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868" w:rsidRPr="00884E7E" w:rsidRDefault="00EE6D32" w:rsidP="00317798">
      <w:pPr>
        <w:spacing w:line="360" w:lineRule="auto"/>
        <w:ind w:left="-426"/>
        <w:jc w:val="center"/>
        <w:rPr>
          <w:rFonts w:asciiTheme="majorBidi" w:hAnsiTheme="majorBidi" w:cstheme="majorBidi"/>
          <w:sz w:val="24"/>
          <w:szCs w:val="24"/>
        </w:rPr>
      </w:pPr>
      <w:r w:rsidRPr="00884E7E">
        <w:rPr>
          <w:rFonts w:asciiTheme="majorBidi" w:hAnsiTheme="majorBidi" w:cstheme="majorBidi"/>
          <w:b/>
          <w:bCs/>
          <w:noProof/>
          <w:sz w:val="24"/>
          <w:szCs w:val="24"/>
          <w:lang w:eastAsia="fr-FR"/>
        </w:rPr>
        <w:drawing>
          <wp:anchor distT="0" distB="0" distL="114300" distR="114300" simplePos="0" relativeHeight="251660288" behindDoc="0" locked="0" layoutInCell="1" allowOverlap="1">
            <wp:simplePos x="0" y="0"/>
            <wp:positionH relativeFrom="column">
              <wp:posOffset>-266065</wp:posOffset>
            </wp:positionH>
            <wp:positionV relativeFrom="paragraph">
              <wp:posOffset>-3175</wp:posOffset>
            </wp:positionV>
            <wp:extent cx="832485" cy="955675"/>
            <wp:effectExtent l="0" t="0" r="5715" b="0"/>
            <wp:wrapNone/>
            <wp:docPr id="1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485" cy="955675"/>
                    </a:xfrm>
                    <a:prstGeom prst="rect">
                      <a:avLst/>
                    </a:prstGeom>
                    <a:noFill/>
                  </pic:spPr>
                </pic:pic>
              </a:graphicData>
            </a:graphic>
          </wp:anchor>
        </w:drawing>
      </w:r>
      <w:r w:rsidRPr="00884E7E">
        <w:rPr>
          <w:rFonts w:asciiTheme="majorBidi" w:hAnsiTheme="majorBidi" w:cstheme="majorBidi"/>
          <w:b/>
          <w:bCs/>
          <w:noProof/>
          <w:sz w:val="24"/>
          <w:szCs w:val="24"/>
          <w:lang w:eastAsia="fr-FR"/>
        </w:rPr>
        <w:drawing>
          <wp:anchor distT="0" distB="0" distL="114300" distR="114300" simplePos="0" relativeHeight="251661312" behindDoc="1" locked="0" layoutInCell="1" allowOverlap="1">
            <wp:simplePos x="0" y="0"/>
            <wp:positionH relativeFrom="margin">
              <wp:posOffset>5245100</wp:posOffset>
            </wp:positionH>
            <wp:positionV relativeFrom="margin">
              <wp:posOffset>-31750</wp:posOffset>
            </wp:positionV>
            <wp:extent cx="1141095" cy="1036955"/>
            <wp:effectExtent l="0" t="0" r="1905" b="0"/>
            <wp:wrapNone/>
            <wp:docPr id="174" name="Image 4" descr="http://e-learning.univ-tebessa.dz/file.php/1/ses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earning.univ-tebessa.dz/file.php/1/sesn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095" cy="1036955"/>
                    </a:xfrm>
                    <a:prstGeom prst="rect">
                      <a:avLst/>
                    </a:prstGeom>
                    <a:noFill/>
                  </pic:spPr>
                </pic:pic>
              </a:graphicData>
            </a:graphic>
          </wp:anchor>
        </w:drawing>
      </w:r>
      <w:r w:rsidR="005D0868" w:rsidRPr="00884E7E">
        <w:rPr>
          <w:rFonts w:asciiTheme="majorBidi" w:hAnsiTheme="majorBidi" w:cstheme="majorBidi"/>
          <w:b/>
          <w:bCs/>
          <w:sz w:val="24"/>
          <w:szCs w:val="24"/>
        </w:rPr>
        <w:t>République Algérienne Démocratique et Populaire</w:t>
      </w:r>
      <w:r w:rsidR="005E35D4" w:rsidRPr="00884E7E">
        <w:rPr>
          <w:rFonts w:asciiTheme="majorBidi" w:hAnsiTheme="majorBidi" w:cstheme="majorBidi"/>
          <w:b/>
          <w:bCs/>
          <w:sz w:val="24"/>
          <w:szCs w:val="24"/>
        </w:rPr>
        <w:br/>
      </w:r>
      <w:r w:rsidR="005D0868" w:rsidRPr="00884E7E">
        <w:rPr>
          <w:rFonts w:asciiTheme="majorBidi" w:hAnsiTheme="majorBidi" w:cstheme="majorBidi"/>
          <w:b/>
          <w:bCs/>
          <w:sz w:val="24"/>
          <w:szCs w:val="24"/>
        </w:rPr>
        <w:t>Ministère de l’Enseignement Supérieur et de la Recherche Scientifique</w:t>
      </w:r>
      <w:r w:rsidR="00317798" w:rsidRPr="00884E7E">
        <w:rPr>
          <w:rFonts w:asciiTheme="majorBidi" w:hAnsiTheme="majorBidi" w:cstheme="majorBidi"/>
          <w:b/>
          <w:bCs/>
          <w:sz w:val="24"/>
          <w:szCs w:val="24"/>
        </w:rPr>
        <w:br/>
      </w:r>
      <w:r w:rsidR="005D0868" w:rsidRPr="00884E7E">
        <w:rPr>
          <w:rFonts w:asciiTheme="majorBidi" w:hAnsiTheme="majorBidi" w:cstheme="majorBidi"/>
          <w:b/>
          <w:bCs/>
          <w:sz w:val="24"/>
          <w:szCs w:val="24"/>
        </w:rPr>
        <w:t>Université de Larbi</w:t>
      </w:r>
      <w:r w:rsidR="001B7075">
        <w:rPr>
          <w:rFonts w:asciiTheme="majorBidi" w:hAnsiTheme="majorBidi" w:cstheme="majorBidi"/>
          <w:b/>
          <w:bCs/>
          <w:sz w:val="24"/>
          <w:szCs w:val="24"/>
        </w:rPr>
        <w:t xml:space="preserve"> </w:t>
      </w:r>
      <w:proofErr w:type="spellStart"/>
      <w:r w:rsidR="005D0868" w:rsidRPr="00884E7E">
        <w:rPr>
          <w:rFonts w:asciiTheme="majorBidi" w:hAnsiTheme="majorBidi" w:cstheme="majorBidi"/>
          <w:b/>
          <w:bCs/>
          <w:sz w:val="24"/>
          <w:szCs w:val="24"/>
        </w:rPr>
        <w:t>Tébessi</w:t>
      </w:r>
      <w:proofErr w:type="spellEnd"/>
      <w:r w:rsidR="001B7075">
        <w:rPr>
          <w:rFonts w:asciiTheme="majorBidi" w:hAnsiTheme="majorBidi" w:cstheme="majorBidi"/>
          <w:b/>
          <w:bCs/>
          <w:sz w:val="24"/>
          <w:szCs w:val="24"/>
        </w:rPr>
        <w:t xml:space="preserve"> </w:t>
      </w:r>
      <w:r w:rsidR="00D8735E" w:rsidRPr="00884E7E">
        <w:rPr>
          <w:rFonts w:asciiTheme="majorBidi" w:hAnsiTheme="majorBidi" w:cstheme="majorBidi"/>
          <w:b/>
          <w:bCs/>
          <w:sz w:val="24"/>
          <w:szCs w:val="24"/>
        </w:rPr>
        <w:t>-</w:t>
      </w:r>
      <w:r w:rsidR="005D0868" w:rsidRPr="00884E7E">
        <w:rPr>
          <w:rFonts w:asciiTheme="majorBidi" w:hAnsiTheme="majorBidi" w:cstheme="majorBidi"/>
          <w:b/>
          <w:bCs/>
          <w:sz w:val="24"/>
          <w:szCs w:val="24"/>
        </w:rPr>
        <w:t>T</w:t>
      </w:r>
      <w:r w:rsidR="00D8735E" w:rsidRPr="00884E7E">
        <w:rPr>
          <w:rFonts w:asciiTheme="majorBidi" w:hAnsiTheme="majorBidi" w:cstheme="majorBidi"/>
          <w:b/>
          <w:bCs/>
          <w:sz w:val="24"/>
          <w:szCs w:val="24"/>
        </w:rPr>
        <w:t>é</w:t>
      </w:r>
      <w:r w:rsidR="005D0868" w:rsidRPr="00884E7E">
        <w:rPr>
          <w:rFonts w:asciiTheme="majorBidi" w:hAnsiTheme="majorBidi" w:cstheme="majorBidi"/>
          <w:b/>
          <w:bCs/>
          <w:sz w:val="24"/>
          <w:szCs w:val="24"/>
        </w:rPr>
        <w:t>bessa</w:t>
      </w:r>
      <w:r w:rsidR="00D8735E" w:rsidRPr="00884E7E">
        <w:rPr>
          <w:rFonts w:asciiTheme="majorBidi" w:hAnsiTheme="majorBidi" w:cstheme="majorBidi"/>
          <w:b/>
          <w:bCs/>
          <w:sz w:val="24"/>
          <w:szCs w:val="24"/>
        </w:rPr>
        <w:t>-</w:t>
      </w:r>
      <w:r w:rsidR="005E35D4" w:rsidRPr="00884E7E">
        <w:rPr>
          <w:rFonts w:asciiTheme="majorBidi" w:hAnsiTheme="majorBidi" w:cstheme="majorBidi"/>
          <w:b/>
          <w:bCs/>
          <w:sz w:val="24"/>
          <w:szCs w:val="24"/>
        </w:rPr>
        <w:br/>
      </w:r>
      <w:r w:rsidR="005D0868" w:rsidRPr="00884E7E">
        <w:rPr>
          <w:rFonts w:asciiTheme="majorBidi" w:hAnsiTheme="majorBidi" w:cstheme="majorBidi"/>
          <w:b/>
          <w:bCs/>
          <w:sz w:val="24"/>
          <w:szCs w:val="24"/>
        </w:rPr>
        <w:t>Faculté des Sciences Exactes et des Sciences de la Nature et de la Vie</w:t>
      </w:r>
      <w:r w:rsidR="005E35D4" w:rsidRPr="00884E7E">
        <w:rPr>
          <w:rFonts w:asciiTheme="majorBidi" w:hAnsiTheme="majorBidi" w:cstheme="majorBidi"/>
          <w:b/>
          <w:bCs/>
          <w:sz w:val="24"/>
          <w:szCs w:val="24"/>
        </w:rPr>
        <w:br/>
      </w:r>
      <w:r w:rsidR="005D0868" w:rsidRPr="00884E7E">
        <w:rPr>
          <w:rFonts w:asciiTheme="majorBidi" w:hAnsiTheme="majorBidi" w:cstheme="majorBidi"/>
          <w:b/>
          <w:bCs/>
          <w:sz w:val="24"/>
          <w:szCs w:val="24"/>
        </w:rPr>
        <w:t>Département :</w:t>
      </w:r>
      <w:r w:rsidR="0080374C" w:rsidRPr="00884E7E">
        <w:rPr>
          <w:rFonts w:asciiTheme="majorBidi" w:hAnsiTheme="majorBidi" w:cstheme="majorBidi"/>
          <w:b/>
          <w:bCs/>
          <w:sz w:val="24"/>
          <w:szCs w:val="24"/>
        </w:rPr>
        <w:t xml:space="preserve"> </w:t>
      </w:r>
      <w:r w:rsidR="005D0868" w:rsidRPr="00884E7E">
        <w:rPr>
          <w:rFonts w:asciiTheme="majorBidi" w:hAnsiTheme="majorBidi" w:cstheme="majorBidi"/>
          <w:sz w:val="24"/>
          <w:szCs w:val="24"/>
        </w:rPr>
        <w:t>Mathématiques et Informatique</w:t>
      </w:r>
      <w:r w:rsidR="005E35D4" w:rsidRPr="00884E7E">
        <w:rPr>
          <w:rFonts w:asciiTheme="majorBidi" w:hAnsiTheme="majorBidi" w:cstheme="majorBidi"/>
          <w:sz w:val="24"/>
          <w:szCs w:val="24"/>
        </w:rPr>
        <w:br/>
      </w:r>
    </w:p>
    <w:p w:rsidR="005D0868" w:rsidRPr="00884E7E" w:rsidRDefault="005D0868" w:rsidP="00091207">
      <w:pPr>
        <w:jc w:val="right"/>
        <w:rPr>
          <w:rFonts w:asciiTheme="majorBidi" w:hAnsiTheme="majorBidi" w:cstheme="majorBidi"/>
          <w:rtl/>
        </w:rPr>
      </w:pPr>
    </w:p>
    <w:p w:rsidR="005D0868" w:rsidRPr="00884E7E" w:rsidRDefault="005D0868" w:rsidP="005E35D4">
      <w:pPr>
        <w:jc w:val="center"/>
        <w:rPr>
          <w:rFonts w:asciiTheme="majorBidi" w:hAnsiTheme="majorBidi" w:cstheme="majorBidi"/>
          <w:sz w:val="28"/>
          <w:szCs w:val="28"/>
        </w:rPr>
      </w:pPr>
      <w:r w:rsidRPr="00884E7E">
        <w:rPr>
          <w:rFonts w:asciiTheme="majorBidi" w:hAnsiTheme="majorBidi" w:cstheme="majorBidi"/>
          <w:b/>
          <w:bCs/>
          <w:sz w:val="28"/>
          <w:szCs w:val="28"/>
        </w:rPr>
        <w:t>MEMOIRE DE MASTER</w:t>
      </w:r>
      <w:r w:rsidRPr="00884E7E">
        <w:rPr>
          <w:rFonts w:asciiTheme="majorBidi" w:hAnsiTheme="majorBidi" w:cstheme="majorBidi"/>
          <w:sz w:val="28"/>
          <w:szCs w:val="28"/>
        </w:rPr>
        <w:t> </w:t>
      </w:r>
      <w:r w:rsidR="005E35D4" w:rsidRPr="00884E7E">
        <w:rPr>
          <w:rFonts w:asciiTheme="majorBidi" w:hAnsiTheme="majorBidi" w:cstheme="majorBidi"/>
          <w:sz w:val="28"/>
          <w:szCs w:val="28"/>
        </w:rPr>
        <w:br/>
      </w:r>
      <w:r w:rsidRPr="00884E7E">
        <w:rPr>
          <w:rFonts w:asciiTheme="majorBidi" w:hAnsiTheme="majorBidi" w:cstheme="majorBidi"/>
          <w:sz w:val="28"/>
          <w:szCs w:val="28"/>
        </w:rPr>
        <w:t xml:space="preserve">  </w:t>
      </w:r>
      <w:r w:rsidRPr="00884E7E">
        <w:rPr>
          <w:rFonts w:asciiTheme="majorBidi" w:hAnsiTheme="majorBidi" w:cstheme="majorBidi"/>
          <w:b/>
          <w:bCs/>
          <w:sz w:val="28"/>
          <w:szCs w:val="28"/>
        </w:rPr>
        <w:t>Domaine</w:t>
      </w:r>
      <w:r w:rsidR="0080374C" w:rsidRPr="00884E7E">
        <w:rPr>
          <w:rFonts w:asciiTheme="majorBidi" w:hAnsiTheme="majorBidi" w:cstheme="majorBidi"/>
          <w:b/>
          <w:bCs/>
          <w:sz w:val="28"/>
          <w:szCs w:val="28"/>
        </w:rPr>
        <w:t xml:space="preserve"> </w:t>
      </w:r>
      <w:r w:rsidRPr="00884E7E">
        <w:rPr>
          <w:rFonts w:asciiTheme="majorBidi" w:hAnsiTheme="majorBidi" w:cstheme="majorBidi"/>
          <w:b/>
          <w:bCs/>
          <w:sz w:val="28"/>
          <w:szCs w:val="28"/>
          <w:lang w:bidi="ar-DZ"/>
        </w:rPr>
        <w:t>:</w:t>
      </w:r>
      <w:r w:rsidR="0080374C" w:rsidRPr="00884E7E">
        <w:rPr>
          <w:rFonts w:asciiTheme="majorBidi" w:hAnsiTheme="majorBidi" w:cstheme="majorBidi"/>
          <w:sz w:val="28"/>
          <w:szCs w:val="28"/>
          <w:lang w:bidi="ar-DZ"/>
        </w:rPr>
        <w:t xml:space="preserve"> </w:t>
      </w:r>
      <w:r w:rsidRPr="00884E7E">
        <w:rPr>
          <w:rFonts w:asciiTheme="majorBidi" w:hAnsiTheme="majorBidi" w:cstheme="majorBidi"/>
          <w:sz w:val="28"/>
          <w:szCs w:val="28"/>
        </w:rPr>
        <w:t xml:space="preserve">Mathématiques et Informatique </w:t>
      </w:r>
      <w:r w:rsidR="005E35D4" w:rsidRPr="00884E7E">
        <w:rPr>
          <w:rFonts w:asciiTheme="majorBidi" w:hAnsiTheme="majorBidi" w:cstheme="majorBidi"/>
          <w:sz w:val="28"/>
          <w:szCs w:val="28"/>
        </w:rPr>
        <w:br/>
      </w:r>
      <w:r w:rsidR="00093A87" w:rsidRPr="00884E7E">
        <w:rPr>
          <w:rFonts w:asciiTheme="majorBidi" w:hAnsiTheme="majorBidi" w:cstheme="majorBidi"/>
          <w:sz w:val="28"/>
          <w:szCs w:val="28"/>
        </w:rPr>
        <w:t xml:space="preserve">    </w:t>
      </w:r>
      <w:r w:rsidR="00093A87" w:rsidRPr="00884E7E">
        <w:rPr>
          <w:rFonts w:asciiTheme="majorBidi" w:hAnsiTheme="majorBidi" w:cstheme="majorBidi"/>
          <w:b/>
          <w:bCs/>
          <w:sz w:val="28"/>
          <w:szCs w:val="28"/>
        </w:rPr>
        <w:t xml:space="preserve">Filière : </w:t>
      </w:r>
      <w:r w:rsidRPr="00884E7E">
        <w:rPr>
          <w:rFonts w:asciiTheme="majorBidi" w:hAnsiTheme="majorBidi" w:cstheme="majorBidi"/>
          <w:sz w:val="28"/>
          <w:szCs w:val="28"/>
        </w:rPr>
        <w:t xml:space="preserve">Informatique </w:t>
      </w:r>
      <w:r w:rsidR="005E35D4" w:rsidRPr="00884E7E">
        <w:rPr>
          <w:rFonts w:asciiTheme="majorBidi" w:hAnsiTheme="majorBidi" w:cstheme="majorBidi"/>
          <w:sz w:val="28"/>
          <w:szCs w:val="28"/>
        </w:rPr>
        <w:br/>
      </w:r>
      <w:r w:rsidR="00093A87" w:rsidRPr="00884E7E">
        <w:rPr>
          <w:rFonts w:asciiTheme="majorBidi" w:hAnsiTheme="majorBidi" w:cstheme="majorBidi"/>
          <w:b/>
          <w:bCs/>
          <w:sz w:val="28"/>
          <w:szCs w:val="28"/>
        </w:rPr>
        <w:t xml:space="preserve">    Option :</w:t>
      </w:r>
      <w:r w:rsidR="00093A87" w:rsidRPr="00884E7E">
        <w:rPr>
          <w:rFonts w:asciiTheme="majorBidi" w:hAnsiTheme="majorBidi" w:cstheme="majorBidi"/>
          <w:sz w:val="28"/>
          <w:szCs w:val="28"/>
        </w:rPr>
        <w:t xml:space="preserve"> </w:t>
      </w:r>
      <w:r w:rsidRPr="00884E7E">
        <w:rPr>
          <w:rFonts w:asciiTheme="majorBidi" w:hAnsiTheme="majorBidi" w:cstheme="majorBidi"/>
          <w:sz w:val="28"/>
          <w:szCs w:val="28"/>
        </w:rPr>
        <w:t>Système</w:t>
      </w:r>
      <w:r w:rsidR="001B7075">
        <w:rPr>
          <w:rFonts w:asciiTheme="majorBidi" w:hAnsiTheme="majorBidi" w:cstheme="majorBidi"/>
          <w:sz w:val="28"/>
          <w:szCs w:val="28"/>
        </w:rPr>
        <w:t>s</w:t>
      </w:r>
      <w:r w:rsidRPr="00884E7E">
        <w:rPr>
          <w:rFonts w:asciiTheme="majorBidi" w:hAnsiTheme="majorBidi" w:cstheme="majorBidi"/>
          <w:sz w:val="28"/>
          <w:szCs w:val="28"/>
        </w:rPr>
        <w:t xml:space="preserve"> d’information</w:t>
      </w:r>
      <w:r w:rsidR="005E35D4" w:rsidRPr="00884E7E">
        <w:rPr>
          <w:rFonts w:asciiTheme="majorBidi" w:hAnsiTheme="majorBidi" w:cstheme="majorBidi"/>
          <w:sz w:val="28"/>
          <w:szCs w:val="28"/>
        </w:rPr>
        <w:br/>
      </w:r>
    </w:p>
    <w:p w:rsidR="005D0868" w:rsidRPr="00884E7E" w:rsidRDefault="00E352C9" w:rsidP="00091207">
      <w:pPr>
        <w:jc w:val="center"/>
        <w:rPr>
          <w:rFonts w:asciiTheme="majorBidi" w:hAnsiTheme="majorBidi" w:cstheme="majorBidi"/>
          <w:b/>
          <w:bCs/>
          <w:sz w:val="32"/>
          <w:szCs w:val="32"/>
          <w:lang w:bidi="ar-DZ"/>
        </w:rPr>
      </w:pPr>
      <w:r>
        <w:rPr>
          <w:rFonts w:asciiTheme="majorBidi" w:hAnsiTheme="majorBidi" w:cstheme="majorBidi"/>
          <w:b/>
          <w:bCs/>
          <w:noProof/>
          <w:sz w:val="32"/>
          <w:szCs w:val="32"/>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left:0;text-align:left;margin-left:34.5pt;margin-top:27.95pt;width:390pt;height:84.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">
            <v:shadow on="t" type="perspective" opacity=".5" origin="-.5,-.5" offset="-6pt,-6pt" matrix=".75,,,.75"/>
            <v:textbox style="mso-next-textbox:#AutoShape 2">
              <w:txbxContent>
                <w:p w:rsidR="00C41B59" w:rsidRPr="0080374C" w:rsidRDefault="00C41B59" w:rsidP="00091207">
                  <w:pPr>
                    <w:shd w:val="clear" w:color="auto" w:fill="FFFFFF"/>
                    <w:jc w:val="center"/>
                    <w:rPr>
                      <w:b/>
                      <w:bCs/>
                      <w:sz w:val="36"/>
                      <w:szCs w:val="36"/>
                    </w:rPr>
                  </w:pPr>
                  <w:r w:rsidRPr="0080374C">
                    <w:rPr>
                      <w:b/>
                      <w:bCs/>
                      <w:sz w:val="36"/>
                      <w:szCs w:val="36"/>
                    </w:rPr>
                    <w:t>Aide à la décision pour la gestion des réseaux d’Alimentation en Eau Potable :</w:t>
                  </w:r>
                  <w:r w:rsidRPr="0080374C">
                    <w:rPr>
                      <w:b/>
                      <w:bCs/>
                      <w:sz w:val="36"/>
                      <w:szCs w:val="36"/>
                    </w:rPr>
                    <w:br/>
                    <w:t xml:space="preserve"> Une méthode d’analyse multicritère </w:t>
                  </w:r>
                </w:p>
              </w:txbxContent>
            </v:textbox>
          </v:shape>
        </w:pict>
      </w:r>
      <w:r w:rsidR="0080374C" w:rsidRPr="00884E7E">
        <w:rPr>
          <w:rFonts w:asciiTheme="majorBidi" w:hAnsiTheme="majorBidi" w:cstheme="majorBidi"/>
          <w:b/>
          <w:bCs/>
          <w:sz w:val="32"/>
          <w:szCs w:val="32"/>
        </w:rPr>
        <w:t>Thème</w:t>
      </w:r>
    </w:p>
    <w:p w:rsidR="005D0868" w:rsidRPr="00884E7E" w:rsidRDefault="005D0868" w:rsidP="00091207">
      <w:pPr>
        <w:jc w:val="center"/>
        <w:rPr>
          <w:rFonts w:asciiTheme="majorBidi" w:hAnsiTheme="majorBidi" w:cstheme="majorBidi"/>
          <w:sz w:val="32"/>
          <w:szCs w:val="32"/>
        </w:rPr>
      </w:pPr>
    </w:p>
    <w:p w:rsidR="005D0868" w:rsidRPr="00884E7E" w:rsidRDefault="005D0868" w:rsidP="00091207">
      <w:pPr>
        <w:jc w:val="center"/>
        <w:rPr>
          <w:rFonts w:asciiTheme="majorBidi" w:hAnsiTheme="majorBidi" w:cstheme="majorBidi"/>
          <w:sz w:val="32"/>
          <w:szCs w:val="32"/>
        </w:rPr>
      </w:pPr>
    </w:p>
    <w:p w:rsidR="005D0868" w:rsidRPr="00884E7E" w:rsidRDefault="005D0868" w:rsidP="00091207">
      <w:pPr>
        <w:jc w:val="center"/>
        <w:rPr>
          <w:rFonts w:asciiTheme="majorBidi" w:hAnsiTheme="majorBidi" w:cstheme="majorBidi"/>
          <w:sz w:val="32"/>
          <w:szCs w:val="32"/>
        </w:rPr>
      </w:pPr>
    </w:p>
    <w:p w:rsidR="005D0868" w:rsidRPr="00884E7E" w:rsidRDefault="005D0868" w:rsidP="005E35D4">
      <w:pPr>
        <w:spacing w:before="240"/>
        <w:jc w:val="center"/>
        <w:rPr>
          <w:rFonts w:asciiTheme="majorBidi" w:hAnsiTheme="majorBidi" w:cstheme="majorBidi"/>
          <w:sz w:val="32"/>
          <w:szCs w:val="32"/>
        </w:rPr>
      </w:pPr>
      <w:r w:rsidRPr="00884E7E">
        <w:rPr>
          <w:rFonts w:asciiTheme="majorBidi" w:hAnsiTheme="majorBidi" w:cstheme="majorBidi"/>
          <w:b/>
          <w:bCs/>
          <w:sz w:val="32"/>
          <w:szCs w:val="32"/>
        </w:rPr>
        <w:t>Présenté par</w:t>
      </w:r>
      <w:r w:rsidR="0080374C" w:rsidRPr="00884E7E">
        <w:rPr>
          <w:rFonts w:asciiTheme="majorBidi" w:hAnsiTheme="majorBidi" w:cstheme="majorBidi"/>
          <w:b/>
          <w:bCs/>
          <w:sz w:val="32"/>
          <w:szCs w:val="32"/>
        </w:rPr>
        <w:t xml:space="preserve"> </w:t>
      </w:r>
      <w:r w:rsidR="009F4C5B" w:rsidRPr="00884E7E">
        <w:rPr>
          <w:rFonts w:asciiTheme="majorBidi" w:hAnsiTheme="majorBidi" w:cstheme="majorBidi"/>
          <w:b/>
          <w:bCs/>
          <w:sz w:val="32"/>
          <w:szCs w:val="32"/>
        </w:rPr>
        <w:t xml:space="preserve">: </w:t>
      </w:r>
      <w:r w:rsidR="005E35D4" w:rsidRPr="00884E7E">
        <w:rPr>
          <w:rFonts w:asciiTheme="majorBidi" w:hAnsiTheme="majorBidi" w:cstheme="majorBidi"/>
          <w:sz w:val="32"/>
          <w:szCs w:val="32"/>
        </w:rPr>
        <w:br/>
      </w:r>
      <w:r w:rsidRPr="00884E7E">
        <w:rPr>
          <w:rFonts w:asciiTheme="majorBidi" w:hAnsiTheme="majorBidi" w:cstheme="majorBidi"/>
          <w:sz w:val="32"/>
          <w:szCs w:val="32"/>
        </w:rPr>
        <w:t>Mohammed LAYEB</w:t>
      </w:r>
      <w:r w:rsidR="005E35D4" w:rsidRPr="00884E7E">
        <w:rPr>
          <w:rFonts w:asciiTheme="majorBidi" w:hAnsiTheme="majorBidi" w:cstheme="majorBidi"/>
          <w:sz w:val="32"/>
          <w:szCs w:val="32"/>
        </w:rPr>
        <w:br/>
      </w:r>
      <w:r w:rsidRPr="00884E7E">
        <w:rPr>
          <w:rFonts w:asciiTheme="majorBidi" w:hAnsiTheme="majorBidi" w:cstheme="majorBidi"/>
          <w:sz w:val="32"/>
          <w:szCs w:val="32"/>
        </w:rPr>
        <w:t>Ilham DJOUAL</w:t>
      </w:r>
      <w:r w:rsidR="005E35D4" w:rsidRPr="00884E7E">
        <w:rPr>
          <w:rFonts w:asciiTheme="majorBidi" w:hAnsiTheme="majorBidi" w:cstheme="majorBidi"/>
          <w:sz w:val="32"/>
          <w:szCs w:val="32"/>
        </w:rPr>
        <w:br/>
      </w:r>
    </w:p>
    <w:p w:rsidR="006349A9" w:rsidRPr="00884E7E" w:rsidRDefault="005D0868" w:rsidP="006349A9">
      <w:pPr>
        <w:spacing w:line="360" w:lineRule="auto"/>
        <w:jc w:val="center"/>
        <w:rPr>
          <w:rFonts w:asciiTheme="majorBidi" w:hAnsiTheme="majorBidi" w:cstheme="majorBidi"/>
          <w:b/>
          <w:bCs/>
          <w:sz w:val="32"/>
          <w:szCs w:val="32"/>
        </w:rPr>
      </w:pPr>
      <w:r w:rsidRPr="00884E7E">
        <w:rPr>
          <w:rFonts w:asciiTheme="majorBidi" w:hAnsiTheme="majorBidi" w:cstheme="majorBidi"/>
          <w:b/>
          <w:bCs/>
          <w:sz w:val="32"/>
          <w:szCs w:val="32"/>
        </w:rPr>
        <w:t>Devant le jury:</w:t>
      </w:r>
    </w:p>
    <w:p w:rsidR="005D0868" w:rsidRPr="00884E7E" w:rsidRDefault="0080374C" w:rsidP="00C37B10">
      <w:pPr>
        <w:spacing w:line="360" w:lineRule="auto"/>
        <w:rPr>
          <w:rFonts w:asciiTheme="majorBidi" w:hAnsiTheme="majorBidi" w:cstheme="majorBidi"/>
          <w:sz w:val="32"/>
          <w:szCs w:val="32"/>
        </w:rPr>
      </w:pPr>
      <w:r w:rsidRPr="00884E7E">
        <w:rPr>
          <w:rFonts w:asciiTheme="majorBidi" w:hAnsiTheme="majorBidi" w:cstheme="majorBidi"/>
          <w:sz w:val="28"/>
          <w:szCs w:val="28"/>
        </w:rPr>
        <w:t xml:space="preserve">Mohammed AMROUNE      </w:t>
      </w:r>
      <w:r w:rsidR="005D0868" w:rsidRPr="00884E7E">
        <w:rPr>
          <w:rFonts w:asciiTheme="majorBidi" w:hAnsiTheme="majorBidi" w:cstheme="majorBidi"/>
          <w:sz w:val="28"/>
          <w:szCs w:val="28"/>
        </w:rPr>
        <w:t>M</w:t>
      </w:r>
      <w:r w:rsidR="006665E9" w:rsidRPr="00884E7E">
        <w:rPr>
          <w:rFonts w:asciiTheme="majorBidi" w:hAnsiTheme="majorBidi" w:cstheme="majorBidi"/>
          <w:sz w:val="28"/>
          <w:szCs w:val="28"/>
        </w:rPr>
        <w:t>CB</w:t>
      </w:r>
      <w:r w:rsidR="005D0868" w:rsidRPr="00884E7E">
        <w:rPr>
          <w:rFonts w:asciiTheme="majorBidi" w:hAnsiTheme="majorBidi" w:cstheme="majorBidi"/>
          <w:sz w:val="28"/>
          <w:szCs w:val="28"/>
        </w:rPr>
        <w:t xml:space="preserve">      Univ</w:t>
      </w:r>
      <w:r w:rsidR="005949B7">
        <w:rPr>
          <w:rFonts w:asciiTheme="majorBidi" w:hAnsiTheme="majorBidi" w:cstheme="majorBidi"/>
          <w:sz w:val="28"/>
          <w:szCs w:val="28"/>
        </w:rPr>
        <w:t>ersité de</w:t>
      </w:r>
      <w:r w:rsidR="00C37B10" w:rsidRPr="00884E7E">
        <w:rPr>
          <w:rFonts w:asciiTheme="majorBidi" w:hAnsiTheme="majorBidi" w:cstheme="majorBidi"/>
          <w:sz w:val="28"/>
          <w:szCs w:val="28"/>
        </w:rPr>
        <w:t xml:space="preserve"> </w:t>
      </w:r>
      <w:proofErr w:type="spellStart"/>
      <w:r w:rsidR="00C37B10" w:rsidRPr="00884E7E">
        <w:rPr>
          <w:rFonts w:asciiTheme="majorBidi" w:hAnsiTheme="majorBidi" w:cstheme="majorBidi"/>
          <w:sz w:val="28"/>
          <w:szCs w:val="28"/>
        </w:rPr>
        <w:t>Laarbi</w:t>
      </w:r>
      <w:proofErr w:type="spellEnd"/>
      <w:r w:rsidR="00C37B10" w:rsidRPr="00884E7E">
        <w:rPr>
          <w:rFonts w:asciiTheme="majorBidi" w:hAnsiTheme="majorBidi" w:cstheme="majorBidi"/>
          <w:sz w:val="28"/>
          <w:szCs w:val="28"/>
        </w:rPr>
        <w:t xml:space="preserve"> </w:t>
      </w:r>
      <w:proofErr w:type="spellStart"/>
      <w:r w:rsidR="00C37B10" w:rsidRPr="00884E7E">
        <w:rPr>
          <w:rFonts w:asciiTheme="majorBidi" w:hAnsiTheme="majorBidi" w:cstheme="majorBidi"/>
          <w:sz w:val="28"/>
          <w:szCs w:val="28"/>
        </w:rPr>
        <w:t>Tébessi</w:t>
      </w:r>
      <w:proofErr w:type="spellEnd"/>
      <w:r w:rsidR="001B7075">
        <w:rPr>
          <w:rFonts w:asciiTheme="majorBidi" w:hAnsiTheme="majorBidi" w:cstheme="majorBidi"/>
          <w:sz w:val="28"/>
          <w:szCs w:val="28"/>
        </w:rPr>
        <w:t xml:space="preserve">      </w:t>
      </w:r>
      <w:r w:rsidR="005D0868" w:rsidRPr="00884E7E">
        <w:rPr>
          <w:rFonts w:asciiTheme="majorBidi" w:hAnsiTheme="majorBidi" w:cstheme="majorBidi"/>
          <w:sz w:val="28"/>
          <w:szCs w:val="28"/>
        </w:rPr>
        <w:t>Président</w:t>
      </w:r>
      <w:r w:rsidR="00317798" w:rsidRPr="00884E7E">
        <w:rPr>
          <w:rFonts w:asciiTheme="majorBidi" w:hAnsiTheme="majorBidi" w:cstheme="majorBidi"/>
          <w:sz w:val="28"/>
          <w:szCs w:val="28"/>
        </w:rPr>
        <w:br/>
      </w:r>
      <w:r w:rsidR="006349A9" w:rsidRPr="00884E7E">
        <w:rPr>
          <w:rFonts w:asciiTheme="majorBidi" w:hAnsiTheme="majorBidi" w:cstheme="majorBidi"/>
          <w:sz w:val="28"/>
          <w:szCs w:val="28"/>
        </w:rPr>
        <w:t>Abdeljalil</w:t>
      </w:r>
      <w:r w:rsidR="005D0868" w:rsidRPr="00884E7E">
        <w:rPr>
          <w:rFonts w:asciiTheme="majorBidi" w:hAnsiTheme="majorBidi" w:cstheme="majorBidi"/>
          <w:sz w:val="28"/>
          <w:szCs w:val="28"/>
        </w:rPr>
        <w:t xml:space="preserve"> GATTAL    </w:t>
      </w:r>
      <w:r w:rsidR="00884E7E">
        <w:rPr>
          <w:rFonts w:asciiTheme="majorBidi" w:hAnsiTheme="majorBidi" w:cstheme="majorBidi"/>
          <w:sz w:val="28"/>
          <w:szCs w:val="28"/>
        </w:rPr>
        <w:t xml:space="preserve">    </w:t>
      </w:r>
      <w:r w:rsidR="005949B7">
        <w:rPr>
          <w:rFonts w:asciiTheme="majorBidi" w:hAnsiTheme="majorBidi" w:cstheme="majorBidi"/>
          <w:sz w:val="28"/>
          <w:szCs w:val="28"/>
        </w:rPr>
        <w:t xml:space="preserve">     </w:t>
      </w:r>
      <w:r w:rsidR="00884E7E">
        <w:rPr>
          <w:rFonts w:asciiTheme="majorBidi" w:hAnsiTheme="majorBidi" w:cstheme="majorBidi"/>
          <w:sz w:val="28"/>
          <w:szCs w:val="28"/>
        </w:rPr>
        <w:t xml:space="preserve"> </w:t>
      </w:r>
      <w:r w:rsidR="005D0868" w:rsidRPr="00884E7E">
        <w:rPr>
          <w:rFonts w:asciiTheme="majorBidi" w:hAnsiTheme="majorBidi" w:cstheme="majorBidi"/>
          <w:sz w:val="28"/>
          <w:szCs w:val="28"/>
        </w:rPr>
        <w:t xml:space="preserve">MAA      </w:t>
      </w:r>
      <w:r w:rsidR="00C37B10" w:rsidRPr="00884E7E">
        <w:rPr>
          <w:rFonts w:asciiTheme="majorBidi" w:hAnsiTheme="majorBidi" w:cstheme="majorBidi"/>
          <w:sz w:val="28"/>
          <w:szCs w:val="28"/>
        </w:rPr>
        <w:t>Unive</w:t>
      </w:r>
      <w:r w:rsidR="005949B7">
        <w:rPr>
          <w:rFonts w:asciiTheme="majorBidi" w:hAnsiTheme="majorBidi" w:cstheme="majorBidi"/>
          <w:sz w:val="28"/>
          <w:szCs w:val="28"/>
        </w:rPr>
        <w:t>rsité de</w:t>
      </w:r>
      <w:r w:rsidRPr="00884E7E">
        <w:rPr>
          <w:rFonts w:asciiTheme="majorBidi" w:hAnsiTheme="majorBidi" w:cstheme="majorBidi"/>
          <w:sz w:val="28"/>
          <w:szCs w:val="28"/>
        </w:rPr>
        <w:t xml:space="preserve"> </w:t>
      </w:r>
      <w:proofErr w:type="spellStart"/>
      <w:r w:rsidRPr="00884E7E">
        <w:rPr>
          <w:rFonts w:asciiTheme="majorBidi" w:hAnsiTheme="majorBidi" w:cstheme="majorBidi"/>
          <w:sz w:val="28"/>
          <w:szCs w:val="28"/>
        </w:rPr>
        <w:t>Laarbi</w:t>
      </w:r>
      <w:proofErr w:type="spellEnd"/>
      <w:r w:rsidRPr="00884E7E">
        <w:rPr>
          <w:rFonts w:asciiTheme="majorBidi" w:hAnsiTheme="majorBidi" w:cstheme="majorBidi"/>
          <w:sz w:val="28"/>
          <w:szCs w:val="28"/>
        </w:rPr>
        <w:t xml:space="preserve"> </w:t>
      </w:r>
      <w:proofErr w:type="spellStart"/>
      <w:r w:rsidRPr="00884E7E">
        <w:rPr>
          <w:rFonts w:asciiTheme="majorBidi" w:hAnsiTheme="majorBidi" w:cstheme="majorBidi"/>
          <w:sz w:val="28"/>
          <w:szCs w:val="28"/>
        </w:rPr>
        <w:t>Tébessi</w:t>
      </w:r>
      <w:proofErr w:type="spellEnd"/>
      <w:r w:rsidRPr="00884E7E">
        <w:rPr>
          <w:rFonts w:asciiTheme="majorBidi" w:hAnsiTheme="majorBidi" w:cstheme="majorBidi"/>
          <w:sz w:val="28"/>
          <w:szCs w:val="28"/>
        </w:rPr>
        <w:t xml:space="preserve">    </w:t>
      </w:r>
      <w:r w:rsidR="00884E7E">
        <w:rPr>
          <w:rFonts w:asciiTheme="majorBidi" w:hAnsiTheme="majorBidi" w:cstheme="majorBidi"/>
          <w:sz w:val="28"/>
          <w:szCs w:val="28"/>
        </w:rPr>
        <w:t xml:space="preserve"> </w:t>
      </w:r>
      <w:r w:rsidR="005D0868" w:rsidRPr="00884E7E">
        <w:rPr>
          <w:rFonts w:asciiTheme="majorBidi" w:hAnsiTheme="majorBidi" w:cstheme="majorBidi"/>
          <w:sz w:val="28"/>
          <w:szCs w:val="28"/>
        </w:rPr>
        <w:t>Examinateur</w:t>
      </w:r>
      <w:r w:rsidR="00317798" w:rsidRPr="00884E7E">
        <w:rPr>
          <w:rFonts w:asciiTheme="majorBidi" w:hAnsiTheme="majorBidi" w:cstheme="majorBidi"/>
          <w:sz w:val="28"/>
          <w:szCs w:val="28"/>
        </w:rPr>
        <w:br/>
      </w:r>
      <w:r w:rsidRPr="00884E7E">
        <w:rPr>
          <w:rFonts w:asciiTheme="majorBidi" w:hAnsiTheme="majorBidi" w:cstheme="majorBidi"/>
          <w:sz w:val="28"/>
          <w:szCs w:val="28"/>
        </w:rPr>
        <w:t>H</w:t>
      </w:r>
      <w:r w:rsidR="005D0868" w:rsidRPr="00884E7E">
        <w:rPr>
          <w:rFonts w:asciiTheme="majorBidi" w:hAnsiTheme="majorBidi" w:cstheme="majorBidi"/>
          <w:sz w:val="28"/>
          <w:szCs w:val="28"/>
        </w:rPr>
        <w:t>akim BENDJENNA</w:t>
      </w:r>
      <w:r w:rsidR="005949B7">
        <w:rPr>
          <w:rFonts w:asciiTheme="majorBidi" w:hAnsiTheme="majorBidi" w:cstheme="majorBidi"/>
          <w:sz w:val="28"/>
          <w:szCs w:val="28"/>
        </w:rPr>
        <w:t xml:space="preserve">    </w:t>
      </w:r>
      <w:r w:rsidR="005D0868" w:rsidRPr="00884E7E">
        <w:rPr>
          <w:rFonts w:asciiTheme="majorBidi" w:hAnsiTheme="majorBidi" w:cstheme="majorBidi"/>
          <w:sz w:val="28"/>
          <w:szCs w:val="28"/>
        </w:rPr>
        <w:t xml:space="preserve">     </w:t>
      </w:r>
      <w:r w:rsidRPr="00884E7E">
        <w:rPr>
          <w:rFonts w:asciiTheme="majorBidi" w:hAnsiTheme="majorBidi" w:cstheme="majorBidi"/>
          <w:sz w:val="28"/>
          <w:szCs w:val="28"/>
        </w:rPr>
        <w:t xml:space="preserve">  </w:t>
      </w:r>
      <w:r w:rsidR="005D0868" w:rsidRPr="00884E7E">
        <w:rPr>
          <w:rFonts w:asciiTheme="majorBidi" w:hAnsiTheme="majorBidi" w:cstheme="majorBidi"/>
          <w:sz w:val="28"/>
          <w:szCs w:val="28"/>
        </w:rPr>
        <w:t>M</w:t>
      </w:r>
      <w:r w:rsidR="006665E9" w:rsidRPr="00884E7E">
        <w:rPr>
          <w:rFonts w:asciiTheme="majorBidi" w:hAnsiTheme="majorBidi" w:cstheme="majorBidi"/>
          <w:sz w:val="28"/>
          <w:szCs w:val="28"/>
        </w:rPr>
        <w:t>C</w:t>
      </w:r>
      <w:r w:rsidR="005D0868" w:rsidRPr="00884E7E">
        <w:rPr>
          <w:rFonts w:asciiTheme="majorBidi" w:hAnsiTheme="majorBidi" w:cstheme="majorBidi"/>
          <w:sz w:val="28"/>
          <w:szCs w:val="28"/>
        </w:rPr>
        <w:t>A</w:t>
      </w:r>
      <w:r w:rsidRPr="00884E7E">
        <w:rPr>
          <w:rFonts w:asciiTheme="majorBidi" w:hAnsiTheme="majorBidi" w:cstheme="majorBidi"/>
          <w:sz w:val="28"/>
          <w:szCs w:val="28"/>
        </w:rPr>
        <w:t xml:space="preserve">      </w:t>
      </w:r>
      <w:r w:rsidR="00C37B10" w:rsidRPr="00884E7E">
        <w:rPr>
          <w:rFonts w:asciiTheme="majorBidi" w:hAnsiTheme="majorBidi" w:cstheme="majorBidi"/>
          <w:sz w:val="28"/>
          <w:szCs w:val="28"/>
        </w:rPr>
        <w:t>Unive</w:t>
      </w:r>
      <w:r w:rsidR="005949B7">
        <w:rPr>
          <w:rFonts w:asciiTheme="majorBidi" w:hAnsiTheme="majorBidi" w:cstheme="majorBidi"/>
          <w:sz w:val="28"/>
          <w:szCs w:val="28"/>
        </w:rPr>
        <w:t xml:space="preserve">rsité de </w:t>
      </w:r>
      <w:proofErr w:type="spellStart"/>
      <w:r w:rsidR="005949B7">
        <w:rPr>
          <w:rFonts w:asciiTheme="majorBidi" w:hAnsiTheme="majorBidi" w:cstheme="majorBidi"/>
          <w:sz w:val="28"/>
          <w:szCs w:val="28"/>
        </w:rPr>
        <w:t>Laarbi</w:t>
      </w:r>
      <w:proofErr w:type="spellEnd"/>
      <w:r w:rsidR="005949B7">
        <w:rPr>
          <w:rFonts w:asciiTheme="majorBidi" w:hAnsiTheme="majorBidi" w:cstheme="majorBidi"/>
          <w:sz w:val="28"/>
          <w:szCs w:val="28"/>
        </w:rPr>
        <w:t xml:space="preserve"> </w:t>
      </w:r>
      <w:proofErr w:type="spellStart"/>
      <w:r w:rsidR="005949B7">
        <w:rPr>
          <w:rFonts w:asciiTheme="majorBidi" w:hAnsiTheme="majorBidi" w:cstheme="majorBidi"/>
          <w:sz w:val="28"/>
          <w:szCs w:val="28"/>
        </w:rPr>
        <w:t>Tébessi</w:t>
      </w:r>
      <w:proofErr w:type="spellEnd"/>
      <w:r w:rsidR="005949B7">
        <w:rPr>
          <w:rFonts w:asciiTheme="majorBidi" w:hAnsiTheme="majorBidi" w:cstheme="majorBidi"/>
          <w:sz w:val="28"/>
          <w:szCs w:val="28"/>
        </w:rPr>
        <w:t xml:space="preserve">     </w:t>
      </w:r>
      <w:r w:rsidR="001B7075">
        <w:rPr>
          <w:rFonts w:asciiTheme="majorBidi" w:hAnsiTheme="majorBidi" w:cstheme="majorBidi"/>
          <w:sz w:val="28"/>
          <w:szCs w:val="28"/>
        </w:rPr>
        <w:t xml:space="preserve"> </w:t>
      </w:r>
      <w:r w:rsidR="005D0868" w:rsidRPr="00884E7E">
        <w:rPr>
          <w:rFonts w:asciiTheme="majorBidi" w:hAnsiTheme="majorBidi" w:cstheme="majorBidi"/>
          <w:sz w:val="28"/>
          <w:szCs w:val="28"/>
        </w:rPr>
        <w:t xml:space="preserve">Encadreur   </w:t>
      </w:r>
    </w:p>
    <w:p w:rsidR="00317798" w:rsidRPr="00884E7E" w:rsidRDefault="00317798" w:rsidP="00317798">
      <w:pPr>
        <w:jc w:val="center"/>
        <w:rPr>
          <w:rFonts w:asciiTheme="majorBidi" w:hAnsiTheme="majorBidi" w:cstheme="majorBidi"/>
          <w:sz w:val="28"/>
          <w:szCs w:val="28"/>
        </w:rPr>
      </w:pPr>
    </w:p>
    <w:p w:rsidR="00317798" w:rsidRPr="00884E7E" w:rsidRDefault="00317798" w:rsidP="00317798">
      <w:pPr>
        <w:jc w:val="center"/>
        <w:rPr>
          <w:rFonts w:asciiTheme="majorBidi" w:hAnsiTheme="majorBidi" w:cstheme="majorBidi"/>
          <w:sz w:val="28"/>
          <w:szCs w:val="28"/>
        </w:rPr>
      </w:pPr>
    </w:p>
    <w:p w:rsidR="00884E7E" w:rsidRDefault="00884E7E" w:rsidP="00C82507">
      <w:pPr>
        <w:jc w:val="center"/>
        <w:rPr>
          <w:rFonts w:asciiTheme="majorBidi" w:hAnsiTheme="majorBidi" w:cstheme="majorBidi"/>
          <w:b/>
          <w:bCs/>
          <w:sz w:val="28"/>
          <w:szCs w:val="28"/>
        </w:rPr>
      </w:pPr>
    </w:p>
    <w:p w:rsidR="003468B9" w:rsidRDefault="005D0868" w:rsidP="00C82507">
      <w:pPr>
        <w:jc w:val="center"/>
        <w:rPr>
          <w:rFonts w:asciiTheme="majorBidi" w:hAnsiTheme="majorBidi" w:cstheme="majorBidi"/>
          <w:sz w:val="28"/>
          <w:szCs w:val="28"/>
        </w:rPr>
      </w:pPr>
      <w:r w:rsidRPr="00884E7E">
        <w:rPr>
          <w:rFonts w:asciiTheme="majorBidi" w:hAnsiTheme="majorBidi" w:cstheme="majorBidi"/>
          <w:b/>
          <w:bCs/>
          <w:sz w:val="28"/>
          <w:szCs w:val="28"/>
        </w:rPr>
        <w:t>Date de soutenance</w:t>
      </w:r>
      <w:r w:rsidR="00353689" w:rsidRPr="00884E7E">
        <w:rPr>
          <w:rFonts w:asciiTheme="majorBidi" w:hAnsiTheme="majorBidi" w:cstheme="majorBidi"/>
          <w:b/>
          <w:bCs/>
          <w:sz w:val="28"/>
          <w:szCs w:val="28"/>
        </w:rPr>
        <w:t xml:space="preserve"> </w:t>
      </w:r>
      <w:r w:rsidRPr="00884E7E">
        <w:rPr>
          <w:rFonts w:asciiTheme="majorBidi" w:hAnsiTheme="majorBidi" w:cstheme="majorBidi"/>
          <w:b/>
          <w:bCs/>
          <w:sz w:val="28"/>
          <w:szCs w:val="28"/>
        </w:rPr>
        <w:t>:</w:t>
      </w:r>
      <w:r w:rsidRPr="00884E7E">
        <w:rPr>
          <w:rFonts w:asciiTheme="majorBidi" w:hAnsiTheme="majorBidi" w:cstheme="majorBidi"/>
          <w:sz w:val="28"/>
          <w:szCs w:val="28"/>
        </w:rPr>
        <w:t xml:space="preserve"> 29/05/2016</w:t>
      </w:r>
    </w:p>
    <w:p w:rsidR="00884E7E" w:rsidRPr="00884E7E" w:rsidRDefault="00317798" w:rsidP="00884E7E">
      <w:pPr>
        <w:jc w:val="center"/>
        <w:rPr>
          <w:rFonts w:asciiTheme="majorBidi" w:hAnsiTheme="majorBidi" w:cstheme="majorBidi"/>
          <w:sz w:val="28"/>
          <w:szCs w:val="28"/>
        </w:rPr>
      </w:pPr>
      <w:r w:rsidRPr="00884E7E">
        <w:rPr>
          <w:rFonts w:asciiTheme="majorBidi" w:hAnsiTheme="majorBidi" w:cstheme="majorBidi"/>
          <w:sz w:val="28"/>
          <w:szCs w:val="28"/>
        </w:rPr>
        <w:br/>
      </w:r>
      <w:r w:rsidR="005D0868" w:rsidRPr="00884E7E">
        <w:rPr>
          <w:rFonts w:asciiTheme="majorBidi" w:hAnsiTheme="majorBidi" w:cstheme="majorBidi"/>
          <w:b/>
          <w:bCs/>
          <w:sz w:val="28"/>
          <w:szCs w:val="28"/>
        </w:rPr>
        <w:t>Note :</w:t>
      </w:r>
      <w:r w:rsidR="005D0868" w:rsidRPr="00884E7E">
        <w:rPr>
          <w:rFonts w:asciiTheme="majorBidi" w:hAnsiTheme="majorBidi" w:cstheme="majorBidi"/>
          <w:sz w:val="28"/>
          <w:szCs w:val="28"/>
        </w:rPr>
        <w:t xml:space="preserve">……….     </w:t>
      </w:r>
      <w:r w:rsidR="005D0868" w:rsidRPr="00884E7E">
        <w:rPr>
          <w:rFonts w:asciiTheme="majorBidi" w:hAnsiTheme="majorBidi" w:cstheme="majorBidi"/>
          <w:b/>
          <w:bCs/>
          <w:sz w:val="28"/>
          <w:szCs w:val="28"/>
        </w:rPr>
        <w:t>Mention :</w:t>
      </w:r>
      <w:r w:rsidR="00884E7E">
        <w:rPr>
          <w:rFonts w:asciiTheme="majorBidi" w:hAnsiTheme="majorBidi" w:cstheme="majorBidi"/>
          <w:sz w:val="28"/>
          <w:szCs w:val="28"/>
        </w:rPr>
        <w:t>………..……………</w:t>
      </w:r>
    </w:p>
    <w:p w:rsidR="005D0868" w:rsidRDefault="005D0868" w:rsidP="005D0868">
      <w:pPr>
        <w:jc w:val="center"/>
        <w:rPr>
          <w:rFonts w:ascii="Times New Roman" w:hAnsi="Times New Roman" w:cs="Times New Roman"/>
          <w:b/>
          <w:bCs/>
          <w:sz w:val="32"/>
          <w:szCs w:val="32"/>
          <w:lang w:val="en-US" w:bidi="ar-DZ"/>
        </w:rPr>
      </w:pPr>
      <w:r w:rsidRPr="00CE2F59">
        <w:rPr>
          <w:rFonts w:ascii="Times New Roman" w:hAnsi="Times New Roman" w:cs="Times New Roman" w:hint="cs"/>
          <w:b/>
          <w:bCs/>
          <w:sz w:val="32"/>
          <w:szCs w:val="32"/>
          <w:rtl/>
          <w:lang w:val="en-US" w:bidi="ar-DZ"/>
        </w:rPr>
        <w:lastRenderedPageBreak/>
        <w:t>ملخ</w:t>
      </w:r>
      <w:r w:rsidR="00331F07">
        <w:rPr>
          <w:rFonts w:ascii="Times New Roman" w:hAnsi="Times New Roman" w:cs="Times New Roman" w:hint="cs"/>
          <w:b/>
          <w:bCs/>
          <w:sz w:val="32"/>
          <w:szCs w:val="32"/>
          <w:rtl/>
          <w:lang w:val="en-US" w:bidi="ar-DZ"/>
        </w:rPr>
        <w:t>ّ</w:t>
      </w:r>
      <w:r w:rsidRPr="00CE2F59">
        <w:rPr>
          <w:rFonts w:ascii="Times New Roman" w:hAnsi="Times New Roman" w:cs="Times New Roman" w:hint="cs"/>
          <w:b/>
          <w:bCs/>
          <w:sz w:val="32"/>
          <w:szCs w:val="32"/>
          <w:rtl/>
          <w:lang w:val="en-US" w:bidi="ar-DZ"/>
        </w:rPr>
        <w:t>ص</w:t>
      </w:r>
    </w:p>
    <w:p w:rsidR="005D0868" w:rsidRPr="00CE2F59" w:rsidRDefault="005D0868" w:rsidP="00091207">
      <w:pPr>
        <w:jc w:val="center"/>
        <w:rPr>
          <w:rFonts w:ascii="Times New Roman" w:hAnsi="Times New Roman" w:cs="Times New Roman"/>
          <w:b/>
          <w:bCs/>
          <w:sz w:val="32"/>
          <w:szCs w:val="32"/>
          <w:rtl/>
          <w:lang w:val="en-US" w:bidi="ar-DZ"/>
        </w:rPr>
      </w:pPr>
    </w:p>
    <w:p w:rsidR="005D0868" w:rsidRPr="00CE2F59" w:rsidRDefault="005D0868" w:rsidP="005D1A76">
      <w:pPr>
        <w:bidi/>
        <w:jc w:val="both"/>
        <w:rPr>
          <w:rFonts w:asciiTheme="majorBidi" w:hAnsiTheme="majorBidi" w:cstheme="majorBidi"/>
          <w:sz w:val="24"/>
          <w:szCs w:val="24"/>
          <w:rtl/>
          <w:lang w:bidi="ar-DZ"/>
        </w:rPr>
      </w:pPr>
      <w:r w:rsidRPr="00CE2F59">
        <w:rPr>
          <w:rFonts w:asciiTheme="majorBidi" w:hAnsiTheme="majorBidi" w:cstheme="majorBidi"/>
          <w:sz w:val="24"/>
          <w:szCs w:val="24"/>
          <w:rtl/>
          <w:lang w:bidi="ar-DZ"/>
        </w:rPr>
        <w:t>تتطل</w:t>
      </w:r>
      <w:r w:rsidR="00DB7785">
        <w:rPr>
          <w:rFonts w:asciiTheme="majorBidi" w:hAnsiTheme="majorBidi" w:cstheme="majorBidi" w:hint="cs"/>
          <w:sz w:val="24"/>
          <w:szCs w:val="24"/>
          <w:rtl/>
          <w:lang w:bidi="ar-DZ"/>
        </w:rPr>
        <w:t>ّ</w:t>
      </w:r>
      <w:r w:rsidRPr="00CE2F59">
        <w:rPr>
          <w:rFonts w:asciiTheme="majorBidi" w:hAnsiTheme="majorBidi" w:cstheme="majorBidi"/>
          <w:sz w:val="24"/>
          <w:szCs w:val="24"/>
          <w:rtl/>
          <w:lang w:bidi="ar-DZ"/>
        </w:rPr>
        <w:t xml:space="preserve">ب شبكات توزيع المياه صيانة </w:t>
      </w:r>
      <w:r w:rsidRPr="00CE2F59">
        <w:rPr>
          <w:rFonts w:asciiTheme="majorBidi" w:hAnsiTheme="majorBidi" w:cstheme="majorBidi" w:hint="cs"/>
          <w:sz w:val="24"/>
          <w:szCs w:val="24"/>
          <w:rtl/>
          <w:lang w:bidi="ar-DZ"/>
        </w:rPr>
        <w:t>وتجديد دوري،</w:t>
      </w:r>
      <w:r w:rsidRPr="00CE2F59">
        <w:rPr>
          <w:rFonts w:asciiTheme="majorBidi" w:hAnsiTheme="majorBidi" w:cstheme="majorBidi"/>
          <w:sz w:val="24"/>
          <w:szCs w:val="24"/>
          <w:rtl/>
          <w:lang w:bidi="ar-DZ"/>
        </w:rPr>
        <w:t xml:space="preserve"> لذا يجب على مسيّر الشّبكة اتّخاذ قرارات من أجل تسيير حسن أو مثالي </w:t>
      </w:r>
      <w:r w:rsidRPr="00CE2F59">
        <w:rPr>
          <w:rFonts w:asciiTheme="majorBidi" w:hAnsiTheme="majorBidi" w:cstheme="majorBidi" w:hint="cs"/>
          <w:sz w:val="24"/>
          <w:szCs w:val="24"/>
          <w:rtl/>
          <w:lang w:bidi="ar-DZ"/>
        </w:rPr>
        <w:t>لغرض توزيع</w:t>
      </w:r>
      <w:r w:rsidRPr="00CE2F59">
        <w:rPr>
          <w:rFonts w:asciiTheme="majorBidi" w:hAnsiTheme="majorBidi" w:cstheme="majorBidi"/>
          <w:sz w:val="24"/>
          <w:szCs w:val="24"/>
          <w:rtl/>
          <w:lang w:bidi="ar-DZ"/>
        </w:rPr>
        <w:t xml:space="preserve"> المياه حسب </w:t>
      </w:r>
      <w:r w:rsidRPr="00CE2F59">
        <w:rPr>
          <w:rFonts w:asciiTheme="majorBidi" w:hAnsiTheme="majorBidi" w:cstheme="majorBidi" w:hint="cs"/>
          <w:sz w:val="24"/>
          <w:szCs w:val="24"/>
          <w:rtl/>
          <w:lang w:bidi="ar-DZ"/>
        </w:rPr>
        <w:t>المعايير،</w:t>
      </w:r>
      <w:r w:rsidRPr="00CE2F59">
        <w:rPr>
          <w:rFonts w:asciiTheme="majorBidi" w:hAnsiTheme="majorBidi" w:cstheme="majorBidi"/>
          <w:sz w:val="24"/>
          <w:szCs w:val="24"/>
          <w:rtl/>
          <w:lang w:bidi="ar-DZ"/>
        </w:rPr>
        <w:t xml:space="preserve"> من أجل هذا </w:t>
      </w:r>
      <w:r w:rsidRPr="00CE2F59">
        <w:rPr>
          <w:rFonts w:asciiTheme="majorBidi" w:hAnsiTheme="majorBidi" w:cstheme="majorBidi" w:hint="cs"/>
          <w:sz w:val="24"/>
          <w:szCs w:val="24"/>
          <w:rtl/>
          <w:lang w:bidi="ar-DZ"/>
        </w:rPr>
        <w:t>وفي هذه</w:t>
      </w:r>
      <w:r w:rsidRPr="00CE2F59">
        <w:rPr>
          <w:rFonts w:asciiTheme="majorBidi" w:hAnsiTheme="majorBidi" w:cstheme="majorBidi"/>
          <w:sz w:val="24"/>
          <w:szCs w:val="24"/>
          <w:rtl/>
          <w:lang w:bidi="ar-DZ"/>
        </w:rPr>
        <w:t xml:space="preserve"> المذكّرة اقترحنا استعمال طريقة </w:t>
      </w:r>
      <w:r w:rsidRPr="00CE2F59">
        <w:rPr>
          <w:rFonts w:asciiTheme="majorBidi" w:hAnsiTheme="majorBidi" w:cstheme="majorBidi"/>
          <w:sz w:val="24"/>
          <w:szCs w:val="24"/>
          <w:lang w:bidi="ar-DZ"/>
        </w:rPr>
        <w:t>AHP</w:t>
      </w:r>
      <w:r w:rsidR="005D1A76">
        <w:rPr>
          <w:rFonts w:asciiTheme="majorBidi" w:hAnsiTheme="majorBidi" w:cstheme="majorBidi"/>
          <w:sz w:val="24"/>
          <w:szCs w:val="24"/>
          <w:rtl/>
          <w:lang w:bidi="ar-DZ"/>
        </w:rPr>
        <w:t xml:space="preserve"> التّي هي طريقة من طرق</w:t>
      </w:r>
      <w:r w:rsidR="005D1A76">
        <w:rPr>
          <w:rFonts w:asciiTheme="majorBidi" w:hAnsiTheme="majorBidi" w:cstheme="majorBidi" w:hint="cs"/>
          <w:sz w:val="24"/>
          <w:szCs w:val="24"/>
          <w:rtl/>
          <w:lang w:bidi="ar-DZ"/>
        </w:rPr>
        <w:t xml:space="preserve"> اتّخاذ </w:t>
      </w:r>
      <w:r w:rsidRPr="00CE2F59">
        <w:rPr>
          <w:rFonts w:asciiTheme="majorBidi" w:hAnsiTheme="majorBidi" w:cstheme="majorBidi"/>
          <w:sz w:val="24"/>
          <w:szCs w:val="24"/>
          <w:rtl/>
          <w:lang w:bidi="ar-DZ"/>
        </w:rPr>
        <w:t xml:space="preserve">القرار متعدّد المعايير والتّي تعتمد على أسلوب متعدّد الخيارات من أجل مساعدة المسيّر في صنع القرار لإنشاء </w:t>
      </w:r>
      <w:r w:rsidR="00516CBC" w:rsidRPr="00CE2F59">
        <w:rPr>
          <w:rFonts w:asciiTheme="majorBidi" w:hAnsiTheme="majorBidi" w:cstheme="majorBidi" w:hint="cs"/>
          <w:sz w:val="24"/>
          <w:szCs w:val="24"/>
          <w:rtl/>
          <w:lang w:bidi="ar-DZ"/>
        </w:rPr>
        <w:t>استراتيجية</w:t>
      </w:r>
      <w:r w:rsidRPr="00CE2F59">
        <w:rPr>
          <w:rFonts w:asciiTheme="majorBidi" w:hAnsiTheme="majorBidi" w:cstheme="majorBidi"/>
          <w:sz w:val="24"/>
          <w:szCs w:val="24"/>
          <w:rtl/>
          <w:lang w:bidi="ar-DZ"/>
        </w:rPr>
        <w:t xml:space="preserve"> تسمح له بتسيير شبكات توزيع المياه الصّالحة للش</w:t>
      </w:r>
      <w:r w:rsidR="00DB7785">
        <w:rPr>
          <w:rFonts w:asciiTheme="majorBidi" w:hAnsiTheme="majorBidi" w:cstheme="majorBidi" w:hint="cs"/>
          <w:sz w:val="24"/>
          <w:szCs w:val="24"/>
          <w:rtl/>
          <w:lang w:bidi="ar-DZ"/>
        </w:rPr>
        <w:t>ّ</w:t>
      </w:r>
      <w:r w:rsidRPr="00CE2F59">
        <w:rPr>
          <w:rFonts w:asciiTheme="majorBidi" w:hAnsiTheme="majorBidi" w:cstheme="majorBidi"/>
          <w:sz w:val="24"/>
          <w:szCs w:val="24"/>
          <w:rtl/>
          <w:lang w:bidi="ar-DZ"/>
        </w:rPr>
        <w:t>رب.</w:t>
      </w:r>
    </w:p>
    <w:p w:rsidR="005D0868" w:rsidRDefault="005D0868" w:rsidP="005D1A76">
      <w:pPr>
        <w:jc w:val="right"/>
        <w:rPr>
          <w:rFonts w:asciiTheme="majorBidi" w:hAnsiTheme="majorBidi" w:cstheme="majorBidi"/>
          <w:sz w:val="24"/>
          <w:szCs w:val="24"/>
          <w:lang w:bidi="ar-DZ"/>
        </w:rPr>
      </w:pPr>
      <w:r w:rsidRPr="00CE2F59">
        <w:rPr>
          <w:rFonts w:asciiTheme="majorBidi" w:hAnsiTheme="majorBidi" w:cstheme="majorBidi"/>
          <w:sz w:val="24"/>
          <w:szCs w:val="24"/>
          <w:lang w:bidi="ar-DZ"/>
        </w:rPr>
        <w:t>.AHP</w:t>
      </w:r>
      <w:r w:rsidRPr="00CE2F59">
        <w:rPr>
          <w:rFonts w:asciiTheme="majorBidi" w:hAnsiTheme="majorBidi" w:cstheme="majorBidi"/>
          <w:b/>
          <w:bCs/>
          <w:sz w:val="24"/>
          <w:szCs w:val="24"/>
          <w:rtl/>
          <w:lang w:bidi="ar-DZ"/>
        </w:rPr>
        <w:t xml:space="preserve">الكلمات المفتاحية </w:t>
      </w:r>
      <w:r w:rsidRPr="00CE2F59">
        <w:rPr>
          <w:rFonts w:asciiTheme="majorBidi" w:hAnsiTheme="majorBidi" w:cstheme="majorBidi"/>
          <w:sz w:val="24"/>
          <w:szCs w:val="24"/>
          <w:rtl/>
          <w:lang w:bidi="ar-DZ"/>
        </w:rPr>
        <w:t>: بتسيير شبكات توزيع المياه الصّالحة للشّرب, </w:t>
      </w:r>
      <w:r w:rsidR="005D1A76">
        <w:rPr>
          <w:rFonts w:asciiTheme="majorBidi" w:hAnsiTheme="majorBidi" w:cstheme="majorBidi" w:hint="cs"/>
          <w:sz w:val="24"/>
          <w:szCs w:val="24"/>
          <w:rtl/>
          <w:lang w:bidi="ar-DZ"/>
        </w:rPr>
        <w:t>اتّخاذ</w:t>
      </w:r>
      <w:r w:rsidRPr="00CE2F59">
        <w:rPr>
          <w:rFonts w:asciiTheme="majorBidi" w:hAnsiTheme="majorBidi" w:cstheme="majorBidi"/>
          <w:sz w:val="24"/>
          <w:szCs w:val="24"/>
          <w:rtl/>
          <w:lang w:bidi="ar-DZ"/>
        </w:rPr>
        <w:t xml:space="preserve"> القرار متعدّد المعايير, </w:t>
      </w: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bidi="ar-DZ"/>
        </w:rPr>
      </w:pPr>
    </w:p>
    <w:p w:rsidR="005D0868" w:rsidRDefault="005D0868" w:rsidP="00091207">
      <w:pPr>
        <w:jc w:val="right"/>
        <w:rPr>
          <w:rFonts w:asciiTheme="majorBidi" w:hAnsiTheme="majorBidi" w:cstheme="majorBidi"/>
          <w:sz w:val="24"/>
          <w:szCs w:val="24"/>
          <w:lang w:val="en-US" w:bidi="ar-DZ"/>
        </w:rPr>
      </w:pPr>
    </w:p>
    <w:p w:rsidR="00F75424" w:rsidRDefault="00F75424" w:rsidP="00091207">
      <w:pPr>
        <w:jc w:val="right"/>
        <w:rPr>
          <w:rFonts w:asciiTheme="majorBidi" w:hAnsiTheme="majorBidi" w:cstheme="majorBidi"/>
          <w:sz w:val="24"/>
          <w:szCs w:val="24"/>
          <w:lang w:val="en-US" w:bidi="ar-DZ"/>
        </w:rPr>
      </w:pPr>
    </w:p>
    <w:p w:rsidR="00F75424" w:rsidRDefault="00F75424" w:rsidP="00091207">
      <w:pPr>
        <w:jc w:val="right"/>
        <w:rPr>
          <w:rFonts w:asciiTheme="majorBidi" w:hAnsiTheme="majorBidi" w:cstheme="majorBidi"/>
          <w:sz w:val="24"/>
          <w:szCs w:val="24"/>
          <w:lang w:val="en-US" w:bidi="ar-DZ"/>
        </w:rPr>
      </w:pPr>
    </w:p>
    <w:p w:rsidR="00F75424" w:rsidRPr="00CE2F59" w:rsidRDefault="00F75424" w:rsidP="00091207">
      <w:pPr>
        <w:jc w:val="right"/>
        <w:rPr>
          <w:rFonts w:asciiTheme="majorBidi" w:hAnsiTheme="majorBidi" w:cstheme="majorBidi"/>
          <w:sz w:val="24"/>
          <w:szCs w:val="24"/>
          <w:lang w:val="en-US" w:bidi="ar-DZ"/>
        </w:rPr>
      </w:pPr>
    </w:p>
    <w:p w:rsidR="005D0868" w:rsidRDefault="005D0868" w:rsidP="00091207">
      <w:pPr>
        <w:jc w:val="center"/>
        <w:rPr>
          <w:rFonts w:ascii="Times New Roman" w:hAnsi="Times New Roman" w:cs="Times New Roman"/>
          <w:b/>
          <w:bCs/>
          <w:sz w:val="32"/>
          <w:szCs w:val="32"/>
          <w:lang w:val="en-US"/>
        </w:rPr>
      </w:pPr>
      <w:r w:rsidRPr="00CE2F59">
        <w:rPr>
          <w:rFonts w:ascii="Times New Roman" w:hAnsi="Times New Roman" w:cs="Times New Roman"/>
          <w:b/>
          <w:bCs/>
          <w:sz w:val="32"/>
          <w:szCs w:val="32"/>
          <w:lang w:val="en-US"/>
        </w:rPr>
        <w:lastRenderedPageBreak/>
        <w:t>Abstract</w:t>
      </w:r>
    </w:p>
    <w:p w:rsidR="005D0868" w:rsidRPr="00CE2F59" w:rsidRDefault="005D0868" w:rsidP="00091207">
      <w:pPr>
        <w:jc w:val="center"/>
        <w:rPr>
          <w:rFonts w:ascii="Times New Roman" w:hAnsi="Times New Roman" w:cs="Times New Roman"/>
          <w:b/>
          <w:bCs/>
          <w:sz w:val="32"/>
          <w:szCs w:val="32"/>
          <w:rtl/>
          <w:lang w:val="en-US"/>
        </w:rPr>
      </w:pPr>
    </w:p>
    <w:p w:rsidR="005D0868" w:rsidRDefault="005D0868" w:rsidP="0009120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w:t>
      </w:r>
      <w:r w:rsidRPr="00CE2F59">
        <w:rPr>
          <w:rFonts w:ascii="Times New Roman" w:hAnsi="Times New Roman" w:cs="Times New Roman"/>
          <w:sz w:val="24"/>
          <w:szCs w:val="24"/>
          <w:lang w:val="en-US"/>
        </w:rPr>
        <w:t>he networks of the</w:t>
      </w:r>
      <w:r>
        <w:rPr>
          <w:rFonts w:ascii="Times New Roman" w:hAnsi="Times New Roman" w:cs="Times New Roman"/>
          <w:sz w:val="24"/>
          <w:szCs w:val="24"/>
          <w:lang w:val="en-US"/>
        </w:rPr>
        <w:t xml:space="preserve"> drinkable w</w:t>
      </w:r>
      <w:r w:rsidRPr="00CE2F59">
        <w:rPr>
          <w:rFonts w:ascii="Times New Roman" w:hAnsi="Times New Roman" w:cs="Times New Roman"/>
          <w:sz w:val="24"/>
          <w:szCs w:val="24"/>
          <w:lang w:val="en-US"/>
        </w:rPr>
        <w:t>ater supply require a renewal and a maintenance periodic</w:t>
      </w:r>
      <w:r>
        <w:rPr>
          <w:rFonts w:ascii="Times New Roman" w:hAnsi="Times New Roman" w:cs="Times New Roman"/>
          <w:sz w:val="24"/>
          <w:szCs w:val="24"/>
          <w:lang w:val="en-US"/>
        </w:rPr>
        <w:t xml:space="preserve">ally, the administrator has to make decisions for a management optimal or close in the optimum to assure a quality water distribution. For that purpose, in this work we go proposed an approach based on the method AHP which be a method of </w:t>
      </w:r>
      <w:r w:rsidRPr="00025CA1">
        <w:rPr>
          <w:rFonts w:asciiTheme="majorBidi" w:hAnsiTheme="majorBidi" w:cstheme="majorBidi"/>
          <w:color w:val="1D2129"/>
          <w:sz w:val="24"/>
          <w:szCs w:val="24"/>
          <w:shd w:val="clear" w:color="auto" w:fill="FFFFFF"/>
          <w:lang w:val="en-US"/>
        </w:rPr>
        <w:t>multiple-criteria decision analysis</w:t>
      </w:r>
      <w:r>
        <w:rPr>
          <w:rFonts w:ascii="Times New Roman" w:hAnsi="Times New Roman" w:cs="Times New Roman"/>
          <w:sz w:val="24"/>
          <w:szCs w:val="24"/>
          <w:lang w:val="en-US"/>
        </w:rPr>
        <w:t xml:space="preserve"> and a tool for the purpose to simplify the classification of these zones of the distribution of the water, this classification allows to grant to the administrator of network of the data to create an adequate strategy during the network management of The drinkable Water supply.</w:t>
      </w: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5D0868" w:rsidRDefault="005D0868" w:rsidP="00091207">
      <w:pPr>
        <w:jc w:val="both"/>
        <w:rPr>
          <w:rFonts w:ascii="Times New Roman" w:hAnsi="Times New Roman" w:cs="Times New Roman"/>
          <w:sz w:val="24"/>
          <w:szCs w:val="24"/>
          <w:lang w:val="en-US"/>
        </w:rPr>
      </w:pPr>
    </w:p>
    <w:p w:rsidR="00F75424" w:rsidRDefault="00F75424" w:rsidP="00091207">
      <w:pPr>
        <w:jc w:val="both"/>
        <w:rPr>
          <w:rFonts w:ascii="Times New Roman" w:hAnsi="Times New Roman" w:cs="Times New Roman"/>
          <w:sz w:val="24"/>
          <w:szCs w:val="24"/>
          <w:lang w:val="en-US"/>
        </w:rPr>
      </w:pPr>
    </w:p>
    <w:p w:rsidR="00B01CFA" w:rsidRDefault="00B01CFA" w:rsidP="00091207">
      <w:pPr>
        <w:jc w:val="both"/>
        <w:rPr>
          <w:rFonts w:ascii="Times New Roman" w:hAnsi="Times New Roman" w:cs="Times New Roman"/>
          <w:sz w:val="24"/>
          <w:szCs w:val="24"/>
          <w:lang w:val="en-US"/>
        </w:rPr>
      </w:pPr>
    </w:p>
    <w:p w:rsidR="005D0868" w:rsidRDefault="005D0868" w:rsidP="00091207">
      <w:pPr>
        <w:jc w:val="center"/>
        <w:rPr>
          <w:rFonts w:asciiTheme="majorBidi" w:hAnsiTheme="majorBidi" w:cstheme="majorBidi"/>
          <w:b/>
          <w:bCs/>
          <w:sz w:val="32"/>
          <w:szCs w:val="32"/>
        </w:rPr>
      </w:pPr>
      <w:r w:rsidRPr="005D44E3">
        <w:rPr>
          <w:rFonts w:asciiTheme="majorBidi" w:hAnsiTheme="majorBidi" w:cstheme="majorBidi"/>
          <w:b/>
          <w:bCs/>
          <w:sz w:val="32"/>
          <w:szCs w:val="32"/>
        </w:rPr>
        <w:lastRenderedPageBreak/>
        <w:t>Résumé</w:t>
      </w:r>
    </w:p>
    <w:p w:rsidR="005D0868" w:rsidRPr="005D44E3" w:rsidRDefault="005D0868" w:rsidP="00091207">
      <w:pPr>
        <w:jc w:val="center"/>
        <w:rPr>
          <w:rFonts w:asciiTheme="majorBidi" w:hAnsiTheme="majorBidi" w:cstheme="majorBidi"/>
          <w:b/>
          <w:bCs/>
          <w:sz w:val="32"/>
          <w:szCs w:val="32"/>
        </w:rPr>
      </w:pPr>
    </w:p>
    <w:p w:rsidR="005D0868" w:rsidRPr="005D44E3"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Les réseaux d’Alimentation en Eau Potable nécessitent un renouvel</w:t>
      </w:r>
      <w:r w:rsidRPr="005D44E3">
        <w:rPr>
          <w:rFonts w:asciiTheme="majorBidi" w:hAnsiTheme="majorBidi" w:cstheme="majorBidi"/>
          <w:sz w:val="24"/>
          <w:szCs w:val="24"/>
        </w:rPr>
        <w:t xml:space="preserve">lement et </w:t>
      </w:r>
      <w:r>
        <w:rPr>
          <w:rFonts w:asciiTheme="majorBidi" w:hAnsiTheme="majorBidi" w:cstheme="majorBidi"/>
          <w:sz w:val="24"/>
          <w:szCs w:val="24"/>
        </w:rPr>
        <w:t xml:space="preserve">une </w:t>
      </w:r>
      <w:r w:rsidR="003656F9">
        <w:rPr>
          <w:rFonts w:asciiTheme="majorBidi" w:hAnsiTheme="majorBidi" w:cstheme="majorBidi"/>
          <w:sz w:val="24"/>
          <w:szCs w:val="24"/>
        </w:rPr>
        <w:t>maintenance périodique</w:t>
      </w:r>
      <w:r w:rsidRPr="005D44E3">
        <w:rPr>
          <w:rFonts w:asciiTheme="majorBidi" w:hAnsiTheme="majorBidi" w:cstheme="majorBidi"/>
          <w:sz w:val="24"/>
          <w:szCs w:val="24"/>
        </w:rPr>
        <w:t>, le gestionnaire doit prend</w:t>
      </w:r>
      <w:r>
        <w:rPr>
          <w:rFonts w:asciiTheme="majorBidi" w:hAnsiTheme="majorBidi" w:cstheme="majorBidi"/>
          <w:sz w:val="24"/>
          <w:szCs w:val="24"/>
        </w:rPr>
        <w:t>re</w:t>
      </w:r>
      <w:r w:rsidRPr="005D44E3">
        <w:rPr>
          <w:rFonts w:asciiTheme="majorBidi" w:hAnsiTheme="majorBidi" w:cstheme="majorBidi"/>
          <w:sz w:val="24"/>
          <w:szCs w:val="24"/>
        </w:rPr>
        <w:t xml:space="preserve"> des décisions pour</w:t>
      </w:r>
      <w:r>
        <w:rPr>
          <w:rFonts w:asciiTheme="majorBidi" w:hAnsiTheme="majorBidi" w:cstheme="majorBidi"/>
          <w:sz w:val="24"/>
          <w:szCs w:val="24"/>
        </w:rPr>
        <w:t xml:space="preserve"> une gestion optimal ou proche à l’optimum afin d’assurer</w:t>
      </w:r>
      <w:r w:rsidRPr="005D44E3">
        <w:rPr>
          <w:rFonts w:asciiTheme="majorBidi" w:hAnsiTheme="majorBidi" w:cstheme="majorBidi"/>
          <w:sz w:val="24"/>
          <w:szCs w:val="24"/>
        </w:rPr>
        <w:t xml:space="preserve"> une</w:t>
      </w:r>
      <w:r>
        <w:rPr>
          <w:rFonts w:asciiTheme="majorBidi" w:hAnsiTheme="majorBidi" w:cstheme="majorBidi"/>
          <w:sz w:val="24"/>
          <w:szCs w:val="24"/>
        </w:rPr>
        <w:t xml:space="preserve"> distribution d’eau de qualité. P</w:t>
      </w:r>
      <w:r w:rsidRPr="005D44E3">
        <w:rPr>
          <w:rFonts w:asciiTheme="majorBidi" w:hAnsiTheme="majorBidi" w:cstheme="majorBidi"/>
          <w:sz w:val="24"/>
          <w:szCs w:val="24"/>
        </w:rPr>
        <w:t>our cela</w:t>
      </w:r>
      <w:r w:rsidR="00CC732A">
        <w:rPr>
          <w:rFonts w:asciiTheme="majorBidi" w:hAnsiTheme="majorBidi" w:cstheme="majorBidi"/>
          <w:sz w:val="24"/>
          <w:szCs w:val="24"/>
        </w:rPr>
        <w:t>, dans ce travail on va propos</w:t>
      </w:r>
      <w:r w:rsidR="00CC732A">
        <w:rPr>
          <w:rFonts w:asciiTheme="majorBidi" w:hAnsiTheme="majorBidi" w:cstheme="majorBidi" w:hint="cs"/>
          <w:sz w:val="24"/>
          <w:szCs w:val="24"/>
          <w:rtl/>
        </w:rPr>
        <w:t>é</w:t>
      </w:r>
      <w:r w:rsidRPr="005D44E3">
        <w:rPr>
          <w:rFonts w:asciiTheme="majorBidi" w:hAnsiTheme="majorBidi" w:cstheme="majorBidi"/>
          <w:sz w:val="24"/>
          <w:szCs w:val="24"/>
        </w:rPr>
        <w:t xml:space="preserve"> une approche basée sur la méthode AHP qui été une méthode d’aide à la décision multicritère et u</w:t>
      </w:r>
      <w:r>
        <w:rPr>
          <w:rFonts w:asciiTheme="majorBidi" w:hAnsiTheme="majorBidi" w:cstheme="majorBidi"/>
          <w:sz w:val="24"/>
          <w:szCs w:val="24"/>
        </w:rPr>
        <w:t>n outil pour le but de simplifier</w:t>
      </w:r>
      <w:r w:rsidRPr="005D44E3">
        <w:rPr>
          <w:rFonts w:asciiTheme="majorBidi" w:hAnsiTheme="majorBidi" w:cstheme="majorBidi"/>
          <w:sz w:val="24"/>
          <w:szCs w:val="24"/>
        </w:rPr>
        <w:t xml:space="preserve"> le classement des zones de la distribution d</w:t>
      </w:r>
      <w:r>
        <w:rPr>
          <w:rFonts w:asciiTheme="majorBidi" w:hAnsiTheme="majorBidi" w:cstheme="majorBidi"/>
          <w:sz w:val="24"/>
          <w:szCs w:val="24"/>
        </w:rPr>
        <w:t>e l</w:t>
      </w:r>
      <w:r w:rsidRPr="005D44E3">
        <w:rPr>
          <w:rFonts w:asciiTheme="majorBidi" w:hAnsiTheme="majorBidi" w:cstheme="majorBidi"/>
          <w:sz w:val="24"/>
          <w:szCs w:val="24"/>
        </w:rPr>
        <w:t xml:space="preserve">’eau, cette classement permet </w:t>
      </w:r>
      <w:r>
        <w:rPr>
          <w:rFonts w:asciiTheme="majorBidi" w:hAnsiTheme="majorBidi" w:cstheme="majorBidi"/>
          <w:sz w:val="24"/>
          <w:szCs w:val="24"/>
        </w:rPr>
        <w:t>d'</w:t>
      </w:r>
      <w:r w:rsidRPr="005D44E3">
        <w:rPr>
          <w:rFonts w:asciiTheme="majorBidi" w:hAnsiTheme="majorBidi" w:cstheme="majorBidi"/>
          <w:sz w:val="24"/>
          <w:szCs w:val="24"/>
        </w:rPr>
        <w:t>accorder à l’administrateur de réseau des données pour crée</w:t>
      </w:r>
      <w:r>
        <w:rPr>
          <w:rFonts w:asciiTheme="majorBidi" w:hAnsiTheme="majorBidi" w:cstheme="majorBidi"/>
          <w:sz w:val="24"/>
          <w:szCs w:val="24"/>
        </w:rPr>
        <w:t>r</w:t>
      </w:r>
      <w:r w:rsidRPr="005D44E3">
        <w:rPr>
          <w:rFonts w:asciiTheme="majorBidi" w:hAnsiTheme="majorBidi" w:cstheme="majorBidi"/>
          <w:sz w:val="24"/>
          <w:szCs w:val="24"/>
        </w:rPr>
        <w:t xml:space="preserve"> une stratégie adéquat</w:t>
      </w:r>
      <w:r>
        <w:rPr>
          <w:rFonts w:asciiTheme="majorBidi" w:hAnsiTheme="majorBidi" w:cstheme="majorBidi"/>
          <w:sz w:val="24"/>
          <w:szCs w:val="24"/>
        </w:rPr>
        <w:t>e penda</w:t>
      </w:r>
      <w:r w:rsidRPr="005D44E3">
        <w:rPr>
          <w:rFonts w:asciiTheme="majorBidi" w:hAnsiTheme="majorBidi" w:cstheme="majorBidi"/>
          <w:sz w:val="24"/>
          <w:szCs w:val="24"/>
        </w:rPr>
        <w:t xml:space="preserve">nt la gestion </w:t>
      </w:r>
      <w:r>
        <w:rPr>
          <w:rFonts w:asciiTheme="majorBidi" w:hAnsiTheme="majorBidi" w:cstheme="majorBidi"/>
          <w:sz w:val="24"/>
          <w:szCs w:val="24"/>
        </w:rPr>
        <w:t>de réseau d’A</w:t>
      </w:r>
      <w:r w:rsidRPr="005D44E3">
        <w:rPr>
          <w:rFonts w:asciiTheme="majorBidi" w:hAnsiTheme="majorBidi" w:cstheme="majorBidi"/>
          <w:sz w:val="24"/>
          <w:szCs w:val="24"/>
        </w:rPr>
        <w:t xml:space="preserve">limentation en </w:t>
      </w:r>
      <w:r>
        <w:rPr>
          <w:rFonts w:asciiTheme="majorBidi" w:hAnsiTheme="majorBidi" w:cstheme="majorBidi"/>
          <w:sz w:val="24"/>
          <w:szCs w:val="24"/>
        </w:rPr>
        <w:t>E</w:t>
      </w:r>
      <w:r w:rsidRPr="005D44E3">
        <w:rPr>
          <w:rFonts w:asciiTheme="majorBidi" w:hAnsiTheme="majorBidi" w:cstheme="majorBidi"/>
          <w:sz w:val="24"/>
          <w:szCs w:val="24"/>
        </w:rPr>
        <w:t xml:space="preserve">au </w:t>
      </w:r>
      <w:r>
        <w:rPr>
          <w:rFonts w:asciiTheme="majorBidi" w:hAnsiTheme="majorBidi" w:cstheme="majorBidi"/>
          <w:sz w:val="24"/>
          <w:szCs w:val="24"/>
        </w:rPr>
        <w:t>P</w:t>
      </w:r>
      <w:r w:rsidRPr="005D44E3">
        <w:rPr>
          <w:rFonts w:asciiTheme="majorBidi" w:hAnsiTheme="majorBidi" w:cstheme="majorBidi"/>
          <w:sz w:val="24"/>
          <w:szCs w:val="24"/>
        </w:rPr>
        <w:t xml:space="preserve">otable.  </w:t>
      </w:r>
    </w:p>
    <w:p w:rsidR="005D0868" w:rsidRPr="005D44E3" w:rsidRDefault="005D0868" w:rsidP="00091207">
      <w:pPr>
        <w:jc w:val="both"/>
        <w:rPr>
          <w:rFonts w:asciiTheme="majorBidi" w:eastAsia="Times New Roman" w:hAnsiTheme="majorBidi" w:cstheme="majorBidi"/>
          <w:sz w:val="24"/>
          <w:szCs w:val="24"/>
        </w:rPr>
      </w:pPr>
      <w:r w:rsidRPr="005D44E3">
        <w:rPr>
          <w:rFonts w:asciiTheme="majorBidi" w:eastAsia="Times New Roman" w:hAnsiTheme="majorBidi" w:cstheme="majorBidi"/>
          <w:b/>
          <w:bCs/>
          <w:sz w:val="24"/>
          <w:szCs w:val="24"/>
        </w:rPr>
        <w:t>Mots clés</w:t>
      </w:r>
      <w:r w:rsidRPr="005D44E3">
        <w:rPr>
          <w:rFonts w:asciiTheme="majorBidi" w:eastAsia="Times New Roman" w:hAnsiTheme="majorBidi" w:cstheme="majorBidi"/>
          <w:sz w:val="24"/>
          <w:szCs w:val="24"/>
        </w:rPr>
        <w:t xml:space="preserve">: </w:t>
      </w:r>
      <w:r>
        <w:rPr>
          <w:rFonts w:asciiTheme="majorBidi" w:hAnsiTheme="majorBidi" w:cstheme="majorBidi"/>
          <w:sz w:val="24"/>
          <w:szCs w:val="24"/>
        </w:rPr>
        <w:t>gestion de réseau d’A</w:t>
      </w:r>
      <w:r w:rsidRPr="005D44E3">
        <w:rPr>
          <w:rFonts w:asciiTheme="majorBidi" w:hAnsiTheme="majorBidi" w:cstheme="majorBidi"/>
          <w:sz w:val="24"/>
          <w:szCs w:val="24"/>
        </w:rPr>
        <w:t xml:space="preserve">limentation en </w:t>
      </w:r>
      <w:r>
        <w:rPr>
          <w:rFonts w:asciiTheme="majorBidi" w:hAnsiTheme="majorBidi" w:cstheme="majorBidi"/>
          <w:sz w:val="24"/>
          <w:szCs w:val="24"/>
        </w:rPr>
        <w:t>E</w:t>
      </w:r>
      <w:r w:rsidRPr="005D44E3">
        <w:rPr>
          <w:rFonts w:asciiTheme="majorBidi" w:hAnsiTheme="majorBidi" w:cstheme="majorBidi"/>
          <w:sz w:val="24"/>
          <w:szCs w:val="24"/>
        </w:rPr>
        <w:t xml:space="preserve">au </w:t>
      </w:r>
      <w:r>
        <w:rPr>
          <w:rFonts w:asciiTheme="majorBidi" w:hAnsiTheme="majorBidi" w:cstheme="majorBidi"/>
          <w:sz w:val="24"/>
          <w:szCs w:val="24"/>
        </w:rPr>
        <w:t>P</w:t>
      </w:r>
      <w:r w:rsidRPr="005D44E3">
        <w:rPr>
          <w:rFonts w:asciiTheme="majorBidi" w:hAnsiTheme="majorBidi" w:cstheme="majorBidi"/>
          <w:sz w:val="24"/>
          <w:szCs w:val="24"/>
        </w:rPr>
        <w:t>otable</w:t>
      </w:r>
      <w:r w:rsidRPr="005D44E3">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aide à la décision multicritère</w:t>
      </w:r>
      <w:r w:rsidRPr="005D44E3">
        <w:rPr>
          <w:rFonts w:asciiTheme="majorBidi" w:eastAsia="Times New Roman" w:hAnsiTheme="majorBidi" w:cstheme="majorBidi"/>
          <w:sz w:val="24"/>
          <w:szCs w:val="24"/>
        </w:rPr>
        <w:t>,  AHP.</w:t>
      </w:r>
    </w:p>
    <w:p w:rsidR="005D0868" w:rsidRPr="0037790F" w:rsidRDefault="005D0868" w:rsidP="00091207">
      <w:pPr>
        <w:jc w:val="both"/>
        <w:rPr>
          <w:rFonts w:ascii="Times New Roman" w:hAnsi="Times New Roman" w:cs="Times New Roman"/>
          <w:sz w:val="24"/>
          <w:szCs w:val="24"/>
        </w:rPr>
      </w:pPr>
    </w:p>
    <w:p w:rsidR="005D0868" w:rsidRDefault="005D0868" w:rsidP="00091207">
      <w:pPr>
        <w:jc w:val="right"/>
        <w:rPr>
          <w:rtl/>
          <w:lang w:bidi="ar-DZ"/>
        </w:rPr>
      </w:pPr>
      <w:r w:rsidRPr="0037790F">
        <w:rPr>
          <w:lang w:bidi="ar-DZ"/>
        </w:rPr>
        <w:t> </w:t>
      </w:r>
    </w:p>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9651EA" w:rsidRDefault="009651EA"/>
    <w:p w:rsidR="005D0868" w:rsidRDefault="005D0868"/>
    <w:p w:rsidR="00CC732A" w:rsidRDefault="00CC732A" w:rsidP="00091207">
      <w:pPr>
        <w:jc w:val="center"/>
        <w:rPr>
          <w:rtl/>
        </w:rPr>
      </w:pPr>
    </w:p>
    <w:p w:rsidR="0052707F" w:rsidRPr="00E407EA" w:rsidRDefault="0052707F" w:rsidP="0052707F">
      <w:pPr>
        <w:autoSpaceDE w:val="0"/>
        <w:autoSpaceDN w:val="0"/>
        <w:adjustRightInd w:val="0"/>
        <w:spacing w:after="0" w:line="240" w:lineRule="auto"/>
        <w:jc w:val="center"/>
        <w:rPr>
          <w:rFonts w:asciiTheme="majorBidi" w:hAnsiTheme="majorBidi" w:cstheme="majorBidi"/>
          <w:b/>
          <w:bCs/>
          <w:color w:val="000000"/>
          <w:sz w:val="32"/>
          <w:szCs w:val="32"/>
        </w:rPr>
      </w:pPr>
      <w:r w:rsidRPr="003468B9">
        <w:rPr>
          <w:rFonts w:ascii="Bradley Hand ITC" w:hAnsi="Bradley Hand ITC"/>
          <w:b/>
          <w:bCs/>
          <w:sz w:val="40"/>
          <w:szCs w:val="40"/>
        </w:rPr>
        <w:lastRenderedPageBreak/>
        <w:t>D</w:t>
      </w:r>
      <w:r w:rsidRPr="003468B9">
        <w:rPr>
          <w:rFonts w:ascii="Bradley Hand ITC" w:hAnsi="Bradley Hand ITC"/>
          <w:b/>
          <w:bCs/>
          <w:sz w:val="40"/>
          <w:szCs w:val="40"/>
          <w:u w:val="single"/>
        </w:rPr>
        <w:t>édicac</w:t>
      </w:r>
      <w:r w:rsidRPr="003468B9">
        <w:rPr>
          <w:rFonts w:ascii="Bradley Hand ITC" w:hAnsi="Bradley Hand ITC"/>
          <w:b/>
          <w:bCs/>
          <w:sz w:val="40"/>
          <w:szCs w:val="40"/>
        </w:rPr>
        <w:t>e</w:t>
      </w:r>
    </w:p>
    <w:p w:rsidR="00C6138B" w:rsidRDefault="00C6138B" w:rsidP="00091207">
      <w:pPr>
        <w:jc w:val="center"/>
      </w:pPr>
    </w:p>
    <w:p w:rsidR="0052707F" w:rsidRPr="00C87D41" w:rsidRDefault="0052707F" w:rsidP="0052707F">
      <w:pPr>
        <w:jc w:val="center"/>
        <w:rPr>
          <w:rFonts w:ascii="Bradley Hand ITC" w:hAnsi="Bradley Hand ITC"/>
          <w:b/>
          <w:bCs/>
          <w:sz w:val="40"/>
          <w:szCs w:val="40"/>
        </w:rPr>
      </w:pPr>
      <w:r w:rsidRPr="00C87D41">
        <w:rPr>
          <w:rFonts w:ascii="Bradley Hand ITC" w:hAnsi="Bradley Hand ITC"/>
          <w:b/>
          <w:bCs/>
          <w:sz w:val="40"/>
          <w:szCs w:val="40"/>
        </w:rPr>
        <w:t xml:space="preserve">Je dédie cet humble travail avec grand amour, </w:t>
      </w:r>
      <w:r w:rsidRPr="00C87D41">
        <w:rPr>
          <w:rFonts w:ascii="Bradley Hand ITC" w:hAnsi="Bradley Hand ITC"/>
          <w:b/>
          <w:bCs/>
          <w:sz w:val="40"/>
          <w:szCs w:val="40"/>
        </w:rPr>
        <w:br/>
        <w:t xml:space="preserve">sincérité &amp; fierté A : </w:t>
      </w:r>
    </w:p>
    <w:p w:rsidR="0052707F" w:rsidRPr="00C87D41" w:rsidRDefault="0052707F" w:rsidP="0052707F">
      <w:pPr>
        <w:jc w:val="center"/>
        <w:rPr>
          <w:rFonts w:ascii="Bradley Hand ITC" w:hAnsi="Bradley Hand ITC"/>
          <w:b/>
          <w:bCs/>
          <w:sz w:val="40"/>
          <w:szCs w:val="40"/>
        </w:rPr>
      </w:pPr>
      <w:r>
        <w:rPr>
          <w:rFonts w:ascii="Bradley Hand ITC" w:hAnsi="Bradley Hand ITC"/>
          <w:b/>
          <w:bCs/>
          <w:sz w:val="40"/>
          <w:szCs w:val="40"/>
        </w:rPr>
        <w:t xml:space="preserve">Mes </w:t>
      </w:r>
      <w:proofErr w:type="gramStart"/>
      <w:r>
        <w:rPr>
          <w:rFonts w:ascii="Bradley Hand ITC" w:hAnsi="Bradley Hand ITC"/>
          <w:b/>
          <w:bCs/>
          <w:sz w:val="40"/>
          <w:szCs w:val="40"/>
        </w:rPr>
        <w:t>chères parent</w:t>
      </w:r>
      <w:r w:rsidRPr="00C87D41">
        <w:rPr>
          <w:rFonts w:ascii="Bradley Hand ITC" w:hAnsi="Bradley Hand ITC"/>
          <w:b/>
          <w:bCs/>
          <w:sz w:val="40"/>
          <w:szCs w:val="40"/>
        </w:rPr>
        <w:t xml:space="preserve">s, source de tendresse, </w:t>
      </w:r>
      <w:r w:rsidRPr="00C87D41">
        <w:rPr>
          <w:rFonts w:ascii="Bradley Hand ITC" w:hAnsi="Bradley Hand ITC"/>
          <w:b/>
          <w:bCs/>
          <w:sz w:val="40"/>
          <w:szCs w:val="40"/>
        </w:rPr>
        <w:br/>
        <w:t>source</w:t>
      </w:r>
      <w:proofErr w:type="gramEnd"/>
      <w:r w:rsidRPr="00C87D41">
        <w:rPr>
          <w:rFonts w:ascii="Bradley Hand ITC" w:hAnsi="Bradley Hand ITC"/>
          <w:b/>
          <w:bCs/>
          <w:sz w:val="40"/>
          <w:szCs w:val="40"/>
        </w:rPr>
        <w:t xml:space="preserve"> de tous ce qui est beau…. </w:t>
      </w:r>
      <w:r w:rsidRPr="00C87D41">
        <w:rPr>
          <w:rFonts w:ascii="Bradley Hand ITC" w:hAnsi="Bradley Hand ITC"/>
          <w:b/>
          <w:bCs/>
          <w:sz w:val="40"/>
          <w:szCs w:val="40"/>
        </w:rPr>
        <w:sym w:font="Wingdings" w:char="F04A"/>
      </w:r>
    </w:p>
    <w:p w:rsidR="0052707F" w:rsidRPr="00C87D41" w:rsidRDefault="0052707F" w:rsidP="0052707F">
      <w:pPr>
        <w:jc w:val="center"/>
        <w:rPr>
          <w:rFonts w:ascii="Bradley Hand ITC" w:hAnsi="Bradley Hand ITC"/>
          <w:b/>
          <w:bCs/>
          <w:sz w:val="40"/>
          <w:szCs w:val="40"/>
        </w:rPr>
      </w:pPr>
      <w:r w:rsidRPr="00C87D41">
        <w:rPr>
          <w:rFonts w:ascii="Bradley Hand ITC" w:hAnsi="Bradley Hand ITC"/>
          <w:b/>
          <w:bCs/>
          <w:sz w:val="40"/>
          <w:szCs w:val="40"/>
        </w:rPr>
        <w:t>A mes chers frères, Hatem, Bilal et Abdelhakim, avec mes souhait</w:t>
      </w:r>
      <w:r>
        <w:rPr>
          <w:rFonts w:ascii="Bradley Hand ITC" w:hAnsi="Bradley Hand ITC"/>
          <w:b/>
          <w:bCs/>
          <w:sz w:val="40"/>
          <w:szCs w:val="40"/>
        </w:rPr>
        <w:t xml:space="preserve">es de bonheur, </w:t>
      </w:r>
      <w:r w:rsidRPr="00C87D41">
        <w:rPr>
          <w:rFonts w:ascii="Bradley Hand ITC" w:hAnsi="Bradley Hand ITC"/>
          <w:b/>
          <w:bCs/>
          <w:sz w:val="40"/>
          <w:szCs w:val="40"/>
        </w:rPr>
        <w:t>de santé &amp; de succès</w:t>
      </w:r>
    </w:p>
    <w:p w:rsidR="0052707F" w:rsidRDefault="0052707F" w:rsidP="0052707F">
      <w:pPr>
        <w:jc w:val="center"/>
        <w:rPr>
          <w:rFonts w:ascii="Bradley Hand ITC" w:hAnsi="Bradley Hand ITC"/>
          <w:b/>
          <w:bCs/>
          <w:sz w:val="40"/>
          <w:szCs w:val="40"/>
        </w:rPr>
      </w:pPr>
      <w:r w:rsidRPr="00C87D41">
        <w:rPr>
          <w:rFonts w:ascii="Bradley Hand ITC" w:hAnsi="Bradley Hand ITC"/>
          <w:b/>
          <w:bCs/>
          <w:sz w:val="40"/>
          <w:szCs w:val="40"/>
        </w:rPr>
        <w:t>A la personne qui m’insiste d’écrire ces dédicaces</w:t>
      </w:r>
      <w:r>
        <w:rPr>
          <w:rFonts w:ascii="Bradley Hand ITC" w:hAnsi="Bradley Hand ITC"/>
          <w:b/>
          <w:bCs/>
          <w:sz w:val="40"/>
          <w:szCs w:val="40"/>
        </w:rPr>
        <w:t>… ;)</w:t>
      </w:r>
    </w:p>
    <w:p w:rsidR="0052707F" w:rsidRPr="00C87D41" w:rsidRDefault="0052707F" w:rsidP="0052707F">
      <w:pPr>
        <w:jc w:val="center"/>
        <w:rPr>
          <w:rFonts w:ascii="Bradley Hand ITC" w:hAnsi="Bradley Hand ITC"/>
          <w:b/>
          <w:bCs/>
          <w:sz w:val="40"/>
          <w:szCs w:val="40"/>
        </w:rPr>
      </w:pPr>
      <w:r>
        <w:rPr>
          <w:rFonts w:ascii="Bradley Hand ITC" w:hAnsi="Bradley Hand ITC"/>
          <w:b/>
          <w:bCs/>
          <w:sz w:val="40"/>
          <w:szCs w:val="40"/>
        </w:rPr>
        <w:t xml:space="preserve">A Mounir ACHOURI qui m’a aidé </w:t>
      </w:r>
    </w:p>
    <w:p w:rsidR="0052707F" w:rsidRPr="00C87D41" w:rsidRDefault="0052707F" w:rsidP="0052707F">
      <w:pPr>
        <w:jc w:val="center"/>
        <w:rPr>
          <w:rFonts w:ascii="Bradley Hand ITC" w:hAnsi="Bradley Hand ITC"/>
          <w:b/>
          <w:bCs/>
          <w:sz w:val="40"/>
          <w:szCs w:val="40"/>
        </w:rPr>
      </w:pPr>
      <w:r w:rsidRPr="00C87D41">
        <w:rPr>
          <w:rFonts w:ascii="Bradley Hand ITC" w:hAnsi="Bradley Hand ITC"/>
          <w:b/>
          <w:bCs/>
          <w:sz w:val="40"/>
          <w:szCs w:val="40"/>
        </w:rPr>
        <w:t>Et à tous les membres de ma famille</w:t>
      </w:r>
    </w:p>
    <w:p w:rsidR="0052707F" w:rsidRPr="00C87D41" w:rsidRDefault="0052707F" w:rsidP="0052707F">
      <w:pPr>
        <w:jc w:val="center"/>
        <w:rPr>
          <w:rFonts w:ascii="Bradley Hand ITC" w:hAnsi="Bradley Hand ITC"/>
          <w:b/>
          <w:bCs/>
          <w:sz w:val="40"/>
          <w:szCs w:val="40"/>
        </w:rPr>
      </w:pPr>
      <w:r>
        <w:rPr>
          <w:rFonts w:ascii="Bradley Hand ITC" w:hAnsi="Bradley Hand ITC"/>
          <w:b/>
          <w:bCs/>
          <w:sz w:val="40"/>
          <w:szCs w:val="40"/>
        </w:rPr>
        <w:t>A tous mes ami</w:t>
      </w:r>
      <w:r w:rsidRPr="00C87D41">
        <w:rPr>
          <w:rFonts w:ascii="Bradley Hand ITC" w:hAnsi="Bradley Hand ITC"/>
          <w:b/>
          <w:bCs/>
          <w:sz w:val="40"/>
          <w:szCs w:val="40"/>
        </w:rPr>
        <w:t>s</w:t>
      </w:r>
    </w:p>
    <w:p w:rsidR="0052707F" w:rsidRPr="00C87D41" w:rsidRDefault="0052707F" w:rsidP="0052707F">
      <w:pPr>
        <w:jc w:val="center"/>
        <w:rPr>
          <w:rFonts w:ascii="Bradley Hand ITC" w:hAnsi="Bradley Hand ITC"/>
          <w:b/>
          <w:bCs/>
          <w:sz w:val="40"/>
          <w:szCs w:val="40"/>
        </w:rPr>
      </w:pPr>
      <w:r w:rsidRPr="00C87D41">
        <w:rPr>
          <w:rFonts w:ascii="Bradley Hand ITC" w:hAnsi="Bradley Hand ITC"/>
          <w:b/>
          <w:bCs/>
          <w:sz w:val="40"/>
          <w:szCs w:val="40"/>
        </w:rPr>
        <w:t>A tous mes professeurs</w:t>
      </w:r>
    </w:p>
    <w:p w:rsidR="0052707F" w:rsidRPr="00C87D41" w:rsidRDefault="0052707F" w:rsidP="0052707F">
      <w:pPr>
        <w:jc w:val="center"/>
        <w:rPr>
          <w:rFonts w:ascii="Bradley Hand ITC" w:hAnsi="Bradley Hand ITC"/>
          <w:b/>
          <w:bCs/>
          <w:sz w:val="40"/>
          <w:szCs w:val="40"/>
        </w:rPr>
      </w:pPr>
      <w:r w:rsidRPr="00C87D41">
        <w:rPr>
          <w:rFonts w:ascii="Bradley Hand ITC" w:hAnsi="Bradley Hand ITC"/>
          <w:b/>
          <w:bCs/>
          <w:sz w:val="40"/>
          <w:szCs w:val="40"/>
        </w:rPr>
        <w:t>Et à tous qui compulse ce modeste travail</w:t>
      </w:r>
    </w:p>
    <w:p w:rsidR="0052707F" w:rsidRPr="00C87D41" w:rsidRDefault="0052707F" w:rsidP="0052707F">
      <w:pPr>
        <w:jc w:val="center"/>
        <w:rPr>
          <w:b/>
          <w:bCs/>
        </w:rPr>
      </w:pPr>
    </w:p>
    <w:p w:rsidR="0052707F" w:rsidRPr="00C87D41" w:rsidRDefault="0052707F" w:rsidP="0052707F">
      <w:pPr>
        <w:jc w:val="center"/>
        <w:rPr>
          <w:b/>
          <w:bCs/>
        </w:rPr>
      </w:pPr>
    </w:p>
    <w:p w:rsidR="0052707F" w:rsidRPr="00C87D41" w:rsidRDefault="0052707F" w:rsidP="0052707F">
      <w:pPr>
        <w:jc w:val="center"/>
        <w:rPr>
          <w:b/>
          <w:bCs/>
        </w:rPr>
      </w:pPr>
    </w:p>
    <w:p w:rsidR="0052707F" w:rsidRPr="00C87D41" w:rsidRDefault="0052707F" w:rsidP="0052707F">
      <w:pPr>
        <w:jc w:val="center"/>
        <w:rPr>
          <w:b/>
          <w:bCs/>
        </w:rPr>
      </w:pPr>
    </w:p>
    <w:p w:rsidR="0052707F" w:rsidRPr="00C87D41" w:rsidRDefault="0052707F" w:rsidP="0052707F">
      <w:pPr>
        <w:jc w:val="center"/>
        <w:rPr>
          <w:b/>
          <w:bCs/>
        </w:rPr>
      </w:pPr>
    </w:p>
    <w:p w:rsidR="0052707F" w:rsidRDefault="0052707F" w:rsidP="0052707F">
      <w:pPr>
        <w:jc w:val="center"/>
        <w:rPr>
          <w:b/>
          <w:bCs/>
        </w:rPr>
      </w:pPr>
    </w:p>
    <w:p w:rsidR="0052707F" w:rsidRDefault="0052707F" w:rsidP="0052707F">
      <w:pPr>
        <w:jc w:val="center"/>
        <w:rPr>
          <w:b/>
          <w:bCs/>
        </w:rPr>
      </w:pPr>
    </w:p>
    <w:p w:rsidR="0052707F" w:rsidRDefault="0052707F" w:rsidP="0052707F">
      <w:pPr>
        <w:jc w:val="center"/>
        <w:rPr>
          <w:b/>
          <w:bCs/>
        </w:rPr>
      </w:pPr>
    </w:p>
    <w:p w:rsidR="0052707F" w:rsidRDefault="0052707F" w:rsidP="0052707F">
      <w:pPr>
        <w:jc w:val="center"/>
        <w:rPr>
          <w:b/>
          <w:bCs/>
        </w:rPr>
      </w:pPr>
    </w:p>
    <w:p w:rsidR="0052707F" w:rsidRPr="00C87D41" w:rsidRDefault="0052707F" w:rsidP="0052707F">
      <w:pPr>
        <w:jc w:val="center"/>
        <w:rPr>
          <w:b/>
          <w:bCs/>
        </w:rPr>
      </w:pPr>
    </w:p>
    <w:p w:rsidR="0052707F" w:rsidRPr="00C87D41" w:rsidRDefault="0052707F" w:rsidP="00DD0857">
      <w:pPr>
        <w:jc w:val="right"/>
        <w:rPr>
          <w:rFonts w:ascii="Bradley Hand ITC" w:hAnsi="Bradley Hand ITC"/>
          <w:b/>
          <w:bCs/>
          <w:sz w:val="40"/>
          <w:szCs w:val="40"/>
        </w:rPr>
      </w:pPr>
      <w:r w:rsidRPr="00C87D41">
        <w:rPr>
          <w:rFonts w:ascii="Bradley Hand ITC" w:hAnsi="Bradley Hand ITC"/>
          <w:b/>
          <w:bCs/>
          <w:sz w:val="40"/>
          <w:szCs w:val="40"/>
        </w:rPr>
        <w:t xml:space="preserve">                                            -Mohammed-</w:t>
      </w:r>
    </w:p>
    <w:p w:rsidR="00C6138B" w:rsidRDefault="00C6138B" w:rsidP="00091207">
      <w:pPr>
        <w:jc w:val="center"/>
      </w:pPr>
    </w:p>
    <w:p w:rsidR="002D4D14" w:rsidRPr="00E407EA" w:rsidRDefault="002D4D14" w:rsidP="002D4D14">
      <w:pPr>
        <w:autoSpaceDE w:val="0"/>
        <w:autoSpaceDN w:val="0"/>
        <w:adjustRightInd w:val="0"/>
        <w:spacing w:after="0" w:line="240" w:lineRule="auto"/>
        <w:jc w:val="center"/>
        <w:rPr>
          <w:rFonts w:asciiTheme="majorBidi" w:hAnsiTheme="majorBidi" w:cstheme="majorBidi"/>
          <w:b/>
          <w:bCs/>
          <w:color w:val="000000"/>
          <w:sz w:val="32"/>
          <w:szCs w:val="32"/>
        </w:rPr>
      </w:pPr>
      <w:r w:rsidRPr="00E407EA">
        <w:rPr>
          <w:rFonts w:asciiTheme="majorBidi" w:hAnsiTheme="majorBidi" w:cstheme="majorBidi"/>
          <w:b/>
          <w:bCs/>
          <w:color w:val="000000"/>
          <w:sz w:val="32"/>
          <w:szCs w:val="32"/>
        </w:rPr>
        <w:lastRenderedPageBreak/>
        <w:t xml:space="preserve">Dédicace </w:t>
      </w:r>
    </w:p>
    <w:p w:rsidR="002D4D14" w:rsidRPr="00E407EA" w:rsidRDefault="002D4D14" w:rsidP="002D4D14">
      <w:pPr>
        <w:autoSpaceDE w:val="0"/>
        <w:autoSpaceDN w:val="0"/>
        <w:adjustRightInd w:val="0"/>
        <w:spacing w:after="0" w:line="240" w:lineRule="auto"/>
        <w:jc w:val="center"/>
        <w:rPr>
          <w:rFonts w:asciiTheme="majorBidi" w:hAnsiTheme="majorBidi" w:cstheme="majorBidi"/>
          <w:color w:val="000000"/>
          <w:sz w:val="32"/>
          <w:szCs w:val="32"/>
        </w:rPr>
      </w:pPr>
    </w:p>
    <w:p w:rsidR="002D4D14" w:rsidRPr="009C2B1D" w:rsidRDefault="002D4D14" w:rsidP="002D4D14">
      <w:pPr>
        <w:autoSpaceDE w:val="0"/>
        <w:autoSpaceDN w:val="0"/>
        <w:adjustRightInd w:val="0"/>
        <w:spacing w:after="0" w:line="240" w:lineRule="auto"/>
        <w:jc w:val="center"/>
        <w:rPr>
          <w:rFonts w:ascii="Monotype Corsiva" w:hAnsi="Monotype Corsiva" w:cstheme="majorBidi"/>
          <w:color w:val="000000"/>
          <w:sz w:val="36"/>
          <w:szCs w:val="36"/>
        </w:rPr>
      </w:pPr>
      <w:r w:rsidRPr="009C2B1D">
        <w:rPr>
          <w:rFonts w:ascii="Monotype Corsiva" w:hAnsi="Monotype Corsiva" w:cstheme="majorBidi"/>
          <w:color w:val="000000"/>
          <w:sz w:val="36"/>
          <w:szCs w:val="36"/>
        </w:rPr>
        <w:t xml:space="preserve">Je dédie cet </w:t>
      </w:r>
      <w:r w:rsidRPr="009C2B1D">
        <w:rPr>
          <w:rFonts w:ascii="Monotype Corsiva" w:hAnsi="Monotype Corsiva"/>
          <w:sz w:val="36"/>
          <w:szCs w:val="36"/>
        </w:rPr>
        <w:t xml:space="preserve">humble </w:t>
      </w:r>
      <w:r w:rsidRPr="009C2B1D">
        <w:rPr>
          <w:rFonts w:ascii="Monotype Corsiva" w:hAnsi="Monotype Corsiva" w:cstheme="majorBidi"/>
          <w:color w:val="000000"/>
          <w:sz w:val="36"/>
          <w:szCs w:val="36"/>
        </w:rPr>
        <w:t>travail :</w:t>
      </w:r>
    </w:p>
    <w:p w:rsidR="002D4D14" w:rsidRPr="009C2B1D" w:rsidRDefault="002D4D14" w:rsidP="002D4D14">
      <w:pPr>
        <w:autoSpaceDE w:val="0"/>
        <w:autoSpaceDN w:val="0"/>
        <w:adjustRightInd w:val="0"/>
        <w:spacing w:after="0" w:line="240" w:lineRule="auto"/>
        <w:jc w:val="both"/>
        <w:rPr>
          <w:rFonts w:ascii="Monotype Corsiva" w:hAnsi="Monotype Corsiva" w:cstheme="majorBidi"/>
          <w:color w:val="000000"/>
          <w:sz w:val="36"/>
          <w:szCs w:val="36"/>
        </w:rPr>
      </w:pPr>
    </w:p>
    <w:p w:rsidR="002D4D14" w:rsidRDefault="002D4D14" w:rsidP="00B93754">
      <w:pPr>
        <w:autoSpaceDE w:val="0"/>
        <w:autoSpaceDN w:val="0"/>
        <w:adjustRightInd w:val="0"/>
        <w:spacing w:after="0" w:line="240" w:lineRule="auto"/>
        <w:jc w:val="both"/>
        <w:rPr>
          <w:rFonts w:ascii="Monotype Corsiva" w:hAnsi="Monotype Corsiva" w:cstheme="majorBidi"/>
          <w:color w:val="000000"/>
          <w:sz w:val="36"/>
          <w:szCs w:val="36"/>
        </w:rPr>
      </w:pPr>
      <w:r w:rsidRPr="009C2B1D">
        <w:rPr>
          <w:rFonts w:ascii="Monotype Corsiva" w:hAnsi="Monotype Corsiva" w:cstheme="majorBidi"/>
          <w:color w:val="000000"/>
          <w:sz w:val="36"/>
          <w:szCs w:val="36"/>
        </w:rPr>
        <w:t>A celle qui s’est toujours dévouée</w:t>
      </w:r>
      <w:r>
        <w:rPr>
          <w:rFonts w:ascii="Monotype Corsiva" w:hAnsi="Monotype Corsiva" w:cstheme="majorBidi"/>
          <w:color w:val="000000"/>
          <w:sz w:val="36"/>
          <w:szCs w:val="36"/>
        </w:rPr>
        <w:t xml:space="preserve"> et sacrifiée pour moi, </w:t>
      </w:r>
      <w:r w:rsidRPr="009C2B1D">
        <w:rPr>
          <w:rFonts w:ascii="Monotype Corsiva" w:hAnsi="Monotype Corsiva" w:cstheme="majorBidi"/>
          <w:color w:val="000000"/>
          <w:sz w:val="36"/>
          <w:szCs w:val="36"/>
        </w:rPr>
        <w:t>celle qui m’a aidée du mieux</w:t>
      </w:r>
      <w:r>
        <w:rPr>
          <w:rFonts w:ascii="Monotype Corsiva" w:hAnsi="Monotype Corsiva" w:cstheme="majorBidi"/>
          <w:color w:val="000000"/>
          <w:sz w:val="36"/>
          <w:szCs w:val="36"/>
        </w:rPr>
        <w:t xml:space="preserve"> qu’elle pouvait pour réussir , </w:t>
      </w:r>
      <w:r w:rsidRPr="009C2B1D">
        <w:rPr>
          <w:rFonts w:ascii="Monotype Corsiva" w:hAnsi="Monotype Corsiva" w:cstheme="majorBidi"/>
          <w:color w:val="000000"/>
          <w:sz w:val="36"/>
          <w:szCs w:val="36"/>
        </w:rPr>
        <w:t>celle qui m’a accompagnée tout au long de ce parcours</w:t>
      </w:r>
      <w:r>
        <w:rPr>
          <w:rFonts w:ascii="Monotype Corsiva" w:hAnsi="Monotype Corsiva" w:cstheme="majorBidi"/>
          <w:color w:val="000000"/>
          <w:sz w:val="36"/>
          <w:szCs w:val="36"/>
        </w:rPr>
        <w:t xml:space="preserve"> périlleux ,</w:t>
      </w:r>
      <w:r w:rsidRPr="009C2B1D">
        <w:rPr>
          <w:rFonts w:ascii="Monotype Corsiva" w:hAnsi="Monotype Corsiva" w:cstheme="majorBidi"/>
          <w:color w:val="000000"/>
          <w:sz w:val="36"/>
          <w:szCs w:val="36"/>
        </w:rPr>
        <w:t>celle qui a toujours été l</w:t>
      </w:r>
      <w:r w:rsidRPr="009C2B1D">
        <w:rPr>
          <w:rFonts w:ascii="Monotype Corsiva" w:hAnsi="Monotype Corsiva" w:cstheme="majorBidi"/>
          <w:color w:val="0E0E0E"/>
          <w:sz w:val="36"/>
          <w:szCs w:val="36"/>
        </w:rPr>
        <w:t xml:space="preserve">à </w:t>
      </w:r>
      <w:r w:rsidRPr="009C2B1D">
        <w:rPr>
          <w:rFonts w:ascii="Monotype Corsiva" w:hAnsi="Monotype Corsiva" w:cstheme="majorBidi"/>
          <w:color w:val="000000"/>
          <w:sz w:val="36"/>
          <w:szCs w:val="36"/>
        </w:rPr>
        <w:t>dans mes moments de détresse</w:t>
      </w:r>
      <w:r>
        <w:rPr>
          <w:rFonts w:ascii="Monotype Corsiva" w:hAnsi="Monotype Corsiva" w:cstheme="majorBidi"/>
          <w:color w:val="000000"/>
          <w:sz w:val="36"/>
          <w:szCs w:val="36"/>
        </w:rPr>
        <w:t> ;</w:t>
      </w:r>
      <w:r>
        <w:rPr>
          <w:rFonts w:ascii="Monotype Corsiva" w:hAnsi="Monotype Corsiva" w:cstheme="majorBidi"/>
          <w:sz w:val="36"/>
          <w:szCs w:val="36"/>
        </w:rPr>
        <w:t>l</w:t>
      </w:r>
      <w:r w:rsidRPr="009C2B1D">
        <w:rPr>
          <w:rFonts w:ascii="Monotype Corsiva" w:hAnsi="Monotype Corsiva" w:cstheme="majorBidi"/>
          <w:sz w:val="36"/>
          <w:szCs w:val="36"/>
        </w:rPr>
        <w:t>a lumière de mes jours, la source de mes efforts, la flamme de</w:t>
      </w:r>
      <w:r w:rsidR="001B7075">
        <w:rPr>
          <w:rFonts w:ascii="Monotype Corsiva" w:hAnsi="Monotype Corsiva" w:cstheme="majorBidi"/>
          <w:sz w:val="36"/>
          <w:szCs w:val="36"/>
        </w:rPr>
        <w:t xml:space="preserve"> </w:t>
      </w:r>
      <w:r w:rsidRPr="009C2B1D">
        <w:rPr>
          <w:rFonts w:ascii="Monotype Corsiva" w:hAnsi="Monotype Corsiva" w:cstheme="majorBidi"/>
          <w:sz w:val="36"/>
          <w:szCs w:val="36"/>
        </w:rPr>
        <w:t>mon cœur, ma vie et mon bonheur</w:t>
      </w:r>
      <w:r w:rsidR="000440CC">
        <w:rPr>
          <w:rFonts w:ascii="Monotype Corsiva" w:hAnsi="Monotype Corsiva" w:cstheme="majorBidi"/>
          <w:sz w:val="36"/>
          <w:szCs w:val="36"/>
        </w:rPr>
        <w:t xml:space="preserve"> </w:t>
      </w:r>
      <w:r w:rsidRPr="009C2B1D">
        <w:rPr>
          <w:rFonts w:ascii="Monotype Corsiva" w:hAnsi="Monotype Corsiva" w:cstheme="majorBidi"/>
          <w:b/>
          <w:bCs/>
          <w:color w:val="000000"/>
          <w:sz w:val="36"/>
          <w:szCs w:val="36"/>
        </w:rPr>
        <w:t>ma très chère</w:t>
      </w:r>
      <w:r w:rsidR="000440CC">
        <w:rPr>
          <w:rFonts w:ascii="Monotype Corsiva" w:hAnsi="Monotype Corsiva" w:cstheme="majorBidi"/>
          <w:b/>
          <w:bCs/>
          <w:color w:val="000000"/>
          <w:sz w:val="36"/>
          <w:szCs w:val="36"/>
        </w:rPr>
        <w:t xml:space="preserve"> </w:t>
      </w:r>
      <w:r>
        <w:rPr>
          <w:rFonts w:ascii="Monotype Corsiva" w:hAnsi="Monotype Corsiva" w:cstheme="majorBidi"/>
          <w:b/>
          <w:bCs/>
          <w:color w:val="000000"/>
          <w:sz w:val="36"/>
          <w:szCs w:val="36"/>
        </w:rPr>
        <w:t>m</w:t>
      </w:r>
      <w:r w:rsidRPr="009C2B1D">
        <w:rPr>
          <w:rFonts w:ascii="Monotype Corsiva" w:hAnsi="Monotype Corsiva" w:cstheme="majorBidi"/>
          <w:b/>
          <w:bCs/>
          <w:color w:val="000000"/>
          <w:sz w:val="36"/>
          <w:szCs w:val="36"/>
        </w:rPr>
        <w:t>ère</w:t>
      </w:r>
      <w:r w:rsidRPr="009C2B1D">
        <w:rPr>
          <w:rFonts w:ascii="Monotype Corsiva" w:hAnsi="Monotype Corsiva" w:cstheme="majorBidi"/>
          <w:color w:val="000000"/>
          <w:sz w:val="36"/>
          <w:szCs w:val="36"/>
        </w:rPr>
        <w:t xml:space="preserve"> que je l’adore.</w:t>
      </w:r>
    </w:p>
    <w:p w:rsidR="00B93754" w:rsidRPr="009C2B1D" w:rsidRDefault="00B93754" w:rsidP="00B93754">
      <w:pPr>
        <w:autoSpaceDE w:val="0"/>
        <w:autoSpaceDN w:val="0"/>
        <w:adjustRightInd w:val="0"/>
        <w:spacing w:after="0" w:line="240" w:lineRule="auto"/>
        <w:jc w:val="both"/>
        <w:rPr>
          <w:rFonts w:ascii="Monotype Corsiva" w:hAnsi="Monotype Corsiva" w:cstheme="majorBidi"/>
          <w:color w:val="000000"/>
          <w:sz w:val="36"/>
          <w:szCs w:val="36"/>
        </w:rPr>
      </w:pPr>
    </w:p>
    <w:p w:rsidR="002D4D14" w:rsidRDefault="002D4D14" w:rsidP="002D4D14">
      <w:pPr>
        <w:autoSpaceDE w:val="0"/>
        <w:autoSpaceDN w:val="0"/>
        <w:adjustRightInd w:val="0"/>
        <w:spacing w:after="0" w:line="240" w:lineRule="auto"/>
        <w:jc w:val="both"/>
        <w:rPr>
          <w:rFonts w:ascii="Monotype Corsiva" w:hAnsi="Monotype Corsiva" w:cstheme="majorBidi"/>
          <w:b/>
          <w:bCs/>
          <w:sz w:val="36"/>
          <w:szCs w:val="36"/>
        </w:rPr>
      </w:pPr>
      <w:r w:rsidRPr="009C2B1D">
        <w:rPr>
          <w:rFonts w:ascii="Monotype Corsiva" w:hAnsi="Monotype Corsiva" w:cstheme="majorBidi"/>
          <w:sz w:val="36"/>
          <w:szCs w:val="36"/>
        </w:rPr>
        <w:t>A l’homme de ma vie, mon exemple éternel, mon soutien moral et</w:t>
      </w:r>
      <w:r>
        <w:rPr>
          <w:rFonts w:ascii="Monotype Corsiva" w:hAnsi="Monotype Corsiva" w:cstheme="majorBidi"/>
          <w:sz w:val="36"/>
          <w:szCs w:val="36"/>
        </w:rPr>
        <w:t xml:space="preserve"> source </w:t>
      </w:r>
      <w:r w:rsidRPr="009C2B1D">
        <w:rPr>
          <w:rFonts w:ascii="Monotype Corsiva" w:hAnsi="Monotype Corsiva" w:cstheme="majorBidi"/>
          <w:sz w:val="36"/>
          <w:szCs w:val="36"/>
        </w:rPr>
        <w:t>de joie et de bonheur, celui qui s’est toujours sacrifié pour</w:t>
      </w:r>
      <w:r>
        <w:rPr>
          <w:rFonts w:ascii="Monotype Corsiva" w:hAnsi="Monotype Corsiva" w:cstheme="majorBidi"/>
          <w:sz w:val="36"/>
          <w:szCs w:val="36"/>
        </w:rPr>
        <w:t xml:space="preserve"> me voir </w:t>
      </w:r>
      <w:r w:rsidRPr="009C2B1D">
        <w:rPr>
          <w:rFonts w:ascii="Monotype Corsiva" w:hAnsi="Monotype Corsiva" w:cstheme="majorBidi"/>
          <w:sz w:val="36"/>
          <w:szCs w:val="36"/>
        </w:rPr>
        <w:t>réussir, que dieu te garde dans son vaste paradis, à toi</w:t>
      </w:r>
      <w:r w:rsidR="000440CC">
        <w:rPr>
          <w:rFonts w:ascii="Monotype Corsiva" w:hAnsi="Monotype Corsiva" w:cstheme="majorBidi"/>
          <w:sz w:val="36"/>
          <w:szCs w:val="36"/>
        </w:rPr>
        <w:t xml:space="preserve"> </w:t>
      </w:r>
      <w:r w:rsidRPr="009C2B1D">
        <w:rPr>
          <w:rFonts w:ascii="Monotype Corsiva" w:hAnsi="Monotype Corsiva" w:cstheme="majorBidi"/>
          <w:b/>
          <w:bCs/>
          <w:sz w:val="36"/>
          <w:szCs w:val="36"/>
        </w:rPr>
        <w:t>mon père.</w:t>
      </w:r>
    </w:p>
    <w:p w:rsidR="002D4D14" w:rsidRPr="009C2B1D" w:rsidRDefault="002D4D14" w:rsidP="002D4D14">
      <w:pPr>
        <w:autoSpaceDE w:val="0"/>
        <w:autoSpaceDN w:val="0"/>
        <w:adjustRightInd w:val="0"/>
        <w:spacing w:after="0" w:line="240" w:lineRule="auto"/>
        <w:jc w:val="both"/>
        <w:rPr>
          <w:rFonts w:ascii="Monotype Corsiva" w:hAnsi="Monotype Corsiva" w:cstheme="majorBidi"/>
          <w:sz w:val="36"/>
          <w:szCs w:val="36"/>
        </w:rPr>
      </w:pPr>
    </w:p>
    <w:p w:rsidR="002D4D14" w:rsidRDefault="002D4D14" w:rsidP="002D4D14">
      <w:pPr>
        <w:autoSpaceDE w:val="0"/>
        <w:autoSpaceDN w:val="0"/>
        <w:adjustRightInd w:val="0"/>
        <w:spacing w:after="0" w:line="240" w:lineRule="auto"/>
        <w:rPr>
          <w:rFonts w:ascii="Monotype Corsiva" w:hAnsi="Monotype Corsiva" w:cs="Times New Roman"/>
          <w:color w:val="000000"/>
          <w:sz w:val="36"/>
          <w:szCs w:val="36"/>
        </w:rPr>
      </w:pPr>
      <w:r>
        <w:rPr>
          <w:rFonts w:ascii="Monotype Corsiva" w:hAnsi="Monotype Corsiva" w:cs="Times New Roman"/>
          <w:color w:val="000000"/>
          <w:sz w:val="36"/>
          <w:szCs w:val="36"/>
        </w:rPr>
        <w:t>A mes adorables frères</w:t>
      </w:r>
      <w:r w:rsidR="000440CC">
        <w:rPr>
          <w:rFonts w:ascii="Monotype Corsiva" w:hAnsi="Monotype Corsiva" w:cs="Times New Roman"/>
          <w:color w:val="000000"/>
          <w:sz w:val="36"/>
          <w:szCs w:val="36"/>
        </w:rPr>
        <w:t xml:space="preserve"> </w:t>
      </w:r>
      <w:r w:rsidRPr="009C2B1D">
        <w:rPr>
          <w:rFonts w:ascii="Monotype Corsiva" w:hAnsi="Monotype Corsiva" w:cs="Times New Roman"/>
          <w:b/>
          <w:bCs/>
          <w:color w:val="000000"/>
          <w:sz w:val="36"/>
          <w:szCs w:val="36"/>
        </w:rPr>
        <w:t>ABDELMALEK</w:t>
      </w:r>
      <w:r w:rsidR="000440CC">
        <w:rPr>
          <w:rFonts w:ascii="Monotype Corsiva" w:hAnsi="Monotype Corsiva" w:cs="Times New Roman"/>
          <w:b/>
          <w:bCs/>
          <w:color w:val="000000"/>
          <w:sz w:val="36"/>
          <w:szCs w:val="36"/>
        </w:rPr>
        <w:t xml:space="preserve"> </w:t>
      </w:r>
      <w:r w:rsidR="000440CC">
        <w:rPr>
          <w:rFonts w:ascii="Monotype Corsiva" w:hAnsi="Monotype Corsiva" w:cs="Times New Roman"/>
          <w:color w:val="000000"/>
          <w:sz w:val="36"/>
          <w:szCs w:val="36"/>
        </w:rPr>
        <w:t xml:space="preserve">et </w:t>
      </w:r>
      <w:r>
        <w:rPr>
          <w:rFonts w:ascii="Monotype Corsiva" w:hAnsi="Monotype Corsiva" w:cs="Times New Roman"/>
          <w:b/>
          <w:bCs/>
          <w:color w:val="000000"/>
          <w:sz w:val="36"/>
          <w:szCs w:val="36"/>
        </w:rPr>
        <w:t xml:space="preserve">SALAH, </w:t>
      </w:r>
      <w:r>
        <w:rPr>
          <w:rFonts w:ascii="Monotype Corsiva" w:hAnsi="Monotype Corsiva" w:cs="Times New Roman"/>
          <w:color w:val="000000"/>
          <w:sz w:val="36"/>
          <w:szCs w:val="36"/>
        </w:rPr>
        <w:t xml:space="preserve"> à qui je souhaite toute </w:t>
      </w:r>
      <w:r w:rsidRPr="009C2B1D">
        <w:rPr>
          <w:rFonts w:ascii="Monotype Corsiva" w:hAnsi="Monotype Corsiva" w:cs="Times New Roman"/>
          <w:color w:val="000000"/>
          <w:sz w:val="36"/>
          <w:szCs w:val="36"/>
        </w:rPr>
        <w:t>la réussite dans leurs vie.</w:t>
      </w:r>
    </w:p>
    <w:p w:rsidR="002D4D14" w:rsidRPr="009C2B1D" w:rsidRDefault="002D4D14" w:rsidP="002D4D14">
      <w:pPr>
        <w:autoSpaceDE w:val="0"/>
        <w:autoSpaceDN w:val="0"/>
        <w:adjustRightInd w:val="0"/>
        <w:spacing w:after="0" w:line="240" w:lineRule="auto"/>
        <w:rPr>
          <w:rFonts w:ascii="Monotype Corsiva" w:hAnsi="Monotype Corsiva" w:cs="Times New Roman"/>
          <w:color w:val="000000"/>
          <w:sz w:val="36"/>
          <w:szCs w:val="36"/>
        </w:rPr>
      </w:pPr>
    </w:p>
    <w:p w:rsidR="002D4D14" w:rsidRDefault="002D4D14" w:rsidP="002D4D14">
      <w:pPr>
        <w:autoSpaceDE w:val="0"/>
        <w:autoSpaceDN w:val="0"/>
        <w:adjustRightInd w:val="0"/>
        <w:spacing w:after="0" w:line="240" w:lineRule="auto"/>
        <w:rPr>
          <w:rFonts w:ascii="Monotype Corsiva" w:hAnsi="Monotype Corsiva" w:cs="Times New Roman"/>
          <w:color w:val="000000"/>
          <w:sz w:val="36"/>
          <w:szCs w:val="36"/>
        </w:rPr>
      </w:pPr>
      <w:r w:rsidRPr="009C2B1D">
        <w:rPr>
          <w:rFonts w:ascii="Monotype Corsiva" w:hAnsi="Monotype Corsiva" w:cs="Times New Roman"/>
          <w:color w:val="000000"/>
          <w:sz w:val="36"/>
          <w:szCs w:val="36"/>
        </w:rPr>
        <w:t>A toute ma famille.</w:t>
      </w:r>
    </w:p>
    <w:p w:rsidR="002D4D14" w:rsidRPr="009C2B1D" w:rsidRDefault="002D4D14" w:rsidP="002D4D14">
      <w:pPr>
        <w:autoSpaceDE w:val="0"/>
        <w:autoSpaceDN w:val="0"/>
        <w:adjustRightInd w:val="0"/>
        <w:spacing w:after="0" w:line="240" w:lineRule="auto"/>
        <w:rPr>
          <w:rFonts w:ascii="Monotype Corsiva" w:hAnsi="Monotype Corsiva" w:cs="Times New Roman"/>
          <w:color w:val="000000"/>
          <w:sz w:val="36"/>
          <w:szCs w:val="36"/>
        </w:rPr>
      </w:pPr>
    </w:p>
    <w:p w:rsidR="002D4D14" w:rsidRPr="009C2B1D" w:rsidRDefault="002D4D14" w:rsidP="002D4D14">
      <w:pPr>
        <w:autoSpaceDE w:val="0"/>
        <w:autoSpaceDN w:val="0"/>
        <w:adjustRightInd w:val="0"/>
        <w:spacing w:after="0" w:line="240" w:lineRule="auto"/>
        <w:rPr>
          <w:rFonts w:ascii="Monotype Corsiva" w:hAnsi="Monotype Corsiva"/>
          <w:sz w:val="36"/>
          <w:szCs w:val="36"/>
        </w:rPr>
      </w:pPr>
      <w:r w:rsidRPr="009C2B1D">
        <w:rPr>
          <w:rFonts w:ascii="Monotype Corsiva" w:hAnsi="Monotype Corsiva" w:cs="Times New Roman"/>
          <w:color w:val="000000"/>
          <w:sz w:val="36"/>
          <w:szCs w:val="36"/>
        </w:rPr>
        <w:t xml:space="preserve">A </w:t>
      </w:r>
      <w:r w:rsidRPr="009C2B1D">
        <w:rPr>
          <w:rFonts w:ascii="Monotype Corsiva" w:hAnsi="Monotype Corsiva"/>
          <w:sz w:val="36"/>
          <w:szCs w:val="36"/>
        </w:rPr>
        <w:t>tous ceux qui sont proches de mon cœur et dont je n’ai pas cité le nom.</w:t>
      </w:r>
    </w:p>
    <w:p w:rsidR="002D4D14" w:rsidRPr="009C2B1D" w:rsidRDefault="002D4D14" w:rsidP="002D4D14">
      <w:pPr>
        <w:autoSpaceDE w:val="0"/>
        <w:autoSpaceDN w:val="0"/>
        <w:adjustRightInd w:val="0"/>
        <w:spacing w:after="0" w:line="240" w:lineRule="auto"/>
        <w:rPr>
          <w:rFonts w:ascii="Monotype Corsiva" w:hAnsi="Monotype Corsiva"/>
          <w:sz w:val="36"/>
          <w:szCs w:val="36"/>
        </w:rPr>
      </w:pPr>
    </w:p>
    <w:p w:rsidR="002D4D14" w:rsidRDefault="002D4D14" w:rsidP="002D4D14">
      <w:pPr>
        <w:autoSpaceDE w:val="0"/>
        <w:autoSpaceDN w:val="0"/>
        <w:adjustRightInd w:val="0"/>
        <w:spacing w:after="0" w:line="240" w:lineRule="auto"/>
        <w:rPr>
          <w:rFonts w:ascii="Monotype Corsiva" w:hAnsi="Monotype Corsiva"/>
          <w:sz w:val="36"/>
          <w:szCs w:val="36"/>
        </w:rPr>
      </w:pPr>
      <w:r>
        <w:rPr>
          <w:rFonts w:ascii="Monotype Corsiva" w:hAnsi="Monotype Corsiva"/>
          <w:sz w:val="36"/>
          <w:szCs w:val="36"/>
        </w:rPr>
        <w:t>A ma sœur</w:t>
      </w:r>
      <w:r w:rsidR="000440CC">
        <w:rPr>
          <w:rFonts w:ascii="Monotype Corsiva" w:hAnsi="Monotype Corsiva"/>
          <w:sz w:val="36"/>
          <w:szCs w:val="36"/>
        </w:rPr>
        <w:t xml:space="preserve"> </w:t>
      </w:r>
      <w:r>
        <w:rPr>
          <w:rFonts w:ascii="Monotype Corsiva" w:hAnsi="Monotype Corsiva"/>
          <w:sz w:val="36"/>
          <w:szCs w:val="36"/>
        </w:rPr>
        <w:t xml:space="preserve">et </w:t>
      </w:r>
      <w:r w:rsidRPr="009C2B1D">
        <w:rPr>
          <w:rFonts w:ascii="Monotype Corsiva" w:hAnsi="Monotype Corsiva"/>
          <w:sz w:val="36"/>
          <w:szCs w:val="36"/>
        </w:rPr>
        <w:t xml:space="preserve">mon amie </w:t>
      </w:r>
      <w:r w:rsidRPr="009C2B1D">
        <w:rPr>
          <w:rFonts w:ascii="Monotype Corsiva" w:hAnsi="Monotype Corsiva"/>
          <w:b/>
          <w:bCs/>
          <w:sz w:val="36"/>
          <w:szCs w:val="36"/>
        </w:rPr>
        <w:t>SAFA</w:t>
      </w:r>
      <w:r>
        <w:rPr>
          <w:rFonts w:ascii="Monotype Corsiva" w:hAnsi="Monotype Corsiva"/>
          <w:b/>
          <w:bCs/>
          <w:sz w:val="36"/>
          <w:szCs w:val="36"/>
        </w:rPr>
        <w:t>,</w:t>
      </w:r>
      <w:r>
        <w:rPr>
          <w:rFonts w:ascii="Monotype Corsiva" w:hAnsi="Monotype Corsiva"/>
          <w:sz w:val="36"/>
          <w:szCs w:val="36"/>
        </w:rPr>
        <w:t xml:space="preserve"> à </w:t>
      </w:r>
      <w:r w:rsidRPr="009C2B1D">
        <w:rPr>
          <w:rFonts w:ascii="Monotype Corsiva" w:hAnsi="Monotype Corsiva"/>
          <w:sz w:val="36"/>
          <w:szCs w:val="36"/>
        </w:rPr>
        <w:t>qui m’</w:t>
      </w:r>
      <w:r>
        <w:rPr>
          <w:rFonts w:ascii="Monotype Corsiva" w:hAnsi="Monotype Corsiva"/>
          <w:sz w:val="36"/>
          <w:szCs w:val="36"/>
        </w:rPr>
        <w:t>a toujours aidée</w:t>
      </w:r>
      <w:r w:rsidR="00B10A09">
        <w:rPr>
          <w:rFonts w:ascii="Monotype Corsiva" w:hAnsi="Monotype Corsiva"/>
          <w:sz w:val="36"/>
          <w:szCs w:val="36"/>
        </w:rPr>
        <w:t xml:space="preserve">, écoutée, </w:t>
      </w:r>
      <w:r w:rsidRPr="009C2B1D">
        <w:rPr>
          <w:rFonts w:ascii="Monotype Corsiva" w:hAnsi="Monotype Corsiva"/>
          <w:sz w:val="36"/>
          <w:szCs w:val="36"/>
        </w:rPr>
        <w:t>soutenue et encouragée toute au long de mon parcours, merci bien et je t’aime beaucoup.</w:t>
      </w:r>
    </w:p>
    <w:p w:rsidR="002D4D14" w:rsidRPr="009C2B1D" w:rsidRDefault="002D4D14" w:rsidP="002D4D14">
      <w:pPr>
        <w:autoSpaceDE w:val="0"/>
        <w:autoSpaceDN w:val="0"/>
        <w:adjustRightInd w:val="0"/>
        <w:spacing w:after="0" w:line="240" w:lineRule="auto"/>
        <w:rPr>
          <w:rFonts w:ascii="Monotype Corsiva" w:hAnsi="Monotype Corsiva"/>
          <w:sz w:val="36"/>
          <w:szCs w:val="36"/>
        </w:rPr>
      </w:pPr>
    </w:p>
    <w:p w:rsidR="002D4D14" w:rsidRDefault="002D4D14" w:rsidP="002D4D14">
      <w:pPr>
        <w:autoSpaceDE w:val="0"/>
        <w:autoSpaceDN w:val="0"/>
        <w:adjustRightInd w:val="0"/>
        <w:spacing w:after="0" w:line="240" w:lineRule="auto"/>
        <w:rPr>
          <w:rFonts w:ascii="Monotype Corsiva" w:hAnsi="Monotype Corsiva"/>
          <w:sz w:val="36"/>
          <w:szCs w:val="36"/>
        </w:rPr>
      </w:pPr>
      <w:r w:rsidRPr="009C2B1D">
        <w:rPr>
          <w:rFonts w:ascii="Monotype Corsiva" w:hAnsi="Monotype Corsiva"/>
          <w:sz w:val="36"/>
          <w:szCs w:val="36"/>
        </w:rPr>
        <w:t>A tou</w:t>
      </w:r>
      <w:r w:rsidR="00B10A09">
        <w:rPr>
          <w:rFonts w:ascii="Monotype Corsiva" w:hAnsi="Monotype Corsiva"/>
          <w:sz w:val="36"/>
          <w:szCs w:val="36"/>
        </w:rPr>
        <w:t>te</w:t>
      </w:r>
      <w:r w:rsidRPr="009C2B1D">
        <w:rPr>
          <w:rFonts w:ascii="Monotype Corsiva" w:hAnsi="Monotype Corsiva"/>
          <w:sz w:val="36"/>
          <w:szCs w:val="36"/>
        </w:rPr>
        <w:t>s mes très chèr</w:t>
      </w:r>
      <w:r>
        <w:rPr>
          <w:rFonts w:ascii="Monotype Corsiva" w:hAnsi="Monotype Corsiva"/>
          <w:sz w:val="36"/>
          <w:szCs w:val="36"/>
        </w:rPr>
        <w:t>e</w:t>
      </w:r>
      <w:r w:rsidRPr="009C2B1D">
        <w:rPr>
          <w:rFonts w:ascii="Monotype Corsiva" w:hAnsi="Monotype Corsiva"/>
          <w:sz w:val="36"/>
          <w:szCs w:val="36"/>
        </w:rPr>
        <w:t>s ami</w:t>
      </w:r>
      <w:r>
        <w:rPr>
          <w:rFonts w:ascii="Monotype Corsiva" w:hAnsi="Monotype Corsiva"/>
          <w:sz w:val="36"/>
          <w:szCs w:val="36"/>
        </w:rPr>
        <w:t>e</w:t>
      </w:r>
      <w:r w:rsidRPr="009C2B1D">
        <w:rPr>
          <w:rFonts w:ascii="Monotype Corsiva" w:hAnsi="Monotype Corsiva"/>
          <w:sz w:val="36"/>
          <w:szCs w:val="36"/>
        </w:rPr>
        <w:t>s</w:t>
      </w:r>
      <w:r w:rsidR="00B10A09">
        <w:rPr>
          <w:rFonts w:ascii="Monotype Corsiva" w:hAnsi="Monotype Corsiva"/>
          <w:sz w:val="36"/>
          <w:szCs w:val="36"/>
        </w:rPr>
        <w:t>.</w:t>
      </w:r>
      <w:r w:rsidRPr="009C2B1D">
        <w:rPr>
          <w:rFonts w:ascii="Monotype Corsiva" w:hAnsi="Monotype Corsiva"/>
          <w:sz w:val="36"/>
          <w:szCs w:val="36"/>
        </w:rPr>
        <w:t> </w:t>
      </w:r>
    </w:p>
    <w:p w:rsidR="002D4D14" w:rsidRDefault="002D4D14" w:rsidP="002D4D14">
      <w:pPr>
        <w:autoSpaceDE w:val="0"/>
        <w:autoSpaceDN w:val="0"/>
        <w:adjustRightInd w:val="0"/>
        <w:spacing w:after="0" w:line="240" w:lineRule="auto"/>
        <w:rPr>
          <w:rFonts w:ascii="Monotype Corsiva" w:hAnsi="Monotype Corsiva"/>
          <w:sz w:val="36"/>
          <w:szCs w:val="36"/>
        </w:rPr>
      </w:pPr>
    </w:p>
    <w:p w:rsidR="002D4D14" w:rsidRDefault="002D4D14" w:rsidP="002D4D14">
      <w:pPr>
        <w:autoSpaceDE w:val="0"/>
        <w:autoSpaceDN w:val="0"/>
        <w:adjustRightInd w:val="0"/>
        <w:spacing w:after="0" w:line="240" w:lineRule="auto"/>
        <w:rPr>
          <w:rFonts w:ascii="Monotype Corsiva" w:hAnsi="Monotype Corsiva" w:cs="TTE2353A58t00"/>
          <w:sz w:val="36"/>
          <w:szCs w:val="36"/>
        </w:rPr>
      </w:pPr>
      <w:r w:rsidRPr="00184FC6">
        <w:rPr>
          <w:rFonts w:ascii="Monotype Corsiva" w:hAnsi="Monotype Corsiva" w:cs="TTE2353A58t00"/>
          <w:sz w:val="36"/>
          <w:szCs w:val="36"/>
        </w:rPr>
        <w:t>Et à tous ceux qui ont contribué de près ou de loin pour que ce</w:t>
      </w:r>
      <w:r>
        <w:rPr>
          <w:rFonts w:ascii="Monotype Corsiva" w:hAnsi="Monotype Corsiva" w:cs="TTE2353A58t00"/>
          <w:sz w:val="36"/>
          <w:szCs w:val="36"/>
        </w:rPr>
        <w:t xml:space="preserve"> projet </w:t>
      </w:r>
      <w:r w:rsidRPr="00184FC6">
        <w:rPr>
          <w:rFonts w:ascii="Monotype Corsiva" w:hAnsi="Monotype Corsiva" w:cs="TTE2353A58t00"/>
          <w:sz w:val="36"/>
          <w:szCs w:val="36"/>
        </w:rPr>
        <w:t>soit possible, je vous dis merci.</w:t>
      </w:r>
    </w:p>
    <w:p w:rsidR="002D4D14" w:rsidRDefault="002D4D14" w:rsidP="002D4D14">
      <w:pPr>
        <w:autoSpaceDE w:val="0"/>
        <w:autoSpaceDN w:val="0"/>
        <w:adjustRightInd w:val="0"/>
        <w:spacing w:after="0" w:line="240" w:lineRule="auto"/>
        <w:rPr>
          <w:rFonts w:ascii="Monotype Corsiva" w:hAnsi="Monotype Corsiva" w:cs="TTE2353A58t00"/>
          <w:sz w:val="36"/>
          <w:szCs w:val="36"/>
        </w:rPr>
      </w:pPr>
    </w:p>
    <w:p w:rsidR="002D4D14" w:rsidRDefault="002D4D14" w:rsidP="002D4D14">
      <w:pPr>
        <w:autoSpaceDE w:val="0"/>
        <w:autoSpaceDN w:val="0"/>
        <w:adjustRightInd w:val="0"/>
        <w:spacing w:after="0" w:line="240" w:lineRule="auto"/>
        <w:rPr>
          <w:rFonts w:ascii="Monotype Corsiva" w:hAnsi="Monotype Corsiva" w:cs="TTE2353A58t00"/>
          <w:sz w:val="36"/>
          <w:szCs w:val="36"/>
        </w:rPr>
      </w:pPr>
    </w:p>
    <w:p w:rsidR="002D4D14" w:rsidRDefault="002D4D14" w:rsidP="002D4D14">
      <w:pPr>
        <w:autoSpaceDE w:val="0"/>
        <w:autoSpaceDN w:val="0"/>
        <w:adjustRightInd w:val="0"/>
        <w:spacing w:after="0" w:line="240" w:lineRule="auto"/>
        <w:rPr>
          <w:rFonts w:ascii="Monotype Corsiva" w:hAnsi="Monotype Corsiva" w:cs="TTE2353A58t00"/>
          <w:sz w:val="36"/>
          <w:szCs w:val="36"/>
        </w:rPr>
      </w:pPr>
    </w:p>
    <w:p w:rsidR="00050237" w:rsidRDefault="00050237" w:rsidP="002D4D14">
      <w:pPr>
        <w:autoSpaceDE w:val="0"/>
        <w:autoSpaceDN w:val="0"/>
        <w:adjustRightInd w:val="0"/>
        <w:spacing w:after="0" w:line="240" w:lineRule="auto"/>
        <w:rPr>
          <w:rFonts w:ascii="Monotype Corsiva" w:hAnsi="Monotype Corsiva" w:cs="TTE2353A58t00"/>
          <w:sz w:val="36"/>
          <w:szCs w:val="36"/>
        </w:rPr>
      </w:pPr>
    </w:p>
    <w:p w:rsidR="00050237" w:rsidRDefault="00050237" w:rsidP="002D4D14">
      <w:pPr>
        <w:autoSpaceDE w:val="0"/>
        <w:autoSpaceDN w:val="0"/>
        <w:adjustRightInd w:val="0"/>
        <w:spacing w:after="0" w:line="240" w:lineRule="auto"/>
        <w:rPr>
          <w:rFonts w:ascii="Monotype Corsiva" w:hAnsi="Monotype Corsiva" w:cs="TTE2353A58t00"/>
          <w:sz w:val="36"/>
          <w:szCs w:val="36"/>
        </w:rPr>
      </w:pPr>
    </w:p>
    <w:p w:rsidR="002D4D14" w:rsidRPr="00184FC6" w:rsidRDefault="002D4D14" w:rsidP="002D4D14">
      <w:pPr>
        <w:autoSpaceDE w:val="0"/>
        <w:autoSpaceDN w:val="0"/>
        <w:adjustRightInd w:val="0"/>
        <w:spacing w:after="0" w:line="240" w:lineRule="auto"/>
        <w:jc w:val="right"/>
        <w:rPr>
          <w:rFonts w:ascii="Monotype Corsiva" w:hAnsi="Monotype Corsiva" w:cs="TTE2353A58t00"/>
          <w:b/>
          <w:bCs/>
          <w:sz w:val="36"/>
          <w:szCs w:val="36"/>
        </w:rPr>
      </w:pPr>
      <w:r>
        <w:rPr>
          <w:rFonts w:ascii="Monotype Corsiva" w:hAnsi="Monotype Corsiva" w:cs="TTE2353A58t00"/>
          <w:b/>
          <w:bCs/>
          <w:sz w:val="36"/>
          <w:szCs w:val="36"/>
        </w:rPr>
        <w:t>-ILHAM</w:t>
      </w:r>
      <w:r w:rsidRPr="00184FC6">
        <w:rPr>
          <w:rFonts w:ascii="Monotype Corsiva" w:hAnsi="Monotype Corsiva" w:cs="TTE2353A58t00"/>
          <w:b/>
          <w:bCs/>
          <w:sz w:val="36"/>
          <w:szCs w:val="36"/>
        </w:rPr>
        <w:t>-</w:t>
      </w:r>
    </w:p>
    <w:p w:rsidR="001B5F6C" w:rsidRDefault="001B5F6C" w:rsidP="00091207">
      <w:pPr>
        <w:jc w:val="center"/>
        <w:rPr>
          <w:rtl/>
        </w:rPr>
      </w:pPr>
    </w:p>
    <w:p w:rsidR="005D0868" w:rsidRDefault="005D0868" w:rsidP="00091207">
      <w:pPr>
        <w:jc w:val="center"/>
        <w:rPr>
          <w:rFonts w:asciiTheme="majorBidi" w:hAnsiTheme="majorBidi" w:cstheme="majorBidi"/>
          <w:b/>
          <w:bCs/>
          <w:sz w:val="32"/>
          <w:szCs w:val="32"/>
        </w:rPr>
      </w:pPr>
      <w:r>
        <w:rPr>
          <w:rFonts w:asciiTheme="majorBidi" w:hAnsiTheme="majorBidi" w:cstheme="majorBidi"/>
          <w:b/>
          <w:bCs/>
          <w:sz w:val="32"/>
          <w:szCs w:val="32"/>
        </w:rPr>
        <w:lastRenderedPageBreak/>
        <w:t>Remerciements</w:t>
      </w:r>
    </w:p>
    <w:p w:rsidR="005D0868" w:rsidRDefault="005D0868" w:rsidP="00091207">
      <w:pPr>
        <w:jc w:val="center"/>
        <w:rPr>
          <w:rFonts w:asciiTheme="majorBidi" w:hAnsiTheme="majorBidi" w:cstheme="majorBidi"/>
          <w:b/>
          <w:bCs/>
          <w:sz w:val="32"/>
          <w:szCs w:val="32"/>
        </w:rPr>
      </w:pPr>
    </w:p>
    <w:p w:rsidR="005D0868" w:rsidRDefault="005D0868" w:rsidP="00091207">
      <w:pPr>
        <w:jc w:val="center"/>
        <w:rPr>
          <w:rFonts w:asciiTheme="majorBidi" w:hAnsiTheme="majorBidi" w:cstheme="majorBidi"/>
          <w:b/>
          <w:bCs/>
          <w:sz w:val="32"/>
          <w:szCs w:val="32"/>
          <w:rtl/>
          <w:lang w:val="en-US" w:bidi="ar-DZ"/>
        </w:rPr>
      </w:pPr>
      <w:r>
        <w:rPr>
          <w:rFonts w:asciiTheme="majorBidi" w:hAnsiTheme="majorBidi" w:cstheme="majorBidi" w:hint="cs"/>
          <w:b/>
          <w:bCs/>
          <w:sz w:val="32"/>
          <w:szCs w:val="32"/>
          <w:rtl/>
          <w:lang w:val="en-US" w:bidi="ar-DZ"/>
        </w:rPr>
        <w:t>الحمد لله</w:t>
      </w:r>
    </w:p>
    <w:p w:rsidR="00C72A90" w:rsidRDefault="00C72A90" w:rsidP="00D8735E">
      <w:pPr>
        <w:jc w:val="both"/>
        <w:rPr>
          <w:rFonts w:asciiTheme="majorBidi" w:hAnsiTheme="majorBidi" w:cstheme="majorBidi"/>
          <w:b/>
          <w:bCs/>
          <w:sz w:val="32"/>
          <w:szCs w:val="32"/>
          <w:lang w:bidi="ar-DZ"/>
        </w:rPr>
      </w:pPr>
    </w:p>
    <w:p w:rsidR="005D0868" w:rsidRDefault="00B34D3E" w:rsidP="00D8735E">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5D0868">
        <w:rPr>
          <w:rFonts w:asciiTheme="majorBidi" w:hAnsiTheme="majorBidi" w:cstheme="majorBidi"/>
          <w:sz w:val="24"/>
          <w:szCs w:val="24"/>
          <w:lang w:bidi="ar-DZ"/>
        </w:rPr>
        <w:t>Mohammed LAYEB et Ilham DJOUAL aimeraient avant tout remercier l'unique « Allah »</w:t>
      </w:r>
      <w:r w:rsidR="00D8735E">
        <w:rPr>
          <w:rFonts w:asciiTheme="majorBidi" w:hAnsiTheme="majorBidi" w:cstheme="majorBidi"/>
          <w:sz w:val="24"/>
          <w:szCs w:val="24"/>
          <w:lang w:bidi="ar-DZ"/>
        </w:rPr>
        <w:br/>
      </w:r>
      <w:r w:rsidR="005D0868">
        <w:rPr>
          <w:rFonts w:asciiTheme="majorBidi" w:hAnsiTheme="majorBidi" w:cstheme="majorBidi"/>
          <w:sz w:val="24"/>
          <w:szCs w:val="24"/>
          <w:lang w:bidi="ar-DZ"/>
        </w:rPr>
        <w:t>pour tous ses bienfaits trop souvent négligés.</w:t>
      </w:r>
    </w:p>
    <w:p w:rsidR="005D0868" w:rsidRDefault="005D0868" w:rsidP="00B10A09">
      <w:pPr>
        <w:jc w:val="both"/>
        <w:rPr>
          <w:rFonts w:asciiTheme="majorBidi" w:hAnsiTheme="majorBidi" w:cstheme="majorBidi"/>
          <w:sz w:val="24"/>
          <w:szCs w:val="24"/>
          <w:lang w:bidi="ar-DZ"/>
        </w:rPr>
      </w:pPr>
      <w:r>
        <w:rPr>
          <w:rFonts w:asciiTheme="majorBidi" w:hAnsiTheme="majorBidi" w:cstheme="majorBidi"/>
          <w:sz w:val="24"/>
          <w:szCs w:val="24"/>
          <w:lang w:bidi="ar-DZ"/>
        </w:rPr>
        <w:t>Nous remercions chaleureusement notre encadreur Monsieur Hakim</w:t>
      </w:r>
      <w:r w:rsidR="00B34D3E">
        <w:rPr>
          <w:rFonts w:asciiTheme="majorBidi" w:hAnsiTheme="majorBidi" w:cstheme="majorBidi"/>
          <w:sz w:val="24"/>
          <w:szCs w:val="24"/>
          <w:lang w:bidi="ar-DZ"/>
        </w:rPr>
        <w:t xml:space="preserve"> </w:t>
      </w:r>
      <w:r w:rsidR="00B10A09" w:rsidRPr="00B10A09">
        <w:rPr>
          <w:rFonts w:asciiTheme="majorBidi" w:hAnsiTheme="majorBidi" w:cstheme="majorBidi"/>
          <w:sz w:val="24"/>
          <w:szCs w:val="24"/>
        </w:rPr>
        <w:t>BENDJENNA</w:t>
      </w:r>
      <w:r w:rsidR="000440CC">
        <w:rPr>
          <w:rFonts w:asciiTheme="majorBidi" w:hAnsiTheme="majorBidi" w:cstheme="majorBidi"/>
          <w:sz w:val="24"/>
          <w:szCs w:val="24"/>
        </w:rPr>
        <w:t xml:space="preserve"> </w:t>
      </w:r>
      <w:r>
        <w:rPr>
          <w:rFonts w:asciiTheme="majorBidi" w:hAnsiTheme="majorBidi" w:cstheme="majorBidi"/>
          <w:sz w:val="24"/>
          <w:szCs w:val="24"/>
          <w:lang w:bidi="ar-DZ"/>
        </w:rPr>
        <w:t>de nous avoir orientées et engagées durant ce stage, de nous avoir montrées le bon chemin grâce à leurs remarques mais surtout à leurs grandes compétences.</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Vous avez bien voulu nous confier ce travail riche d'intérêt et nous guider à chaque étape de sa réalisation.</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Votre encouragement inlassable, votre amabilité, votre gentillesse méritent toute admiration.</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Nous saisissons cette occasion pour vous exprimer notre profonde gratitude tout en vous témoignant notre respect.</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Nous remercions l'ensemble de la famille enseignante de notre département Mathématiques et Informatique de l'université de Tébessa pour nous avoir formées durant toutes ces années et tous ceux qui ont contribué de prés et de loin à la réalisation de ce modeste travail.</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Nous remercions enfin les membres de jury pour avoir accepté de juger et d'examiner notre travail.</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Vous nous faites l'honneur d'accepter avec une très grande amabilité de siéger parmi notre jury de projet.</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Veuillez accepter ce travail maitre, en gage de notre grand respect et notre profonde reconnaissance.</w:t>
      </w:r>
    </w:p>
    <w:p w:rsidR="005D0868" w:rsidRDefault="005D0868"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4C34D6" w:rsidRDefault="004C34D6"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D864BE" w:rsidRDefault="00D864BE" w:rsidP="00091207">
      <w:pPr>
        <w:jc w:val="both"/>
        <w:rPr>
          <w:rFonts w:asciiTheme="majorBidi" w:hAnsiTheme="majorBidi" w:cstheme="majorBidi"/>
          <w:sz w:val="24"/>
          <w:szCs w:val="24"/>
          <w:lang w:bidi="ar-DZ"/>
        </w:rPr>
      </w:pPr>
    </w:p>
    <w:p w:rsidR="00D864BE" w:rsidRDefault="00D864BE" w:rsidP="00091207">
      <w:pPr>
        <w:jc w:val="both"/>
        <w:rPr>
          <w:rFonts w:asciiTheme="majorBidi" w:hAnsiTheme="majorBidi" w:cstheme="majorBidi"/>
          <w:sz w:val="24"/>
          <w:szCs w:val="24"/>
          <w:lang w:bidi="ar-DZ"/>
        </w:rPr>
      </w:pPr>
    </w:p>
    <w:p w:rsidR="00D864BE" w:rsidRDefault="00D864BE" w:rsidP="00091207">
      <w:pPr>
        <w:jc w:val="both"/>
        <w:rPr>
          <w:rFonts w:asciiTheme="majorBidi" w:hAnsiTheme="majorBidi" w:cstheme="majorBidi"/>
          <w:sz w:val="24"/>
          <w:szCs w:val="24"/>
          <w:lang w:bidi="ar-DZ"/>
        </w:rPr>
      </w:pPr>
    </w:p>
    <w:p w:rsidR="005D0868" w:rsidRDefault="005D0868" w:rsidP="00091207">
      <w:pPr>
        <w:jc w:val="both"/>
        <w:rPr>
          <w:rFonts w:asciiTheme="majorBidi" w:hAnsiTheme="majorBidi" w:cstheme="majorBidi"/>
          <w:sz w:val="24"/>
          <w:szCs w:val="24"/>
          <w:lang w:bidi="ar-DZ"/>
        </w:rPr>
      </w:pPr>
    </w:p>
    <w:p w:rsidR="005D0868" w:rsidRDefault="005D0868" w:rsidP="00091207">
      <w:pPr>
        <w:jc w:val="center"/>
        <w:rPr>
          <w:rFonts w:asciiTheme="majorBidi" w:hAnsiTheme="majorBidi" w:cstheme="majorBidi"/>
          <w:b/>
          <w:bCs/>
          <w:sz w:val="32"/>
          <w:szCs w:val="32"/>
        </w:rPr>
      </w:pPr>
      <w:r w:rsidRPr="00935E07">
        <w:rPr>
          <w:rFonts w:asciiTheme="majorBidi" w:hAnsiTheme="majorBidi" w:cstheme="majorBidi"/>
          <w:b/>
          <w:bCs/>
          <w:sz w:val="32"/>
          <w:szCs w:val="32"/>
        </w:rPr>
        <w:lastRenderedPageBreak/>
        <w:t>Table des matières</w:t>
      </w:r>
    </w:p>
    <w:p w:rsidR="00D348E2" w:rsidRDefault="00D348E2" w:rsidP="00933350">
      <w:pPr>
        <w:spacing w:line="240" w:lineRule="auto"/>
        <w:jc w:val="both"/>
        <w:rPr>
          <w:rFonts w:asciiTheme="majorBidi" w:hAnsiTheme="majorBidi" w:cstheme="majorBidi"/>
          <w:b/>
          <w:bCs/>
          <w:sz w:val="24"/>
          <w:szCs w:val="24"/>
        </w:rPr>
      </w:pPr>
    </w:p>
    <w:p w:rsidR="00D348E2" w:rsidRDefault="004726A2" w:rsidP="009A20AB">
      <w:pPr>
        <w:spacing w:line="240" w:lineRule="auto"/>
        <w:jc w:val="both"/>
        <w:rPr>
          <w:rFonts w:asciiTheme="majorBidi" w:hAnsiTheme="majorBidi" w:cstheme="majorBidi"/>
          <w:sz w:val="24"/>
          <w:szCs w:val="24"/>
        </w:rPr>
      </w:pPr>
      <w:r>
        <w:rPr>
          <w:rFonts w:asciiTheme="majorBidi" w:hAnsiTheme="majorBidi" w:cstheme="majorBidi"/>
          <w:sz w:val="24"/>
          <w:szCs w:val="24"/>
        </w:rPr>
        <w:t>Introduction générale...………………………………………………………………………..</w:t>
      </w:r>
      <w:r w:rsidR="00D348E2">
        <w:rPr>
          <w:rFonts w:asciiTheme="majorBidi" w:hAnsiTheme="majorBidi" w:cstheme="majorBidi"/>
          <w:sz w:val="24"/>
          <w:szCs w:val="24"/>
        </w:rPr>
        <w:t>........</w:t>
      </w:r>
      <w:r>
        <w:rPr>
          <w:rFonts w:asciiTheme="majorBidi" w:hAnsiTheme="majorBidi" w:cstheme="majorBidi"/>
          <w:sz w:val="24"/>
          <w:szCs w:val="24"/>
        </w:rPr>
        <w:t>1</w:t>
      </w:r>
    </w:p>
    <w:p w:rsidR="005D0868" w:rsidRPr="007C2F1C" w:rsidRDefault="004726A2" w:rsidP="009A20AB">
      <w:pPr>
        <w:spacing w:line="240" w:lineRule="auto"/>
        <w:jc w:val="both"/>
        <w:rPr>
          <w:rFonts w:asciiTheme="majorBidi" w:hAnsiTheme="majorBidi" w:cstheme="majorBidi"/>
          <w:sz w:val="24"/>
          <w:szCs w:val="24"/>
        </w:rPr>
      </w:pPr>
      <w:r>
        <w:rPr>
          <w:rFonts w:asciiTheme="majorBidi" w:hAnsiTheme="majorBidi" w:cstheme="majorBidi"/>
          <w:sz w:val="24"/>
          <w:szCs w:val="24"/>
        </w:rPr>
        <w:t>Chapitre I : L’aide à la décision……………………………………………………………….</w:t>
      </w:r>
      <w:r w:rsidR="00D348E2">
        <w:rPr>
          <w:rFonts w:asciiTheme="majorBidi" w:hAnsiTheme="majorBidi" w:cstheme="majorBidi"/>
          <w:sz w:val="24"/>
          <w:szCs w:val="24"/>
        </w:rPr>
        <w:t>........</w:t>
      </w:r>
      <w:r>
        <w:rPr>
          <w:rFonts w:asciiTheme="majorBidi" w:hAnsiTheme="majorBidi" w:cstheme="majorBidi"/>
          <w:sz w:val="24"/>
          <w:szCs w:val="24"/>
        </w:rPr>
        <w:t>3</w:t>
      </w:r>
    </w:p>
    <w:p w:rsidR="005D0868" w:rsidRPr="007C2F1C" w:rsidRDefault="00FF0C33" w:rsidP="009A20AB">
      <w:pPr>
        <w:pStyle w:val="Default"/>
        <w:jc w:val="both"/>
        <w:rPr>
          <w:rFonts w:asciiTheme="majorBidi" w:hAnsiTheme="majorBidi" w:cstheme="majorBidi"/>
        </w:rPr>
      </w:pPr>
      <w:r>
        <w:rPr>
          <w:rFonts w:asciiTheme="majorBidi" w:hAnsiTheme="majorBidi" w:cstheme="majorBidi"/>
        </w:rPr>
        <w:t>Introduction……………………………………………………………………………………</w:t>
      </w:r>
      <w:r w:rsidR="00D348E2">
        <w:rPr>
          <w:rFonts w:asciiTheme="majorBidi" w:hAnsiTheme="majorBidi" w:cstheme="majorBidi"/>
        </w:rPr>
        <w:t>.......</w:t>
      </w:r>
      <w:r>
        <w:rPr>
          <w:rFonts w:asciiTheme="majorBidi" w:hAnsiTheme="majorBidi" w:cstheme="majorBidi"/>
        </w:rPr>
        <w:t>3</w:t>
      </w:r>
      <w:r>
        <w:rPr>
          <w:rFonts w:asciiTheme="majorBidi" w:hAnsiTheme="majorBidi" w:cstheme="majorBidi"/>
        </w:rPr>
        <w:br/>
      </w:r>
      <w:r w:rsidR="004726A2">
        <w:rPr>
          <w:rFonts w:asciiTheme="majorBidi" w:hAnsiTheme="majorBidi" w:cstheme="majorBidi"/>
        </w:rPr>
        <w:t>1. Définition</w:t>
      </w:r>
      <w:r>
        <w:rPr>
          <w:rFonts w:asciiTheme="majorBidi" w:hAnsiTheme="majorBidi" w:cstheme="majorBidi"/>
        </w:rPr>
        <w:t>…………………………………………………………………………………....</w:t>
      </w:r>
      <w:r w:rsidR="00D348E2">
        <w:rPr>
          <w:rFonts w:asciiTheme="majorBidi" w:hAnsiTheme="majorBidi" w:cstheme="majorBidi"/>
        </w:rPr>
        <w:t>.......</w:t>
      </w:r>
      <w:r w:rsidR="004726A2">
        <w:rPr>
          <w:rFonts w:asciiTheme="majorBidi" w:hAnsiTheme="majorBidi" w:cstheme="majorBidi"/>
        </w:rPr>
        <w:t>3</w:t>
      </w:r>
    </w:p>
    <w:p w:rsidR="005D0868" w:rsidRPr="007C2F1C" w:rsidRDefault="005D0868" w:rsidP="009A20AB">
      <w:pPr>
        <w:pStyle w:val="Default"/>
        <w:jc w:val="both"/>
        <w:rPr>
          <w:rFonts w:asciiTheme="majorBidi" w:hAnsiTheme="majorBidi" w:cstheme="majorBidi"/>
        </w:rPr>
      </w:pPr>
      <w:r w:rsidRPr="007C2F1C">
        <w:rPr>
          <w:rFonts w:asciiTheme="majorBidi" w:hAnsiTheme="majorBidi" w:cstheme="majorBidi"/>
        </w:rPr>
        <w:t>2. L'aide multicritère à la décision</w:t>
      </w:r>
      <w:proofErr w:type="gramStart"/>
      <w:r w:rsidR="003A465B">
        <w:rPr>
          <w:rFonts w:asciiTheme="majorBidi" w:hAnsiTheme="majorBidi" w:cstheme="majorBidi"/>
        </w:rPr>
        <w:t>……………………………………………………</w:t>
      </w:r>
      <w:r w:rsidR="00933350">
        <w:rPr>
          <w:rFonts w:asciiTheme="majorBidi" w:hAnsiTheme="majorBidi" w:cstheme="majorBidi"/>
        </w:rPr>
        <w:t>.</w:t>
      </w:r>
      <w:r w:rsidR="003A465B">
        <w:rPr>
          <w:rFonts w:asciiTheme="majorBidi" w:hAnsiTheme="majorBidi" w:cstheme="majorBidi"/>
        </w:rPr>
        <w:t>……….</w:t>
      </w:r>
      <w:r w:rsidR="00D348E2">
        <w:rPr>
          <w:rFonts w:asciiTheme="majorBidi" w:hAnsiTheme="majorBidi" w:cstheme="majorBidi"/>
        </w:rPr>
        <w:t>.......</w:t>
      </w:r>
      <w:r w:rsidRPr="007C2F1C">
        <w:rPr>
          <w:rFonts w:asciiTheme="majorBidi" w:hAnsiTheme="majorBidi" w:cstheme="majorBidi"/>
        </w:rPr>
        <w:t>3</w:t>
      </w:r>
      <w:proofErr w:type="gramEnd"/>
    </w:p>
    <w:p w:rsidR="005D0868" w:rsidRPr="007C2F1C" w:rsidRDefault="000440CC" w:rsidP="009A20AB">
      <w:pPr>
        <w:pStyle w:val="Default"/>
        <w:jc w:val="both"/>
        <w:rPr>
          <w:rFonts w:asciiTheme="majorBidi" w:hAnsiTheme="majorBidi" w:cstheme="majorBidi"/>
        </w:rPr>
      </w:pPr>
      <w:r>
        <w:rPr>
          <w:rFonts w:asciiTheme="majorBidi" w:hAnsiTheme="majorBidi" w:cstheme="majorBidi"/>
        </w:rPr>
        <w:t xml:space="preserve">    </w:t>
      </w:r>
      <w:r w:rsidR="005D0868" w:rsidRPr="007C2F1C">
        <w:rPr>
          <w:rFonts w:asciiTheme="majorBidi" w:hAnsiTheme="majorBidi" w:cstheme="majorBidi"/>
        </w:rPr>
        <w:t>2.1. Définition</w:t>
      </w:r>
      <w:r>
        <w:rPr>
          <w:rFonts w:asciiTheme="majorBidi" w:hAnsiTheme="majorBidi" w:cstheme="majorBidi"/>
        </w:rPr>
        <w:t>...</w:t>
      </w:r>
      <w:r w:rsidR="004726A2">
        <w:rPr>
          <w:rFonts w:asciiTheme="majorBidi" w:hAnsiTheme="majorBidi" w:cstheme="majorBidi"/>
        </w:rPr>
        <w:t>..................................................................................</w:t>
      </w:r>
      <w:r w:rsidR="00D348E2">
        <w:rPr>
          <w:rFonts w:asciiTheme="majorBidi" w:hAnsiTheme="majorBidi" w:cstheme="majorBidi"/>
        </w:rPr>
        <w:t>...............................</w:t>
      </w:r>
      <w:r w:rsidR="00884E7E">
        <w:rPr>
          <w:rFonts w:asciiTheme="majorBidi" w:hAnsiTheme="majorBidi" w:cstheme="majorBidi"/>
        </w:rPr>
        <w:t>.</w:t>
      </w:r>
      <w:r w:rsidR="00D348E2">
        <w:rPr>
          <w:rFonts w:asciiTheme="majorBidi" w:hAnsiTheme="majorBidi" w:cstheme="majorBidi"/>
        </w:rPr>
        <w:t>...........</w:t>
      </w:r>
      <w:r w:rsidR="005D0868" w:rsidRPr="007C2F1C">
        <w:rPr>
          <w:rFonts w:asciiTheme="majorBidi" w:hAnsiTheme="majorBidi" w:cstheme="majorBidi"/>
        </w:rPr>
        <w:t>3</w:t>
      </w:r>
    </w:p>
    <w:p w:rsidR="005D0868" w:rsidRPr="007C2F1C" w:rsidRDefault="000440CC" w:rsidP="009A20AB">
      <w:pPr>
        <w:tabs>
          <w:tab w:val="left" w:pos="9214"/>
        </w:tabs>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w:t>
      </w:r>
      <w:r w:rsidR="003A465B">
        <w:rPr>
          <w:rFonts w:asciiTheme="majorBidi" w:hAnsiTheme="majorBidi" w:cstheme="majorBidi"/>
          <w:color w:val="000000"/>
          <w:sz w:val="24"/>
          <w:szCs w:val="24"/>
        </w:rPr>
        <w:t>2. Concepts de base</w:t>
      </w:r>
      <w:r>
        <w:rPr>
          <w:rFonts w:asciiTheme="majorBidi" w:hAnsiTheme="majorBidi" w:cstheme="majorBidi"/>
          <w:color w:val="000000"/>
          <w:sz w:val="24"/>
          <w:szCs w:val="24"/>
        </w:rPr>
        <w:t>....</w:t>
      </w:r>
      <w:r w:rsidR="004726A2">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933350">
        <w:rPr>
          <w:rFonts w:asciiTheme="majorBidi" w:hAnsiTheme="majorBidi" w:cstheme="majorBidi"/>
          <w:color w:val="000000"/>
          <w:sz w:val="24"/>
          <w:szCs w:val="24"/>
        </w:rPr>
        <w:t>3</w:t>
      </w:r>
    </w:p>
    <w:p w:rsidR="005D0868" w:rsidRPr="007C2F1C" w:rsidRDefault="000440CC" w:rsidP="009A20AB">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2.2.1. Acteur</w:t>
      </w:r>
      <w:r w:rsidR="003A465B">
        <w:rPr>
          <w:rFonts w:asciiTheme="majorBidi" w:hAnsiTheme="majorBidi" w:cstheme="majorBidi"/>
          <w:color w:val="000000"/>
          <w:sz w:val="24"/>
          <w:szCs w:val="24"/>
        </w:rPr>
        <w:t>…</w:t>
      </w:r>
      <w:r>
        <w:rPr>
          <w:rFonts w:asciiTheme="majorBidi" w:hAnsiTheme="majorBidi" w:cstheme="majorBidi"/>
          <w:color w:val="000000"/>
          <w:sz w:val="24"/>
          <w:szCs w:val="24"/>
        </w:rPr>
        <w:t>…………</w:t>
      </w:r>
      <w:r w:rsidR="003A465B">
        <w:rPr>
          <w:rFonts w:asciiTheme="majorBidi" w:hAnsiTheme="majorBidi" w:cstheme="majorBidi"/>
          <w:color w:val="000000"/>
          <w:sz w:val="24"/>
          <w:szCs w:val="24"/>
        </w:rPr>
        <w:t>………………………………………………………</w:t>
      </w:r>
      <w:r w:rsidR="00933350">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3</w:t>
      </w:r>
    </w:p>
    <w:p w:rsidR="005D0868" w:rsidRPr="007C2F1C" w:rsidRDefault="000440CC" w:rsidP="009A20AB">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2.2.2. Action potentielle</w:t>
      </w:r>
      <w:proofErr w:type="gramStart"/>
      <w:r w:rsidR="004C2BE7">
        <w:rPr>
          <w:rFonts w:asciiTheme="majorBidi" w:hAnsiTheme="majorBidi" w:cstheme="majorBidi"/>
          <w:color w:val="000000"/>
          <w:sz w:val="24"/>
          <w:szCs w:val="24"/>
        </w:rPr>
        <w:t>…………</w:t>
      </w:r>
      <w:r w:rsidR="00D864BE">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933350">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200E">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4</w:t>
      </w:r>
      <w:proofErr w:type="gramEnd"/>
    </w:p>
    <w:p w:rsidR="005D0868" w:rsidRPr="007C2F1C" w:rsidRDefault="000440CC" w:rsidP="009A20AB">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2.2.3. </w:t>
      </w:r>
      <w:r w:rsidR="005D0868" w:rsidRPr="007C2F1C">
        <w:rPr>
          <w:rFonts w:asciiTheme="majorBidi" w:hAnsiTheme="majorBidi" w:cstheme="majorBidi"/>
          <w:color w:val="000000"/>
          <w:sz w:val="24"/>
          <w:szCs w:val="24"/>
        </w:rPr>
        <w:t>Critère</w:t>
      </w:r>
      <w:r w:rsidR="004C2BE7">
        <w:rPr>
          <w:rFonts w:asciiTheme="majorBidi" w:hAnsiTheme="majorBidi" w:cstheme="majorBidi"/>
          <w:color w:val="000000"/>
          <w:sz w:val="24"/>
          <w:szCs w:val="24"/>
        </w:rPr>
        <w:t>……………………………………………………………………</w:t>
      </w:r>
      <w:r w:rsidR="0088200E">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4</w:t>
      </w:r>
    </w:p>
    <w:p w:rsidR="00CB7DDD" w:rsidRPr="007C2F1C" w:rsidRDefault="000440CC" w:rsidP="009A20AB">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D0868" w:rsidRPr="007C2F1C">
        <w:rPr>
          <w:rFonts w:asciiTheme="majorBidi" w:hAnsiTheme="majorBidi" w:cstheme="majorBidi"/>
          <w:sz w:val="24"/>
          <w:szCs w:val="24"/>
        </w:rPr>
        <w:t>2.2.3.1. Pouvoir discriminant d'un critère</w:t>
      </w:r>
      <w:r w:rsidR="004C2BE7">
        <w:rPr>
          <w:rFonts w:asciiTheme="majorBidi" w:hAnsiTheme="majorBidi" w:cstheme="majorBidi"/>
          <w:sz w:val="24"/>
          <w:szCs w:val="24"/>
        </w:rPr>
        <w:t>………………………..</w:t>
      </w:r>
      <w:r w:rsidR="00884E7E">
        <w:rPr>
          <w:rFonts w:asciiTheme="majorBidi" w:hAnsiTheme="majorBidi" w:cstheme="majorBidi"/>
          <w:sz w:val="24"/>
          <w:szCs w:val="24"/>
        </w:rPr>
        <w:t>............................</w:t>
      </w:r>
      <w:r>
        <w:rPr>
          <w:rFonts w:asciiTheme="majorBidi" w:hAnsiTheme="majorBidi" w:cstheme="majorBidi"/>
          <w:sz w:val="24"/>
          <w:szCs w:val="24"/>
        </w:rPr>
        <w:t>...</w:t>
      </w:r>
      <w:r w:rsidR="005D0868" w:rsidRPr="007C2F1C">
        <w:rPr>
          <w:rFonts w:asciiTheme="majorBidi" w:hAnsiTheme="majorBidi" w:cstheme="majorBidi"/>
          <w:sz w:val="24"/>
          <w:szCs w:val="24"/>
        </w:rPr>
        <w:t>5</w:t>
      </w:r>
      <w:r w:rsidR="005D0868" w:rsidRPr="007C2F1C">
        <w:rPr>
          <w:rFonts w:asciiTheme="majorBidi" w:hAnsiTheme="majorBidi" w:cstheme="majorBidi"/>
          <w:sz w:val="24"/>
          <w:szCs w:val="24"/>
        </w:rPr>
        <w:br/>
      </w:r>
      <w:r>
        <w:rPr>
          <w:rFonts w:asciiTheme="majorBidi" w:hAnsiTheme="majorBidi" w:cstheme="majorBidi"/>
          <w:sz w:val="24"/>
          <w:szCs w:val="24"/>
        </w:rPr>
        <w:t xml:space="preserve">                     </w:t>
      </w:r>
      <w:r w:rsidR="005D0868" w:rsidRPr="007C2F1C">
        <w:rPr>
          <w:rFonts w:asciiTheme="majorBidi" w:hAnsiTheme="majorBidi" w:cstheme="majorBidi"/>
          <w:sz w:val="24"/>
          <w:szCs w:val="24"/>
        </w:rPr>
        <w:t>2.2.3.2. Cohérence d'un critère</w:t>
      </w:r>
      <w:r w:rsidR="004C2BE7">
        <w:rPr>
          <w:rFonts w:asciiTheme="majorBidi" w:hAnsiTheme="majorBidi" w:cstheme="majorBidi"/>
          <w:sz w:val="24"/>
          <w:szCs w:val="24"/>
        </w:rPr>
        <w:t>…………………………………..</w:t>
      </w:r>
      <w:r w:rsidR="00884E7E">
        <w:rPr>
          <w:rFonts w:asciiTheme="majorBidi" w:hAnsiTheme="majorBidi" w:cstheme="majorBidi"/>
          <w:sz w:val="24"/>
          <w:szCs w:val="24"/>
        </w:rPr>
        <w:t>............................</w:t>
      </w:r>
      <w:r w:rsidR="004C2BE7">
        <w:rPr>
          <w:rFonts w:asciiTheme="majorBidi" w:hAnsiTheme="majorBidi" w:cstheme="majorBidi"/>
          <w:sz w:val="24"/>
          <w:szCs w:val="24"/>
        </w:rPr>
        <w:t>.</w:t>
      </w:r>
      <w:r>
        <w:rPr>
          <w:rFonts w:asciiTheme="majorBidi" w:hAnsiTheme="majorBidi" w:cstheme="majorBidi"/>
          <w:sz w:val="24"/>
          <w:szCs w:val="24"/>
        </w:rPr>
        <w:t>...</w:t>
      </w:r>
      <w:r w:rsidR="002A0211" w:rsidRPr="007C2F1C">
        <w:rPr>
          <w:rFonts w:asciiTheme="majorBidi" w:hAnsiTheme="majorBidi" w:cstheme="majorBidi"/>
          <w:sz w:val="24"/>
          <w:szCs w:val="24"/>
        </w:rPr>
        <w:t>6</w:t>
      </w:r>
      <w:r w:rsidR="002A0211" w:rsidRPr="007C2F1C">
        <w:rPr>
          <w:rFonts w:asciiTheme="majorBidi" w:hAnsiTheme="majorBidi" w:cstheme="majorBidi"/>
          <w:sz w:val="24"/>
          <w:szCs w:val="24"/>
        </w:rPr>
        <w:br/>
      </w:r>
      <w:r>
        <w:rPr>
          <w:rFonts w:asciiTheme="majorBidi" w:hAnsiTheme="majorBidi" w:cstheme="majorBidi"/>
          <w:sz w:val="24"/>
          <w:szCs w:val="24"/>
        </w:rPr>
        <w:t xml:space="preserve">           </w:t>
      </w:r>
      <w:r w:rsidR="002A0211" w:rsidRPr="007C2F1C">
        <w:rPr>
          <w:rFonts w:asciiTheme="majorBidi" w:hAnsiTheme="majorBidi" w:cstheme="majorBidi"/>
          <w:sz w:val="24"/>
          <w:szCs w:val="24"/>
        </w:rPr>
        <w:t xml:space="preserve">2.2.4. </w:t>
      </w:r>
      <w:r w:rsidR="005D0868" w:rsidRPr="007C2F1C">
        <w:rPr>
          <w:rFonts w:asciiTheme="majorBidi" w:hAnsiTheme="majorBidi" w:cstheme="majorBidi"/>
          <w:sz w:val="24"/>
          <w:szCs w:val="24"/>
        </w:rPr>
        <w:t>Tableau de performance</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Pr>
          <w:rFonts w:asciiTheme="majorBidi" w:hAnsiTheme="majorBidi" w:cstheme="majorBidi"/>
          <w:sz w:val="24"/>
          <w:szCs w:val="24"/>
        </w:rPr>
        <w:t>............</w:t>
      </w:r>
      <w:proofErr w:type="gramEnd"/>
      <w:r w:rsidR="005D0868" w:rsidRPr="007C2F1C">
        <w:rPr>
          <w:rFonts w:asciiTheme="majorBidi" w:hAnsiTheme="majorBidi" w:cstheme="majorBidi"/>
          <w:sz w:val="24"/>
          <w:szCs w:val="24"/>
        </w:rPr>
        <w:t>7</w:t>
      </w:r>
      <w:r w:rsidR="005D0868" w:rsidRPr="007C2F1C">
        <w:rPr>
          <w:rFonts w:asciiTheme="majorBidi" w:hAnsiTheme="majorBidi" w:cstheme="majorBidi"/>
          <w:sz w:val="24"/>
          <w:szCs w:val="24"/>
        </w:rPr>
        <w:br/>
      </w: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2.2.5</w:t>
      </w:r>
      <w:r w:rsidR="002A0211" w:rsidRPr="007C2F1C">
        <w:rPr>
          <w:rFonts w:asciiTheme="majorBidi" w:hAnsiTheme="majorBidi" w:cstheme="majorBidi"/>
          <w:color w:val="000000"/>
          <w:sz w:val="24"/>
          <w:szCs w:val="24"/>
        </w:rPr>
        <w:t xml:space="preserve">. </w:t>
      </w:r>
      <w:r w:rsidR="004C2BE7">
        <w:rPr>
          <w:rFonts w:asciiTheme="majorBidi" w:hAnsiTheme="majorBidi" w:cstheme="majorBidi"/>
          <w:color w:val="000000"/>
          <w:sz w:val="24"/>
          <w:szCs w:val="24"/>
        </w:rPr>
        <w:t>Processus de décision……………………………………………</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7</w:t>
      </w:r>
      <w:r w:rsidR="005D0868" w:rsidRPr="007C2F1C">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2.2.6. Modélisation des préférences</w:t>
      </w:r>
      <w:proofErr w:type="gramStart"/>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8</w:t>
      </w:r>
      <w:r w:rsidR="005D0868" w:rsidRPr="007C2F1C">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2.2.7</w:t>
      </w:r>
      <w:r w:rsidR="00CB7DDD" w:rsidRPr="007C2F1C">
        <w:rPr>
          <w:rFonts w:asciiTheme="majorBidi" w:hAnsiTheme="majorBidi" w:cstheme="majorBidi"/>
          <w:color w:val="000000"/>
          <w:sz w:val="24"/>
          <w:szCs w:val="24"/>
        </w:rPr>
        <w:t>. La relation de sur-</w:t>
      </w:r>
      <w:r w:rsidR="005D0868" w:rsidRPr="007C2F1C">
        <w:rPr>
          <w:rFonts w:asciiTheme="majorBidi" w:hAnsiTheme="majorBidi" w:cstheme="majorBidi"/>
          <w:color w:val="000000"/>
          <w:sz w:val="24"/>
          <w:szCs w:val="24"/>
        </w:rPr>
        <w:t>classement</w:t>
      </w:r>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8</w:t>
      </w:r>
      <w:r w:rsidR="005D0868" w:rsidRPr="007C2F1C">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w:t>
      </w:r>
      <w:r w:rsidR="007C2F1C" w:rsidRPr="007C2F1C">
        <w:rPr>
          <w:rFonts w:asciiTheme="majorBidi" w:hAnsiTheme="majorBidi" w:cstheme="majorBidi"/>
          <w:color w:val="000000"/>
          <w:sz w:val="24"/>
          <w:szCs w:val="24"/>
        </w:rPr>
        <w:t xml:space="preserve">.3. Types de problématiques </w:t>
      </w:r>
      <w:r w:rsidR="005D0868" w:rsidRPr="007C2F1C">
        <w:rPr>
          <w:rFonts w:asciiTheme="majorBidi" w:hAnsiTheme="majorBidi" w:cstheme="majorBidi"/>
          <w:color w:val="000000"/>
          <w:sz w:val="24"/>
          <w:szCs w:val="24"/>
        </w:rPr>
        <w:t>de l'aide multicritère à la décision</w:t>
      </w:r>
      <w:proofErr w:type="gramStart"/>
      <w:r w:rsidR="00933350">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933350">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8</w:t>
      </w:r>
      <w:r w:rsidR="005D0868" w:rsidRPr="007C2F1C">
        <w:rPr>
          <w:rFonts w:asciiTheme="majorBidi" w:hAnsiTheme="majorBidi" w:cstheme="majorBidi"/>
          <w:color w:val="000000"/>
          <w:sz w:val="24"/>
          <w:szCs w:val="24"/>
        </w:rPr>
        <w:br/>
      </w:r>
      <w:r>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2.4. Agrégation multicritère</w:t>
      </w:r>
      <w:r w:rsidR="0000356B">
        <w:rPr>
          <w:rFonts w:asciiTheme="majorBidi" w:hAnsiTheme="majorBidi" w:cstheme="majorBidi"/>
          <w:color w:val="000000"/>
          <w:sz w:val="24"/>
          <w:szCs w:val="24"/>
        </w:rPr>
        <w:t>...</w:t>
      </w:r>
      <w:proofErr w:type="gramStart"/>
      <w:r w:rsidR="004C2BE7">
        <w:rPr>
          <w:rFonts w:asciiTheme="majorBidi" w:hAnsiTheme="majorBidi" w:cstheme="majorBidi"/>
          <w:color w:val="000000"/>
          <w:sz w:val="24"/>
          <w:szCs w:val="24"/>
        </w:rPr>
        <w:t>………………………………………</w:t>
      </w:r>
      <w:r w:rsidR="00933350">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9</w:t>
      </w:r>
      <w:proofErr w:type="gramEnd"/>
      <w:r w:rsidR="005D0868" w:rsidRPr="007C2F1C">
        <w:rPr>
          <w:rFonts w:asciiTheme="majorBidi" w:hAnsiTheme="majorBidi" w:cstheme="majorBidi"/>
          <w:color w:val="000000"/>
          <w:sz w:val="24"/>
          <w:szCs w:val="24"/>
        </w:rPr>
        <w:br/>
      </w:r>
      <w:r w:rsidR="000A1795">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2.4.1. Agrégation complète</w:t>
      </w:r>
      <w:proofErr w:type="gramStart"/>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0A1795">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9</w:t>
      </w:r>
      <w:r w:rsidR="005D0868" w:rsidRPr="007C2F1C">
        <w:rPr>
          <w:rFonts w:asciiTheme="majorBidi" w:hAnsiTheme="majorBidi" w:cstheme="majorBidi"/>
          <w:color w:val="000000"/>
          <w:sz w:val="24"/>
          <w:szCs w:val="24"/>
        </w:rPr>
        <w:br/>
      </w:r>
      <w:r w:rsidR="000A1795">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2.4.2. Agrégation partielle</w:t>
      </w:r>
      <w:proofErr w:type="gramStart"/>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10</w:t>
      </w:r>
      <w:r w:rsidR="005D0868" w:rsidRPr="007C2F1C">
        <w:rPr>
          <w:rFonts w:asciiTheme="majorBidi" w:hAnsiTheme="majorBidi" w:cstheme="majorBidi"/>
          <w:color w:val="000000"/>
          <w:sz w:val="24"/>
          <w:szCs w:val="24"/>
        </w:rPr>
        <w:br/>
      </w:r>
      <w:r w:rsidR="000A1795">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2.4.3. Agrégation locale</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5D0868" w:rsidRPr="007C2F1C">
        <w:rPr>
          <w:rFonts w:asciiTheme="majorBidi" w:hAnsiTheme="majorBidi" w:cstheme="majorBidi"/>
          <w:color w:val="000000"/>
          <w:sz w:val="24"/>
          <w:szCs w:val="24"/>
        </w:rPr>
        <w:t>10</w:t>
      </w:r>
      <w:r w:rsidR="005D0868" w:rsidRPr="007C2F1C">
        <w:rPr>
          <w:rFonts w:asciiTheme="majorBidi" w:hAnsiTheme="majorBidi" w:cstheme="majorBidi"/>
          <w:color w:val="000000"/>
          <w:sz w:val="24"/>
          <w:szCs w:val="24"/>
        </w:rPr>
        <w:br/>
        <w:t>3. Les méthodes multicritère d'aide à la décision</w:t>
      </w:r>
      <w:proofErr w:type="gramStart"/>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10</w:t>
      </w:r>
      <w:r w:rsidR="005D0868" w:rsidRPr="007C2F1C">
        <w:rPr>
          <w:rFonts w:asciiTheme="majorBidi" w:hAnsiTheme="majorBidi" w:cstheme="majorBidi"/>
          <w:color w:val="000000"/>
          <w:sz w:val="24"/>
          <w:szCs w:val="24"/>
        </w:rPr>
        <w:br/>
      </w:r>
      <w:r w:rsidR="000A1795">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3.1. La famille des méthodes multicritères Electre</w:t>
      </w:r>
      <w:proofErr w:type="gramStart"/>
      <w:r w:rsidR="004C2BE7">
        <w:rPr>
          <w:rFonts w:asciiTheme="majorBidi" w:hAnsiTheme="majorBidi" w:cstheme="majorBidi"/>
          <w:color w:val="000000"/>
          <w:sz w:val="24"/>
          <w:szCs w:val="24"/>
        </w:rPr>
        <w:t>……</w:t>
      </w:r>
      <w:r w:rsidR="0000356B">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0A1795">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10</w:t>
      </w:r>
      <w:r w:rsidR="005D0868" w:rsidRPr="007C2F1C">
        <w:rPr>
          <w:rFonts w:asciiTheme="majorBidi" w:hAnsiTheme="majorBidi" w:cstheme="majorBidi"/>
          <w:color w:val="000000"/>
          <w:sz w:val="24"/>
          <w:szCs w:val="24"/>
        </w:rPr>
        <w:br/>
      </w:r>
      <w:r w:rsidR="000A1795">
        <w:rPr>
          <w:rFonts w:asciiTheme="majorBidi" w:hAnsiTheme="majorBidi" w:cstheme="majorBidi"/>
          <w:iCs/>
          <w:sz w:val="24"/>
          <w:szCs w:val="24"/>
        </w:rPr>
        <w:t xml:space="preserve">          </w:t>
      </w:r>
      <w:r w:rsidR="005D0868" w:rsidRPr="007C2F1C">
        <w:rPr>
          <w:rFonts w:asciiTheme="majorBidi" w:hAnsiTheme="majorBidi" w:cstheme="majorBidi"/>
          <w:iCs/>
          <w:sz w:val="24"/>
          <w:szCs w:val="24"/>
        </w:rPr>
        <w:t xml:space="preserve"> 3.1.1. Electre</w:t>
      </w:r>
      <w:r w:rsidR="00CB7DDD" w:rsidRPr="007C2F1C">
        <w:rPr>
          <w:rFonts w:asciiTheme="majorBidi" w:hAnsiTheme="majorBidi" w:cstheme="majorBidi"/>
          <w:sz w:val="24"/>
          <w:szCs w:val="24"/>
          <w:lang w:bidi="ar-DZ"/>
        </w:rPr>
        <w:t xml:space="preserve"> I</w:t>
      </w:r>
      <w:proofErr w:type="gramStart"/>
      <w:r w:rsidR="004C2BE7">
        <w:rPr>
          <w:rFonts w:asciiTheme="majorBidi" w:hAnsiTheme="majorBidi" w:cstheme="majorBidi"/>
          <w:iCs/>
          <w:sz w:val="24"/>
          <w:szCs w:val="24"/>
        </w:rPr>
        <w:t>……………………………………………………………</w:t>
      </w:r>
      <w:r w:rsidR="00520B99">
        <w:rPr>
          <w:rFonts w:asciiTheme="majorBidi" w:hAnsiTheme="majorBidi" w:cstheme="majorBidi"/>
          <w:iCs/>
          <w:sz w:val="24"/>
          <w:szCs w:val="24"/>
        </w:rPr>
        <w:t>...</w:t>
      </w:r>
      <w:r w:rsidR="004C2BE7">
        <w:rPr>
          <w:rFonts w:asciiTheme="majorBidi" w:hAnsiTheme="majorBidi" w:cstheme="majorBidi"/>
          <w:iCs/>
          <w:sz w:val="24"/>
          <w:szCs w:val="24"/>
        </w:rPr>
        <w:t>….</w:t>
      </w:r>
      <w:r w:rsidR="00884E7E">
        <w:rPr>
          <w:rFonts w:asciiTheme="majorBidi" w:hAnsiTheme="majorBidi" w:cstheme="majorBidi"/>
          <w:iCs/>
          <w:sz w:val="24"/>
          <w:szCs w:val="24"/>
        </w:rPr>
        <w:t>.................</w:t>
      </w:r>
      <w:r w:rsidR="000A1795">
        <w:rPr>
          <w:rFonts w:asciiTheme="majorBidi" w:hAnsiTheme="majorBidi" w:cstheme="majorBidi"/>
          <w:iCs/>
          <w:sz w:val="24"/>
          <w:szCs w:val="24"/>
        </w:rPr>
        <w:t>..</w:t>
      </w:r>
      <w:proofErr w:type="gramEnd"/>
      <w:r w:rsidR="005D0868" w:rsidRPr="007C2F1C">
        <w:rPr>
          <w:rFonts w:asciiTheme="majorBidi" w:hAnsiTheme="majorBidi" w:cstheme="majorBidi"/>
          <w:iCs/>
          <w:sz w:val="24"/>
          <w:szCs w:val="24"/>
        </w:rPr>
        <w:t>10</w:t>
      </w:r>
      <w:r w:rsidR="005D0868" w:rsidRPr="007C2F1C">
        <w:rPr>
          <w:rFonts w:asciiTheme="majorBidi" w:hAnsiTheme="majorBidi" w:cstheme="majorBidi"/>
          <w:iCs/>
          <w:sz w:val="24"/>
          <w:szCs w:val="24"/>
        </w:rPr>
        <w:br/>
      </w:r>
      <w:r w:rsidR="000A1795">
        <w:rPr>
          <w:rFonts w:asciiTheme="majorBidi" w:hAnsiTheme="majorBidi" w:cstheme="majorBidi"/>
          <w:iCs/>
          <w:sz w:val="24"/>
          <w:szCs w:val="24"/>
        </w:rPr>
        <w:t xml:space="preserve">           </w:t>
      </w:r>
      <w:r w:rsidR="005D0868" w:rsidRPr="007C2F1C">
        <w:rPr>
          <w:rFonts w:asciiTheme="majorBidi" w:hAnsiTheme="majorBidi" w:cstheme="majorBidi"/>
          <w:iCs/>
          <w:sz w:val="24"/>
          <w:szCs w:val="24"/>
        </w:rPr>
        <w:t xml:space="preserve">3.1.2. Electre </w:t>
      </w:r>
      <w:r w:rsidR="00CB7DDD" w:rsidRPr="007C2F1C">
        <w:rPr>
          <w:rFonts w:asciiTheme="majorBidi" w:hAnsiTheme="majorBidi" w:cstheme="majorBidi"/>
          <w:sz w:val="24"/>
          <w:szCs w:val="24"/>
        </w:rPr>
        <w:t>III</w:t>
      </w:r>
      <w:proofErr w:type="gramStart"/>
      <w:r w:rsidR="00933350">
        <w:rPr>
          <w:rFonts w:asciiTheme="majorBidi" w:hAnsiTheme="majorBidi" w:cstheme="majorBidi"/>
          <w:iCs/>
          <w:sz w:val="24"/>
          <w:szCs w:val="24"/>
        </w:rPr>
        <w:t>………………………………………………</w:t>
      </w:r>
      <w:r w:rsidR="004C2BE7">
        <w:rPr>
          <w:rFonts w:asciiTheme="majorBidi" w:hAnsiTheme="majorBidi" w:cstheme="majorBidi"/>
          <w:iCs/>
          <w:sz w:val="24"/>
          <w:szCs w:val="24"/>
        </w:rPr>
        <w:t>………</w:t>
      </w:r>
      <w:r w:rsidR="00520B99">
        <w:rPr>
          <w:rFonts w:asciiTheme="majorBidi" w:hAnsiTheme="majorBidi" w:cstheme="majorBidi"/>
          <w:iCs/>
          <w:sz w:val="24"/>
          <w:szCs w:val="24"/>
        </w:rPr>
        <w:t>...</w:t>
      </w:r>
      <w:r w:rsidR="004C2BE7">
        <w:rPr>
          <w:rFonts w:asciiTheme="majorBidi" w:hAnsiTheme="majorBidi" w:cstheme="majorBidi"/>
          <w:iCs/>
          <w:sz w:val="24"/>
          <w:szCs w:val="24"/>
        </w:rPr>
        <w:t>…..</w:t>
      </w:r>
      <w:r w:rsidR="00884E7E">
        <w:rPr>
          <w:rFonts w:asciiTheme="majorBidi" w:hAnsiTheme="majorBidi" w:cstheme="majorBidi"/>
          <w:iCs/>
          <w:sz w:val="24"/>
          <w:szCs w:val="24"/>
        </w:rPr>
        <w:t>..................</w:t>
      </w:r>
      <w:r w:rsidR="000A1795">
        <w:rPr>
          <w:rFonts w:asciiTheme="majorBidi" w:hAnsiTheme="majorBidi" w:cstheme="majorBidi"/>
          <w:iCs/>
          <w:sz w:val="24"/>
          <w:szCs w:val="24"/>
        </w:rPr>
        <w:t>.....</w:t>
      </w:r>
      <w:proofErr w:type="gramEnd"/>
      <w:r w:rsidR="005D0868" w:rsidRPr="007C2F1C">
        <w:rPr>
          <w:rFonts w:asciiTheme="majorBidi" w:hAnsiTheme="majorBidi" w:cstheme="majorBidi"/>
          <w:iCs/>
          <w:sz w:val="24"/>
          <w:szCs w:val="24"/>
        </w:rPr>
        <w:t>11</w:t>
      </w:r>
      <w:r w:rsidR="005D0868" w:rsidRPr="007C2F1C">
        <w:rPr>
          <w:rFonts w:asciiTheme="majorBidi" w:hAnsiTheme="majorBidi" w:cstheme="majorBidi"/>
          <w:iCs/>
          <w:sz w:val="24"/>
          <w:szCs w:val="24"/>
        </w:rPr>
        <w:br/>
      </w:r>
      <w:r w:rsidR="000A1795">
        <w:rPr>
          <w:rFonts w:asciiTheme="majorBidi" w:hAnsiTheme="majorBidi" w:cstheme="majorBidi"/>
          <w:iCs/>
          <w:sz w:val="24"/>
          <w:szCs w:val="24"/>
        </w:rPr>
        <w:t xml:space="preserve">           </w:t>
      </w:r>
      <w:r w:rsidR="005D0868" w:rsidRPr="007C2F1C">
        <w:rPr>
          <w:rFonts w:asciiTheme="majorBidi" w:hAnsiTheme="majorBidi" w:cstheme="majorBidi"/>
          <w:iCs/>
          <w:sz w:val="24"/>
          <w:szCs w:val="24"/>
        </w:rPr>
        <w:t xml:space="preserve">3.1.3. Electre </w:t>
      </w:r>
      <w:r w:rsidR="00CB7DDD" w:rsidRPr="007C2F1C">
        <w:rPr>
          <w:rFonts w:asciiTheme="majorBidi" w:hAnsiTheme="majorBidi" w:cstheme="majorBidi"/>
          <w:color w:val="252525"/>
          <w:sz w:val="24"/>
          <w:szCs w:val="24"/>
          <w:shd w:val="clear" w:color="auto" w:fill="FFFFFF"/>
        </w:rPr>
        <w:t>IV</w:t>
      </w:r>
      <w:proofErr w:type="gramStart"/>
      <w:r w:rsidR="004C2BE7">
        <w:rPr>
          <w:rFonts w:asciiTheme="majorBidi" w:hAnsiTheme="majorBidi" w:cstheme="majorBidi"/>
          <w:iCs/>
          <w:sz w:val="24"/>
          <w:szCs w:val="24"/>
        </w:rPr>
        <w:t>…………………………………………………………</w:t>
      </w:r>
      <w:r w:rsidR="00520B99">
        <w:rPr>
          <w:rFonts w:asciiTheme="majorBidi" w:hAnsiTheme="majorBidi" w:cstheme="majorBidi"/>
          <w:iCs/>
          <w:sz w:val="24"/>
          <w:szCs w:val="24"/>
        </w:rPr>
        <w:t>...</w:t>
      </w:r>
      <w:r w:rsidR="004C2BE7">
        <w:rPr>
          <w:rFonts w:asciiTheme="majorBidi" w:hAnsiTheme="majorBidi" w:cstheme="majorBidi"/>
          <w:iCs/>
          <w:sz w:val="24"/>
          <w:szCs w:val="24"/>
        </w:rPr>
        <w:t>…..</w:t>
      </w:r>
      <w:r w:rsidR="00884E7E">
        <w:rPr>
          <w:rFonts w:asciiTheme="majorBidi" w:hAnsiTheme="majorBidi" w:cstheme="majorBidi"/>
          <w:iCs/>
          <w:sz w:val="24"/>
          <w:szCs w:val="24"/>
        </w:rPr>
        <w:t>..................</w:t>
      </w:r>
      <w:r w:rsidR="000A1795">
        <w:rPr>
          <w:rFonts w:asciiTheme="majorBidi" w:hAnsiTheme="majorBidi" w:cstheme="majorBidi"/>
          <w:iCs/>
          <w:sz w:val="24"/>
          <w:szCs w:val="24"/>
        </w:rPr>
        <w:t>.</w:t>
      </w:r>
      <w:proofErr w:type="gramEnd"/>
      <w:r w:rsidR="005D0868" w:rsidRPr="007C2F1C">
        <w:rPr>
          <w:rFonts w:asciiTheme="majorBidi" w:hAnsiTheme="majorBidi" w:cstheme="majorBidi"/>
          <w:iCs/>
          <w:sz w:val="24"/>
          <w:szCs w:val="24"/>
        </w:rPr>
        <w:t>13</w:t>
      </w:r>
      <w:r w:rsidR="005D0868" w:rsidRPr="007C2F1C">
        <w:rPr>
          <w:rFonts w:asciiTheme="majorBidi" w:hAnsiTheme="majorBidi" w:cstheme="majorBidi"/>
          <w:iCs/>
          <w:sz w:val="24"/>
          <w:szCs w:val="24"/>
        </w:rPr>
        <w:br/>
      </w:r>
      <w:r w:rsidR="000A1795">
        <w:rPr>
          <w:rFonts w:asciiTheme="majorBidi" w:hAnsiTheme="majorBidi" w:cstheme="majorBidi"/>
          <w:iCs/>
          <w:sz w:val="24"/>
          <w:szCs w:val="24"/>
        </w:rPr>
        <w:t xml:space="preserve">           </w:t>
      </w:r>
      <w:r w:rsidR="006C5D55">
        <w:rPr>
          <w:rFonts w:asciiTheme="majorBidi" w:hAnsiTheme="majorBidi" w:cstheme="majorBidi"/>
          <w:iCs/>
          <w:sz w:val="24"/>
          <w:szCs w:val="24"/>
        </w:rPr>
        <w:t>3.1.4. Electre TRI</w:t>
      </w:r>
      <w:proofErr w:type="gramStart"/>
      <w:r w:rsidR="004C2BE7">
        <w:rPr>
          <w:rFonts w:asciiTheme="majorBidi" w:hAnsiTheme="majorBidi" w:cstheme="majorBidi"/>
          <w:iCs/>
          <w:sz w:val="24"/>
          <w:szCs w:val="24"/>
        </w:rPr>
        <w:t>……………………………………………………</w:t>
      </w:r>
      <w:r w:rsidR="00520B99">
        <w:rPr>
          <w:rFonts w:asciiTheme="majorBidi" w:hAnsiTheme="majorBidi" w:cstheme="majorBidi"/>
          <w:iCs/>
          <w:sz w:val="24"/>
          <w:szCs w:val="24"/>
        </w:rPr>
        <w:t>...</w:t>
      </w:r>
      <w:r w:rsidR="004C2BE7">
        <w:rPr>
          <w:rFonts w:asciiTheme="majorBidi" w:hAnsiTheme="majorBidi" w:cstheme="majorBidi"/>
          <w:iCs/>
          <w:sz w:val="24"/>
          <w:szCs w:val="24"/>
        </w:rPr>
        <w:t>…...</w:t>
      </w:r>
      <w:r w:rsidR="00884E7E">
        <w:rPr>
          <w:rFonts w:asciiTheme="majorBidi" w:hAnsiTheme="majorBidi" w:cstheme="majorBidi"/>
          <w:iCs/>
          <w:sz w:val="24"/>
          <w:szCs w:val="24"/>
        </w:rPr>
        <w:t>...................</w:t>
      </w:r>
      <w:r w:rsidR="000A1795">
        <w:rPr>
          <w:rFonts w:asciiTheme="majorBidi" w:hAnsiTheme="majorBidi" w:cstheme="majorBidi"/>
          <w:iCs/>
          <w:sz w:val="24"/>
          <w:szCs w:val="24"/>
        </w:rPr>
        <w:t>.....</w:t>
      </w:r>
      <w:proofErr w:type="gramEnd"/>
      <w:r w:rsidR="00C7198F">
        <w:rPr>
          <w:rFonts w:asciiTheme="majorBidi" w:hAnsiTheme="majorBidi" w:cstheme="majorBidi"/>
          <w:iCs/>
          <w:sz w:val="24"/>
          <w:szCs w:val="24"/>
        </w:rPr>
        <w:t>14</w:t>
      </w:r>
      <w:r w:rsidR="005D0868" w:rsidRPr="007C2F1C">
        <w:rPr>
          <w:rFonts w:asciiTheme="majorBidi" w:hAnsiTheme="majorBidi" w:cstheme="majorBidi"/>
          <w:iCs/>
          <w:sz w:val="24"/>
          <w:szCs w:val="24"/>
        </w:rPr>
        <w:br/>
      </w:r>
      <w:r w:rsidR="000A1795">
        <w:rPr>
          <w:rFonts w:asciiTheme="majorBidi" w:hAnsiTheme="majorBidi" w:cstheme="majorBidi"/>
          <w:color w:val="000000"/>
          <w:sz w:val="24"/>
          <w:szCs w:val="24"/>
        </w:rPr>
        <w:t xml:space="preserve">    </w:t>
      </w:r>
      <w:r w:rsidR="005D0868" w:rsidRPr="007C2F1C">
        <w:rPr>
          <w:rFonts w:asciiTheme="majorBidi" w:hAnsiTheme="majorBidi" w:cstheme="majorBidi"/>
          <w:color w:val="000000"/>
          <w:sz w:val="24"/>
          <w:szCs w:val="24"/>
        </w:rPr>
        <w:t>3.2. La méthode AHP</w:t>
      </w:r>
      <w:proofErr w:type="gramStart"/>
      <w:r w:rsidR="004C2BE7">
        <w:rPr>
          <w:rFonts w:asciiTheme="majorBidi" w:hAnsiTheme="majorBidi" w:cstheme="majorBidi"/>
          <w:color w:val="000000"/>
          <w:sz w:val="24"/>
          <w:szCs w:val="24"/>
        </w:rPr>
        <w:t>………………………………………………………</w:t>
      </w:r>
      <w:r w:rsidR="00520B99">
        <w:rPr>
          <w:rFonts w:asciiTheme="majorBidi" w:hAnsiTheme="majorBidi" w:cstheme="majorBidi"/>
          <w:color w:val="000000"/>
          <w:sz w:val="24"/>
          <w:szCs w:val="24"/>
        </w:rPr>
        <w:t>..</w:t>
      </w:r>
      <w:r w:rsidR="004C2BE7">
        <w:rPr>
          <w:rFonts w:asciiTheme="majorBidi" w:hAnsiTheme="majorBidi" w:cstheme="majorBidi"/>
          <w:color w:val="000000"/>
          <w:sz w:val="24"/>
          <w:szCs w:val="24"/>
        </w:rPr>
        <w:t>…...</w:t>
      </w:r>
      <w:r w:rsidR="00884E7E">
        <w:rPr>
          <w:rFonts w:asciiTheme="majorBidi" w:hAnsiTheme="majorBidi" w:cstheme="majorBidi"/>
          <w:color w:val="000000"/>
          <w:sz w:val="24"/>
          <w:szCs w:val="24"/>
        </w:rPr>
        <w:t>..................</w:t>
      </w:r>
      <w:r w:rsidR="000A1795">
        <w:rPr>
          <w:rFonts w:asciiTheme="majorBidi" w:hAnsiTheme="majorBidi" w:cstheme="majorBidi"/>
          <w:color w:val="000000"/>
          <w:sz w:val="24"/>
          <w:szCs w:val="24"/>
        </w:rPr>
        <w:t>....</w:t>
      </w:r>
      <w:proofErr w:type="gramEnd"/>
      <w:r w:rsidR="005D0868" w:rsidRPr="007C2F1C">
        <w:rPr>
          <w:rFonts w:asciiTheme="majorBidi" w:hAnsiTheme="majorBidi" w:cstheme="majorBidi"/>
          <w:color w:val="000000"/>
          <w:sz w:val="24"/>
          <w:szCs w:val="24"/>
        </w:rPr>
        <w:t>14</w:t>
      </w:r>
      <w:r w:rsidR="005D0868" w:rsidRPr="007C2F1C">
        <w:rPr>
          <w:rFonts w:asciiTheme="majorBidi" w:hAnsiTheme="majorBidi" w:cstheme="majorBidi"/>
          <w:color w:val="000000"/>
          <w:sz w:val="24"/>
          <w:szCs w:val="24"/>
        </w:rPr>
        <w:br/>
      </w:r>
      <w:r w:rsidR="005D0868" w:rsidRPr="007C2F1C">
        <w:rPr>
          <w:rFonts w:asciiTheme="majorBidi" w:hAnsiTheme="majorBidi" w:cstheme="majorBidi"/>
          <w:sz w:val="24"/>
          <w:szCs w:val="24"/>
        </w:rPr>
        <w:t>4. Comparaison des principales méthodes</w:t>
      </w:r>
      <w:r w:rsidR="004C2BE7">
        <w:rPr>
          <w:rFonts w:asciiTheme="majorBidi" w:hAnsiTheme="majorBidi" w:cstheme="majorBidi"/>
          <w:sz w:val="24"/>
          <w:szCs w:val="24"/>
        </w:rPr>
        <w:t>……………………………………………………</w:t>
      </w:r>
      <w:r w:rsidR="00884E7E">
        <w:rPr>
          <w:rFonts w:asciiTheme="majorBidi" w:hAnsiTheme="majorBidi" w:cstheme="majorBidi"/>
          <w:sz w:val="24"/>
          <w:szCs w:val="24"/>
        </w:rPr>
        <w:t>.......</w:t>
      </w:r>
      <w:r w:rsidR="005D0868" w:rsidRPr="007C2F1C">
        <w:rPr>
          <w:rFonts w:asciiTheme="majorBidi" w:hAnsiTheme="majorBidi" w:cstheme="majorBidi"/>
          <w:sz w:val="24"/>
          <w:szCs w:val="24"/>
        </w:rPr>
        <w:t>1</w:t>
      </w:r>
      <w:r w:rsidR="001A0EFB" w:rsidRPr="007C2F1C">
        <w:rPr>
          <w:rFonts w:asciiTheme="majorBidi" w:hAnsiTheme="majorBidi" w:cstheme="majorBidi"/>
          <w:sz w:val="24"/>
          <w:szCs w:val="24"/>
        </w:rPr>
        <w:t>8</w:t>
      </w:r>
      <w:r w:rsidR="005D0868" w:rsidRPr="007C2F1C">
        <w:rPr>
          <w:rFonts w:asciiTheme="majorBidi" w:hAnsiTheme="majorBidi" w:cstheme="majorBidi"/>
          <w:sz w:val="24"/>
          <w:szCs w:val="24"/>
        </w:rPr>
        <w:br/>
        <w:t>Conclusion</w:t>
      </w:r>
      <w:r w:rsidR="004C2BE7">
        <w:rPr>
          <w:rFonts w:asciiTheme="majorBidi" w:hAnsiTheme="majorBidi" w:cstheme="majorBidi"/>
          <w:sz w:val="24"/>
          <w:szCs w:val="24"/>
        </w:rPr>
        <w:t>…</w:t>
      </w:r>
      <w:r w:rsidR="0000356B">
        <w:rPr>
          <w:rFonts w:asciiTheme="majorBidi" w:hAnsiTheme="majorBidi" w:cstheme="majorBidi"/>
          <w:sz w:val="24"/>
          <w:szCs w:val="24"/>
        </w:rPr>
        <w:t>…..</w:t>
      </w:r>
      <w:r w:rsidR="004C2BE7">
        <w:rPr>
          <w:rFonts w:asciiTheme="majorBidi" w:hAnsiTheme="majorBidi" w:cstheme="majorBidi"/>
          <w:sz w:val="24"/>
          <w:szCs w:val="24"/>
        </w:rPr>
        <w:t>…………………………………………………………………………….</w:t>
      </w:r>
      <w:r w:rsidR="00933350">
        <w:rPr>
          <w:rFonts w:asciiTheme="majorBidi" w:hAnsiTheme="majorBidi" w:cstheme="majorBidi"/>
          <w:sz w:val="24"/>
          <w:szCs w:val="24"/>
        </w:rPr>
        <w:t>..</w:t>
      </w:r>
      <w:r w:rsidR="00884E7E">
        <w:rPr>
          <w:rFonts w:asciiTheme="majorBidi" w:hAnsiTheme="majorBidi" w:cstheme="majorBidi"/>
          <w:sz w:val="24"/>
          <w:szCs w:val="24"/>
        </w:rPr>
        <w:t>.......</w:t>
      </w:r>
      <w:r w:rsidR="004C2BE7">
        <w:rPr>
          <w:rFonts w:asciiTheme="majorBidi" w:hAnsiTheme="majorBidi" w:cstheme="majorBidi"/>
          <w:sz w:val="24"/>
          <w:szCs w:val="24"/>
        </w:rPr>
        <w:t>1</w:t>
      </w:r>
      <w:r w:rsidR="005D0868" w:rsidRPr="007C2F1C">
        <w:rPr>
          <w:rFonts w:asciiTheme="majorBidi" w:hAnsiTheme="majorBidi" w:cstheme="majorBidi"/>
          <w:sz w:val="24"/>
          <w:szCs w:val="24"/>
        </w:rPr>
        <w:t>9</w:t>
      </w:r>
    </w:p>
    <w:p w:rsidR="005D0868" w:rsidRPr="007C2F1C" w:rsidRDefault="00CB7DDD" w:rsidP="009A20AB">
      <w:pPr>
        <w:spacing w:line="240" w:lineRule="auto"/>
        <w:jc w:val="both"/>
        <w:rPr>
          <w:rFonts w:asciiTheme="majorBidi" w:hAnsiTheme="majorBidi" w:cstheme="majorBidi"/>
          <w:sz w:val="24"/>
          <w:szCs w:val="24"/>
        </w:rPr>
      </w:pPr>
      <w:r w:rsidRPr="007C2F1C">
        <w:rPr>
          <w:rFonts w:asciiTheme="majorBidi" w:hAnsiTheme="majorBidi" w:cstheme="majorBidi"/>
          <w:sz w:val="24"/>
          <w:szCs w:val="24"/>
        </w:rPr>
        <w:t>Chapitre II : Le réseau d'A</w:t>
      </w:r>
      <w:r w:rsidR="005D0868" w:rsidRPr="007C2F1C">
        <w:rPr>
          <w:rFonts w:asciiTheme="majorBidi" w:hAnsiTheme="majorBidi" w:cstheme="majorBidi"/>
          <w:sz w:val="24"/>
          <w:szCs w:val="24"/>
        </w:rPr>
        <w:t>limenta</w:t>
      </w:r>
      <w:r w:rsidRPr="007C2F1C">
        <w:rPr>
          <w:rFonts w:asciiTheme="majorBidi" w:hAnsiTheme="majorBidi" w:cstheme="majorBidi"/>
          <w:sz w:val="24"/>
          <w:szCs w:val="24"/>
        </w:rPr>
        <w:t>tion en Eau P</w:t>
      </w:r>
      <w:r w:rsidR="005D0868" w:rsidRPr="007C2F1C">
        <w:rPr>
          <w:rFonts w:asciiTheme="majorBidi" w:hAnsiTheme="majorBidi" w:cstheme="majorBidi"/>
          <w:sz w:val="24"/>
          <w:szCs w:val="24"/>
        </w:rPr>
        <w:t>otable et les a</w:t>
      </w:r>
      <w:r w:rsidRPr="007C2F1C">
        <w:rPr>
          <w:rFonts w:asciiTheme="majorBidi" w:hAnsiTheme="majorBidi" w:cstheme="majorBidi"/>
          <w:sz w:val="24"/>
          <w:szCs w:val="24"/>
        </w:rPr>
        <w:t>pproches décisionnelles</w:t>
      </w:r>
      <w:r w:rsidR="004C2BE7">
        <w:rPr>
          <w:rFonts w:asciiTheme="majorBidi" w:hAnsiTheme="majorBidi" w:cstheme="majorBidi"/>
          <w:sz w:val="24"/>
          <w:szCs w:val="24"/>
        </w:rPr>
        <w:t>…</w:t>
      </w:r>
      <w:r w:rsidR="0000356B">
        <w:rPr>
          <w:rFonts w:asciiTheme="majorBidi" w:hAnsiTheme="majorBidi" w:cstheme="majorBidi"/>
          <w:sz w:val="24"/>
          <w:szCs w:val="24"/>
        </w:rPr>
        <w:t>..</w:t>
      </w:r>
      <w:proofErr w:type="gramStart"/>
      <w:r w:rsidR="004C2BE7">
        <w:rPr>
          <w:rFonts w:asciiTheme="majorBidi" w:hAnsiTheme="majorBidi" w:cstheme="majorBidi"/>
          <w:sz w:val="24"/>
          <w:szCs w:val="24"/>
        </w:rPr>
        <w:t>…</w:t>
      </w:r>
      <w:r w:rsidR="00933350">
        <w:rPr>
          <w:rFonts w:asciiTheme="majorBidi" w:hAnsiTheme="majorBidi" w:cstheme="majorBidi"/>
          <w:sz w:val="24"/>
          <w:szCs w:val="24"/>
        </w:rPr>
        <w:t>.</w:t>
      </w:r>
      <w:r w:rsidR="00884E7E">
        <w:rPr>
          <w:rFonts w:asciiTheme="majorBidi" w:hAnsiTheme="majorBidi" w:cstheme="majorBidi"/>
          <w:sz w:val="24"/>
          <w:szCs w:val="24"/>
        </w:rPr>
        <w:t>.......</w:t>
      </w:r>
      <w:proofErr w:type="gramEnd"/>
      <w:r w:rsidR="001B5E69">
        <w:rPr>
          <w:rFonts w:asciiTheme="majorBidi" w:hAnsiTheme="majorBidi" w:cstheme="majorBidi"/>
          <w:sz w:val="24"/>
          <w:szCs w:val="24"/>
        </w:rPr>
        <w:t>20</w:t>
      </w:r>
    </w:p>
    <w:p w:rsidR="00884E7E" w:rsidRDefault="005D0868" w:rsidP="009A20AB">
      <w:pPr>
        <w:spacing w:line="240" w:lineRule="auto"/>
        <w:jc w:val="both"/>
        <w:rPr>
          <w:rFonts w:asciiTheme="majorBidi" w:hAnsiTheme="majorBidi" w:cstheme="majorBidi"/>
          <w:sz w:val="24"/>
          <w:szCs w:val="24"/>
        </w:rPr>
      </w:pPr>
      <w:r w:rsidRPr="007C2F1C">
        <w:rPr>
          <w:rFonts w:asciiTheme="majorBidi" w:hAnsiTheme="majorBidi" w:cstheme="majorBidi"/>
          <w:sz w:val="24"/>
          <w:szCs w:val="24"/>
        </w:rPr>
        <w:t>Introduction</w:t>
      </w:r>
      <w:r w:rsidR="004C2BE7">
        <w:rPr>
          <w:rFonts w:asciiTheme="majorBidi" w:hAnsiTheme="majorBidi" w:cstheme="majorBidi"/>
          <w:sz w:val="24"/>
          <w:szCs w:val="24"/>
        </w:rPr>
        <w:t>…</w:t>
      </w:r>
      <w:r w:rsidR="0000356B">
        <w:rPr>
          <w:rFonts w:asciiTheme="majorBidi" w:hAnsiTheme="majorBidi" w:cstheme="majorBidi"/>
          <w:sz w:val="24"/>
          <w:szCs w:val="24"/>
        </w:rPr>
        <w:t>...</w:t>
      </w:r>
      <w:proofErr w:type="gramStart"/>
      <w:r w:rsidR="004C2BE7">
        <w:rPr>
          <w:rFonts w:asciiTheme="majorBidi" w:hAnsiTheme="majorBidi" w:cstheme="majorBidi"/>
          <w:sz w:val="24"/>
          <w:szCs w:val="24"/>
        </w:rPr>
        <w:t>……</w:t>
      </w:r>
      <w:r w:rsidR="0000356B">
        <w:rPr>
          <w:rFonts w:asciiTheme="majorBidi" w:hAnsiTheme="majorBidi" w:cstheme="majorBidi"/>
          <w:sz w:val="24"/>
          <w:szCs w:val="24"/>
        </w:rPr>
        <w:t>..</w:t>
      </w:r>
      <w:r w:rsidR="004C2BE7">
        <w:rPr>
          <w:rFonts w:asciiTheme="majorBidi" w:hAnsiTheme="majorBidi" w:cstheme="majorBidi"/>
          <w:sz w:val="24"/>
          <w:szCs w:val="24"/>
        </w:rPr>
        <w:t>………………………………………………………………………</w:t>
      </w:r>
      <w:r w:rsidR="00933350">
        <w:rPr>
          <w:rFonts w:asciiTheme="majorBidi" w:hAnsiTheme="majorBidi" w:cstheme="majorBidi"/>
          <w:sz w:val="24"/>
          <w:szCs w:val="24"/>
        </w:rPr>
        <w:t>..</w:t>
      </w:r>
      <w:r w:rsidR="00884E7E">
        <w:rPr>
          <w:rFonts w:asciiTheme="majorBidi" w:hAnsiTheme="majorBidi" w:cstheme="majorBidi"/>
          <w:sz w:val="24"/>
          <w:szCs w:val="24"/>
        </w:rPr>
        <w:t>.......</w:t>
      </w:r>
      <w:r w:rsidR="001B5E69">
        <w:rPr>
          <w:rFonts w:asciiTheme="majorBidi" w:hAnsiTheme="majorBidi" w:cstheme="majorBidi"/>
          <w:sz w:val="24"/>
          <w:szCs w:val="24"/>
        </w:rPr>
        <w:t>20</w:t>
      </w:r>
      <w:proofErr w:type="gramEnd"/>
      <w:r w:rsidRPr="007C2F1C">
        <w:rPr>
          <w:rFonts w:asciiTheme="majorBidi" w:hAnsiTheme="majorBidi" w:cstheme="majorBidi"/>
          <w:sz w:val="24"/>
          <w:szCs w:val="24"/>
        </w:rPr>
        <w:br/>
        <w:t>1. Description d'un réseau d</w:t>
      </w:r>
      <w:r w:rsidR="007C2F1C" w:rsidRPr="007C2F1C">
        <w:rPr>
          <w:rFonts w:asciiTheme="majorBidi" w:hAnsiTheme="majorBidi" w:cstheme="majorBidi"/>
          <w:sz w:val="24"/>
          <w:szCs w:val="24"/>
        </w:rPr>
        <w:t>'A</w:t>
      </w:r>
      <w:r w:rsidRPr="007C2F1C">
        <w:rPr>
          <w:rFonts w:asciiTheme="majorBidi" w:hAnsiTheme="majorBidi" w:cstheme="majorBidi"/>
          <w:sz w:val="24"/>
          <w:szCs w:val="24"/>
        </w:rPr>
        <w:t xml:space="preserve">limentation en </w:t>
      </w:r>
      <w:r w:rsidR="007C2F1C" w:rsidRPr="007C2F1C">
        <w:rPr>
          <w:rFonts w:asciiTheme="majorBidi" w:hAnsiTheme="majorBidi" w:cstheme="majorBidi"/>
          <w:sz w:val="24"/>
          <w:szCs w:val="24"/>
        </w:rPr>
        <w:t>E</w:t>
      </w:r>
      <w:r w:rsidRPr="007C2F1C">
        <w:rPr>
          <w:rFonts w:asciiTheme="majorBidi" w:hAnsiTheme="majorBidi" w:cstheme="majorBidi"/>
          <w:sz w:val="24"/>
          <w:szCs w:val="24"/>
        </w:rPr>
        <w:t xml:space="preserve">au </w:t>
      </w:r>
      <w:r w:rsidR="007C2F1C" w:rsidRPr="007C2F1C">
        <w:rPr>
          <w:rFonts w:asciiTheme="majorBidi" w:hAnsiTheme="majorBidi" w:cstheme="majorBidi"/>
          <w:sz w:val="24"/>
          <w:szCs w:val="24"/>
        </w:rPr>
        <w:t>P</w:t>
      </w:r>
      <w:r w:rsidRPr="007C2F1C">
        <w:rPr>
          <w:rFonts w:asciiTheme="majorBidi" w:hAnsiTheme="majorBidi" w:cstheme="majorBidi"/>
          <w:sz w:val="24"/>
          <w:szCs w:val="24"/>
        </w:rPr>
        <w:t>otable</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proofErr w:type="gramEnd"/>
      <w:r w:rsidR="001B5E69">
        <w:rPr>
          <w:rFonts w:asciiTheme="majorBidi" w:hAnsiTheme="majorBidi" w:cstheme="majorBidi"/>
          <w:sz w:val="24"/>
          <w:szCs w:val="24"/>
        </w:rPr>
        <w:t>20</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1.1. Le captage</w:t>
      </w:r>
      <w:proofErr w:type="gramStart"/>
      <w:r w:rsidR="004C2BE7">
        <w:rPr>
          <w:rFonts w:asciiTheme="majorBidi" w:hAnsiTheme="majorBidi" w:cstheme="majorBidi"/>
          <w:sz w:val="24"/>
          <w:szCs w:val="24"/>
        </w:rPr>
        <w:t>………………</w:t>
      </w:r>
      <w:r w:rsidR="00835F4F">
        <w:rPr>
          <w:rFonts w:asciiTheme="majorBidi" w:hAnsiTheme="majorBidi" w:cstheme="majorBidi"/>
          <w:sz w:val="24"/>
          <w:szCs w:val="24"/>
        </w:rPr>
        <w:t>...</w:t>
      </w:r>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20</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1.2. La production (adductio</w:t>
      </w:r>
      <w:r w:rsidR="004C2BE7">
        <w:rPr>
          <w:rFonts w:asciiTheme="majorBidi" w:hAnsiTheme="majorBidi" w:cstheme="majorBidi"/>
          <w:sz w:val="24"/>
          <w:szCs w:val="24"/>
        </w:rPr>
        <w:t>n)</w:t>
      </w:r>
      <w:r w:rsidR="00835F4F">
        <w:rPr>
          <w:rFonts w:asciiTheme="majorBidi" w:hAnsiTheme="majorBidi" w:cstheme="majorBidi"/>
          <w:sz w:val="24"/>
          <w:szCs w:val="24"/>
        </w:rPr>
        <w:t>...</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20</w:t>
      </w:r>
      <w:proofErr w:type="gramEnd"/>
      <w:r w:rsidR="0000356B">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 xml:space="preserve">1.2.1. </w:t>
      </w:r>
      <w:r w:rsidR="00D864BE" w:rsidRPr="007C2F1C">
        <w:rPr>
          <w:rFonts w:asciiTheme="majorBidi" w:hAnsiTheme="majorBidi" w:cstheme="majorBidi"/>
          <w:sz w:val="24"/>
          <w:szCs w:val="24"/>
        </w:rPr>
        <w:t>La</w:t>
      </w:r>
      <w:r w:rsidRPr="007C2F1C">
        <w:rPr>
          <w:rFonts w:asciiTheme="majorBidi" w:hAnsiTheme="majorBidi" w:cstheme="majorBidi"/>
          <w:sz w:val="24"/>
          <w:szCs w:val="24"/>
        </w:rPr>
        <w:t xml:space="preserve"> station de </w:t>
      </w:r>
      <w:r w:rsidR="004C2BE7">
        <w:rPr>
          <w:rFonts w:asciiTheme="majorBidi" w:hAnsiTheme="majorBidi" w:cstheme="majorBidi"/>
          <w:sz w:val="24"/>
          <w:szCs w:val="24"/>
        </w:rPr>
        <w:t>pompage</w:t>
      </w:r>
      <w:r w:rsidR="0000356B">
        <w:rPr>
          <w:rFonts w:asciiTheme="majorBidi" w:hAnsiTheme="majorBidi" w:cstheme="majorBidi"/>
          <w:sz w:val="24"/>
          <w:szCs w:val="24"/>
        </w:rPr>
        <w:t>…</w:t>
      </w:r>
      <w:proofErr w:type="gramStart"/>
      <w:r w:rsidR="0000356B">
        <w:rPr>
          <w:rFonts w:asciiTheme="majorBidi" w:hAnsiTheme="majorBidi" w:cstheme="majorBidi"/>
          <w:sz w:val="24"/>
          <w:szCs w:val="24"/>
        </w:rPr>
        <w:t>..</w:t>
      </w:r>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20</w:t>
      </w:r>
      <w:proofErr w:type="gramEnd"/>
      <w:r w:rsidR="0000356B">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1.2.2. Le dispositif d'adduction</w:t>
      </w:r>
      <w:r w:rsidR="004C2BE7">
        <w:rPr>
          <w:rFonts w:asciiTheme="majorBidi" w:hAnsiTheme="majorBidi" w:cstheme="majorBidi"/>
          <w:sz w:val="24"/>
          <w:szCs w:val="24"/>
        </w:rPr>
        <w:t>…</w:t>
      </w:r>
      <w:r w:rsidR="0000356B">
        <w:rPr>
          <w:rFonts w:asciiTheme="majorBidi" w:hAnsiTheme="majorBidi" w:cstheme="majorBidi"/>
          <w:sz w:val="24"/>
          <w:szCs w:val="24"/>
        </w:rPr>
        <w:t>.</w:t>
      </w:r>
      <w:proofErr w:type="gramStart"/>
      <w:r w:rsidR="000A1795">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Pr="007C2F1C">
        <w:rPr>
          <w:rFonts w:asciiTheme="majorBidi" w:hAnsiTheme="majorBidi" w:cstheme="majorBidi"/>
          <w:sz w:val="24"/>
          <w:szCs w:val="24"/>
        </w:rPr>
        <w:t>2</w:t>
      </w:r>
      <w:r w:rsidR="001B5E69">
        <w:rPr>
          <w:rFonts w:asciiTheme="majorBidi" w:hAnsiTheme="majorBidi" w:cstheme="majorBidi"/>
          <w:sz w:val="24"/>
          <w:szCs w:val="24"/>
        </w:rPr>
        <w:t>1</w:t>
      </w:r>
      <w:proofErr w:type="gramEnd"/>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007C2F1C">
        <w:rPr>
          <w:rFonts w:asciiTheme="majorBidi" w:hAnsiTheme="majorBidi" w:cstheme="majorBidi"/>
          <w:sz w:val="24"/>
          <w:szCs w:val="24"/>
        </w:rPr>
        <w:t xml:space="preserve">1.3. Le </w:t>
      </w:r>
      <w:r w:rsidRPr="007C2F1C">
        <w:rPr>
          <w:rFonts w:asciiTheme="majorBidi" w:hAnsiTheme="majorBidi" w:cstheme="majorBidi"/>
          <w:sz w:val="24"/>
          <w:szCs w:val="24"/>
        </w:rPr>
        <w:t>traitement</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21</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007C2F1C">
        <w:rPr>
          <w:rFonts w:asciiTheme="majorBidi" w:hAnsiTheme="majorBidi" w:cstheme="majorBidi"/>
          <w:sz w:val="24"/>
          <w:szCs w:val="24"/>
        </w:rPr>
        <w:t>1.4. Le stockage</w:t>
      </w:r>
      <w:r w:rsidR="004C2BE7">
        <w:rPr>
          <w:rFonts w:asciiTheme="majorBidi" w:hAnsiTheme="majorBidi" w:cstheme="majorBidi"/>
          <w:sz w:val="24"/>
          <w:szCs w:val="24"/>
        </w:rPr>
        <w:t>…</w:t>
      </w:r>
      <w:proofErr w:type="gramStart"/>
      <w:r w:rsidR="008768FD">
        <w:rPr>
          <w:rFonts w:asciiTheme="majorBidi" w:hAnsiTheme="majorBidi" w:cstheme="majorBidi"/>
          <w:sz w:val="24"/>
          <w:szCs w:val="24"/>
        </w:rPr>
        <w:t>...</w:t>
      </w:r>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21</w:t>
      </w:r>
      <w:proofErr w:type="gramEnd"/>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007C2F1C">
        <w:rPr>
          <w:rFonts w:asciiTheme="majorBidi" w:hAnsiTheme="majorBidi" w:cstheme="majorBidi"/>
          <w:sz w:val="24"/>
          <w:szCs w:val="24"/>
        </w:rPr>
        <w:t xml:space="preserve">1.5. Le réseau de </w:t>
      </w:r>
      <w:r w:rsidRPr="007C2F1C">
        <w:rPr>
          <w:rFonts w:asciiTheme="majorBidi" w:hAnsiTheme="majorBidi" w:cstheme="majorBidi"/>
          <w:sz w:val="24"/>
          <w:szCs w:val="24"/>
        </w:rPr>
        <w:t>distributi</w:t>
      </w:r>
      <w:r w:rsidR="007C2F1C">
        <w:rPr>
          <w:rFonts w:asciiTheme="majorBidi" w:hAnsiTheme="majorBidi" w:cstheme="majorBidi"/>
          <w:sz w:val="24"/>
          <w:szCs w:val="24"/>
        </w:rPr>
        <w:t>on</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21</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1.5.1. Définition</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21</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007C2F1C">
        <w:rPr>
          <w:rFonts w:asciiTheme="majorBidi" w:hAnsiTheme="majorBidi" w:cstheme="majorBidi"/>
          <w:sz w:val="24"/>
          <w:szCs w:val="24"/>
        </w:rPr>
        <w:t xml:space="preserve">1.5.2. Classification  des </w:t>
      </w:r>
      <w:r w:rsidRPr="007C2F1C">
        <w:rPr>
          <w:rFonts w:asciiTheme="majorBidi" w:hAnsiTheme="majorBidi" w:cstheme="majorBidi"/>
          <w:sz w:val="24"/>
          <w:szCs w:val="24"/>
        </w:rPr>
        <w:t>réseaux</w:t>
      </w:r>
      <w:proofErr w:type="gramStart"/>
      <w:r w:rsidR="000A1795">
        <w:rPr>
          <w:rFonts w:asciiTheme="majorBidi" w:hAnsiTheme="majorBidi" w:cstheme="majorBidi"/>
          <w:sz w:val="24"/>
          <w:szCs w:val="24"/>
        </w:rPr>
        <w:t>……</w:t>
      </w:r>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4C2BE7">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22</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1.5.3. Structure du réseau A.E.P</w:t>
      </w:r>
      <w:r w:rsidR="004C2BE7">
        <w:rPr>
          <w:rFonts w:asciiTheme="majorBidi" w:hAnsiTheme="majorBidi" w:cstheme="majorBidi"/>
          <w:sz w:val="24"/>
          <w:szCs w:val="24"/>
        </w:rPr>
        <w:t>…</w:t>
      </w:r>
      <w:r w:rsidR="00835F4F">
        <w:rPr>
          <w:rFonts w:asciiTheme="majorBidi" w:hAnsiTheme="majorBidi" w:cstheme="majorBidi"/>
          <w:sz w:val="24"/>
          <w:szCs w:val="24"/>
        </w:rPr>
        <w:t>..</w:t>
      </w:r>
      <w:proofErr w:type="gramStart"/>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23</w:t>
      </w:r>
      <w:r w:rsidRPr="007C2F1C">
        <w:rPr>
          <w:rFonts w:asciiTheme="majorBidi" w:hAnsiTheme="majorBidi" w:cstheme="majorBidi"/>
          <w:sz w:val="24"/>
          <w:szCs w:val="24"/>
        </w:rPr>
        <w:br/>
        <w:t>2. Problèm</w:t>
      </w:r>
      <w:r w:rsidR="007C2F1C" w:rsidRPr="007C2F1C">
        <w:rPr>
          <w:rFonts w:asciiTheme="majorBidi" w:hAnsiTheme="majorBidi" w:cstheme="majorBidi"/>
          <w:sz w:val="24"/>
          <w:szCs w:val="24"/>
        </w:rPr>
        <w:t>es rencontrés dans un réseau d'A</w:t>
      </w:r>
      <w:r w:rsidRPr="007C2F1C">
        <w:rPr>
          <w:rFonts w:asciiTheme="majorBidi" w:hAnsiTheme="majorBidi" w:cstheme="majorBidi"/>
          <w:sz w:val="24"/>
          <w:szCs w:val="24"/>
        </w:rPr>
        <w:t xml:space="preserve">limentation en </w:t>
      </w:r>
      <w:r w:rsidR="007C2F1C" w:rsidRPr="007C2F1C">
        <w:rPr>
          <w:rFonts w:asciiTheme="majorBidi" w:hAnsiTheme="majorBidi" w:cstheme="majorBidi"/>
          <w:sz w:val="24"/>
          <w:szCs w:val="24"/>
        </w:rPr>
        <w:t>Eau P</w:t>
      </w:r>
      <w:r w:rsidRPr="007C2F1C">
        <w:rPr>
          <w:rFonts w:asciiTheme="majorBidi" w:hAnsiTheme="majorBidi" w:cstheme="majorBidi"/>
          <w:sz w:val="24"/>
          <w:szCs w:val="24"/>
        </w:rPr>
        <w:t>otable</w:t>
      </w:r>
      <w:r w:rsidR="004C2BE7">
        <w:rPr>
          <w:rFonts w:asciiTheme="majorBidi" w:hAnsiTheme="majorBidi" w:cstheme="majorBidi"/>
          <w:sz w:val="24"/>
          <w:szCs w:val="24"/>
        </w:rPr>
        <w:t>…………………</w:t>
      </w:r>
      <w:r w:rsidR="00520B99">
        <w:rPr>
          <w:rFonts w:asciiTheme="majorBidi" w:hAnsiTheme="majorBidi" w:cstheme="majorBidi"/>
          <w:sz w:val="24"/>
          <w:szCs w:val="24"/>
        </w:rPr>
        <w:t>...</w:t>
      </w:r>
      <w:r w:rsidR="004C2BE7">
        <w:rPr>
          <w:rFonts w:asciiTheme="majorBidi" w:hAnsiTheme="majorBidi" w:cstheme="majorBidi"/>
          <w:sz w:val="24"/>
          <w:szCs w:val="24"/>
        </w:rPr>
        <w:t>...</w:t>
      </w:r>
      <w:r w:rsidR="00884E7E">
        <w:rPr>
          <w:rFonts w:asciiTheme="majorBidi" w:hAnsiTheme="majorBidi" w:cstheme="majorBidi"/>
          <w:sz w:val="24"/>
          <w:szCs w:val="24"/>
        </w:rPr>
        <w:t>.......</w:t>
      </w:r>
      <w:r w:rsidR="001B5E69">
        <w:rPr>
          <w:rFonts w:asciiTheme="majorBidi" w:hAnsiTheme="majorBidi" w:cstheme="majorBidi"/>
          <w:sz w:val="24"/>
          <w:szCs w:val="24"/>
        </w:rPr>
        <w:t>25</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2.1. Les problèmes induisant les casses (ruptures) et les interruptions</w:t>
      </w:r>
      <w:proofErr w:type="gramStart"/>
      <w:r w:rsidR="004C2BE7">
        <w:rPr>
          <w:rFonts w:asciiTheme="majorBidi" w:hAnsiTheme="majorBidi" w:cstheme="majorBidi"/>
          <w:sz w:val="24"/>
          <w:szCs w:val="24"/>
        </w:rPr>
        <w:t>……………</w:t>
      </w:r>
      <w:r w:rsidR="00884E7E">
        <w:rPr>
          <w:rFonts w:asciiTheme="majorBidi" w:hAnsiTheme="majorBidi" w:cstheme="majorBidi"/>
          <w:sz w:val="24"/>
          <w:szCs w:val="24"/>
        </w:rPr>
        <w:t>...........</w:t>
      </w:r>
      <w:r w:rsidR="004C2BE7">
        <w:rPr>
          <w:rFonts w:asciiTheme="majorBidi" w:hAnsiTheme="majorBidi" w:cstheme="majorBidi"/>
          <w:sz w:val="24"/>
          <w:szCs w:val="24"/>
        </w:rPr>
        <w:t>….</w:t>
      </w:r>
      <w:r w:rsidR="000A1795">
        <w:rPr>
          <w:rFonts w:asciiTheme="majorBidi" w:hAnsiTheme="majorBidi" w:cstheme="majorBidi"/>
          <w:sz w:val="24"/>
          <w:szCs w:val="24"/>
        </w:rPr>
        <w:t>....</w:t>
      </w:r>
      <w:proofErr w:type="gramEnd"/>
      <w:r w:rsidR="001B5E69">
        <w:rPr>
          <w:rFonts w:asciiTheme="majorBidi" w:hAnsiTheme="majorBidi" w:cstheme="majorBidi"/>
          <w:sz w:val="24"/>
          <w:szCs w:val="24"/>
        </w:rPr>
        <w:t>25</w:t>
      </w:r>
      <w:r w:rsidRPr="007C2F1C">
        <w:rPr>
          <w:rFonts w:asciiTheme="majorBidi" w:hAnsiTheme="majorBidi" w:cstheme="majorBidi"/>
          <w:sz w:val="24"/>
          <w:szCs w:val="24"/>
        </w:rPr>
        <w:br/>
      </w:r>
      <w:r w:rsidR="000A1795">
        <w:rPr>
          <w:rFonts w:asciiTheme="majorBidi" w:hAnsiTheme="majorBidi" w:cstheme="majorBidi"/>
          <w:sz w:val="24"/>
          <w:szCs w:val="24"/>
        </w:rPr>
        <w:t xml:space="preserve">           </w:t>
      </w:r>
      <w:r w:rsidRPr="007C2F1C">
        <w:rPr>
          <w:rFonts w:asciiTheme="majorBidi" w:hAnsiTheme="majorBidi" w:cstheme="majorBidi"/>
          <w:sz w:val="24"/>
          <w:szCs w:val="24"/>
        </w:rPr>
        <w:t>2.1.1. Définition d'une casse</w:t>
      </w:r>
      <w:proofErr w:type="gramStart"/>
      <w:r w:rsidR="004C2BE7">
        <w:rPr>
          <w:rFonts w:asciiTheme="majorBidi" w:hAnsiTheme="majorBidi" w:cstheme="majorBidi"/>
          <w:sz w:val="24"/>
          <w:szCs w:val="24"/>
        </w:rPr>
        <w:t>…</w:t>
      </w:r>
      <w:r w:rsidR="000A1795">
        <w:rPr>
          <w:rFonts w:asciiTheme="majorBidi" w:hAnsiTheme="majorBidi" w:cstheme="majorBidi"/>
          <w:sz w:val="24"/>
          <w:szCs w:val="24"/>
        </w:rPr>
        <w:t>………………………………………..</w:t>
      </w:r>
      <w:r w:rsidR="004C2BE7">
        <w:rPr>
          <w:rFonts w:asciiTheme="majorBidi" w:hAnsiTheme="majorBidi" w:cstheme="majorBidi"/>
          <w:sz w:val="24"/>
          <w:szCs w:val="24"/>
        </w:rPr>
        <w:t>………</w:t>
      </w:r>
      <w:r w:rsidR="00933350">
        <w:rPr>
          <w:rFonts w:asciiTheme="majorBidi" w:hAnsiTheme="majorBidi" w:cstheme="majorBidi"/>
          <w:sz w:val="24"/>
          <w:szCs w:val="24"/>
        </w:rPr>
        <w:t>.</w:t>
      </w:r>
      <w:r w:rsidR="00884E7E">
        <w:rPr>
          <w:rFonts w:asciiTheme="majorBidi" w:hAnsiTheme="majorBidi" w:cstheme="majorBidi"/>
          <w:sz w:val="24"/>
          <w:szCs w:val="24"/>
        </w:rPr>
        <w:t>..................</w:t>
      </w:r>
      <w:proofErr w:type="gramEnd"/>
      <w:r w:rsidR="001B5E69">
        <w:rPr>
          <w:rFonts w:asciiTheme="majorBidi" w:hAnsiTheme="majorBidi" w:cstheme="majorBidi"/>
          <w:sz w:val="24"/>
          <w:szCs w:val="24"/>
        </w:rPr>
        <w:t>25</w:t>
      </w:r>
      <w:r w:rsidRPr="007C2F1C">
        <w:rPr>
          <w:rFonts w:asciiTheme="majorBidi" w:hAnsiTheme="majorBidi" w:cstheme="majorBidi"/>
          <w:sz w:val="24"/>
          <w:szCs w:val="24"/>
        </w:rPr>
        <w:br/>
      </w:r>
      <w:r w:rsidR="000A1795">
        <w:rPr>
          <w:rFonts w:asciiTheme="majorBidi" w:hAnsiTheme="majorBidi" w:cstheme="majorBidi"/>
          <w:sz w:val="24"/>
          <w:szCs w:val="24"/>
        </w:rPr>
        <w:lastRenderedPageBreak/>
        <w:t xml:space="preserve">           </w:t>
      </w:r>
      <w:r w:rsidRPr="007C2F1C">
        <w:rPr>
          <w:rFonts w:asciiTheme="majorBidi" w:hAnsiTheme="majorBidi" w:cstheme="majorBidi"/>
          <w:sz w:val="24"/>
          <w:szCs w:val="24"/>
        </w:rPr>
        <w:t>2.1.2. Les causes d'une casse</w:t>
      </w:r>
      <w:r w:rsidR="004C2BE7">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26</w:t>
      </w:r>
      <w:r>
        <w:rPr>
          <w:rFonts w:asciiTheme="majorBidi" w:hAnsiTheme="majorBidi" w:cstheme="majorBidi"/>
        </w:rPr>
        <w:br/>
      </w:r>
      <w:r w:rsidR="000A1795">
        <w:rPr>
          <w:rFonts w:asciiTheme="majorBidi" w:hAnsiTheme="majorBidi" w:cstheme="majorBidi"/>
        </w:rPr>
        <w:t xml:space="preserve">            </w:t>
      </w:r>
      <w:r>
        <w:rPr>
          <w:rFonts w:asciiTheme="majorBidi" w:hAnsiTheme="majorBidi" w:cstheme="majorBidi"/>
        </w:rPr>
        <w:t>2.1.3. L</w:t>
      </w:r>
      <w:r w:rsidRPr="00B61BBD">
        <w:rPr>
          <w:rFonts w:asciiTheme="majorBidi" w:hAnsiTheme="majorBidi" w:cstheme="majorBidi"/>
        </w:rPr>
        <w:t>es effets d'une rupture</w:t>
      </w:r>
      <w:r w:rsidR="004C2BE7">
        <w:rPr>
          <w:rFonts w:asciiTheme="majorBidi" w:hAnsiTheme="majorBidi" w:cstheme="majorBidi"/>
        </w:rPr>
        <w:t>………………………………………………………..</w:t>
      </w:r>
      <w:r w:rsidR="00884E7E">
        <w:rPr>
          <w:rFonts w:asciiTheme="majorBidi" w:hAnsiTheme="majorBidi" w:cstheme="majorBidi"/>
        </w:rPr>
        <w:t>.....................</w:t>
      </w:r>
      <w:r w:rsidR="000A1795">
        <w:rPr>
          <w:rFonts w:asciiTheme="majorBidi" w:hAnsiTheme="majorBidi" w:cstheme="majorBidi"/>
        </w:rPr>
        <w:t>.</w:t>
      </w:r>
      <w:r w:rsidR="001B5E69">
        <w:rPr>
          <w:rFonts w:asciiTheme="majorBidi" w:hAnsiTheme="majorBidi" w:cstheme="majorBidi"/>
        </w:rPr>
        <w:t>26</w:t>
      </w:r>
      <w:r>
        <w:rPr>
          <w:rFonts w:asciiTheme="majorBidi" w:hAnsiTheme="majorBidi" w:cstheme="majorBidi"/>
        </w:rPr>
        <w:br/>
      </w:r>
      <w:r w:rsidR="000A1795">
        <w:rPr>
          <w:rFonts w:asciiTheme="majorBidi" w:hAnsiTheme="majorBidi" w:cstheme="majorBidi"/>
          <w:sz w:val="24"/>
          <w:szCs w:val="24"/>
        </w:rPr>
        <w:t xml:space="preserve">           </w:t>
      </w:r>
      <w:r>
        <w:rPr>
          <w:rFonts w:asciiTheme="majorBidi" w:hAnsiTheme="majorBidi" w:cstheme="majorBidi"/>
          <w:sz w:val="24"/>
          <w:szCs w:val="24"/>
        </w:rPr>
        <w:t>2.1.4. D</w:t>
      </w:r>
      <w:r w:rsidRPr="00B61BBD">
        <w:rPr>
          <w:rFonts w:asciiTheme="majorBidi" w:hAnsiTheme="majorBidi" w:cstheme="majorBidi"/>
          <w:sz w:val="24"/>
          <w:szCs w:val="24"/>
        </w:rPr>
        <w:t>éfinition d'une interruption</w:t>
      </w:r>
      <w:r w:rsidR="00A302C9">
        <w:rPr>
          <w:rFonts w:asciiTheme="majorBidi" w:hAnsiTheme="majorBidi" w:cstheme="majorBidi"/>
          <w:sz w:val="24"/>
          <w:szCs w:val="24"/>
        </w:rPr>
        <w:t>.....................................................................</w:t>
      </w:r>
      <w:r w:rsidR="00884E7E">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26</w:t>
      </w:r>
      <w:r w:rsidR="00FE388D">
        <w:rPr>
          <w:rFonts w:asciiTheme="majorBidi" w:hAnsiTheme="majorBidi" w:cstheme="majorBidi"/>
          <w:sz w:val="24"/>
          <w:szCs w:val="24"/>
        </w:rPr>
        <w:br/>
      </w:r>
      <w:r w:rsidR="000A1795">
        <w:rPr>
          <w:rFonts w:asciiTheme="majorBidi" w:hAnsiTheme="majorBidi" w:cstheme="majorBidi"/>
          <w:sz w:val="24"/>
          <w:szCs w:val="24"/>
        </w:rPr>
        <w:t xml:space="preserve">           </w:t>
      </w:r>
      <w:r>
        <w:rPr>
          <w:rFonts w:asciiTheme="majorBidi" w:hAnsiTheme="majorBidi" w:cstheme="majorBidi"/>
          <w:sz w:val="24"/>
          <w:szCs w:val="24"/>
        </w:rPr>
        <w:t>2.1.5. L</w:t>
      </w:r>
      <w:r w:rsidRPr="0096044E">
        <w:rPr>
          <w:rFonts w:asciiTheme="majorBidi" w:hAnsiTheme="majorBidi" w:cstheme="majorBidi"/>
          <w:sz w:val="24"/>
          <w:szCs w:val="24"/>
        </w:rPr>
        <w:t>es causes d'une interruption</w:t>
      </w:r>
      <w:r w:rsidR="00A302C9">
        <w:rPr>
          <w:rFonts w:asciiTheme="majorBidi" w:hAnsiTheme="majorBidi" w:cstheme="majorBidi"/>
          <w:sz w:val="24"/>
          <w:szCs w:val="24"/>
        </w:rPr>
        <w:t>.....................................................................................</w:t>
      </w:r>
      <w:r w:rsidR="000A1795">
        <w:rPr>
          <w:rFonts w:asciiTheme="majorBidi" w:hAnsiTheme="majorBidi" w:cstheme="majorBidi"/>
          <w:sz w:val="24"/>
          <w:szCs w:val="24"/>
        </w:rPr>
        <w:t>.</w:t>
      </w:r>
      <w:r w:rsidR="001B5E69">
        <w:rPr>
          <w:rFonts w:asciiTheme="majorBidi" w:hAnsiTheme="majorBidi" w:cstheme="majorBidi"/>
          <w:sz w:val="24"/>
          <w:szCs w:val="24"/>
        </w:rPr>
        <w:t>26</w:t>
      </w:r>
      <w:r>
        <w:rPr>
          <w:rFonts w:asciiTheme="majorBidi" w:hAnsiTheme="majorBidi" w:cstheme="majorBidi"/>
          <w:sz w:val="24"/>
          <w:szCs w:val="24"/>
        </w:rPr>
        <w:br/>
      </w:r>
      <w:r w:rsidR="000A1795">
        <w:rPr>
          <w:rFonts w:asciiTheme="majorBidi" w:hAnsiTheme="majorBidi" w:cstheme="majorBidi"/>
        </w:rPr>
        <w:t xml:space="preserve">     </w:t>
      </w:r>
      <w:r w:rsidR="00FE388D">
        <w:rPr>
          <w:rFonts w:asciiTheme="majorBidi" w:hAnsiTheme="majorBidi" w:cstheme="majorBidi"/>
        </w:rPr>
        <w:t xml:space="preserve">2.2. </w:t>
      </w:r>
      <w:r>
        <w:rPr>
          <w:rFonts w:asciiTheme="majorBidi" w:hAnsiTheme="majorBidi" w:cstheme="majorBidi"/>
        </w:rPr>
        <w:t>L</w:t>
      </w:r>
      <w:r w:rsidRPr="00B61BBD">
        <w:rPr>
          <w:rFonts w:asciiTheme="majorBidi" w:hAnsiTheme="majorBidi" w:cstheme="majorBidi"/>
        </w:rPr>
        <w:t>es problèmes induisant les fuites et les pertes</w:t>
      </w:r>
      <w:proofErr w:type="gramStart"/>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0A1795">
        <w:rPr>
          <w:rFonts w:asciiTheme="majorBidi" w:hAnsiTheme="majorBidi" w:cstheme="majorBidi"/>
        </w:rPr>
        <w:t>...</w:t>
      </w:r>
      <w:proofErr w:type="gramEnd"/>
      <w:r w:rsidR="001B5E69">
        <w:rPr>
          <w:rFonts w:asciiTheme="majorBidi" w:hAnsiTheme="majorBidi" w:cstheme="majorBidi"/>
        </w:rPr>
        <w:t>26</w:t>
      </w:r>
      <w:r>
        <w:rPr>
          <w:rFonts w:asciiTheme="majorBidi" w:hAnsiTheme="majorBidi" w:cstheme="majorBidi"/>
        </w:rPr>
        <w:br/>
      </w:r>
      <w:r w:rsidR="000A1795">
        <w:rPr>
          <w:rFonts w:asciiTheme="majorBidi" w:hAnsiTheme="majorBidi" w:cstheme="majorBidi"/>
        </w:rPr>
        <w:t xml:space="preserve">            </w:t>
      </w:r>
      <w:r>
        <w:rPr>
          <w:rFonts w:asciiTheme="majorBidi" w:hAnsiTheme="majorBidi" w:cstheme="majorBidi"/>
        </w:rPr>
        <w:t>2.2.1. D</w:t>
      </w:r>
      <w:r w:rsidRPr="00B61BBD">
        <w:rPr>
          <w:rFonts w:asciiTheme="majorBidi" w:hAnsiTheme="majorBidi" w:cstheme="majorBidi"/>
        </w:rPr>
        <w:t>éfinition d'une fuite</w:t>
      </w:r>
      <w:proofErr w:type="gramStart"/>
      <w:r w:rsidR="00835F4F">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0A1795">
        <w:rPr>
          <w:rFonts w:asciiTheme="majorBidi" w:hAnsiTheme="majorBidi" w:cstheme="majorBidi"/>
        </w:rPr>
        <w:t>...</w:t>
      </w:r>
      <w:proofErr w:type="gramEnd"/>
      <w:r w:rsidR="001B5E69">
        <w:rPr>
          <w:rFonts w:asciiTheme="majorBidi" w:hAnsiTheme="majorBidi" w:cstheme="majorBidi"/>
        </w:rPr>
        <w:t>26</w:t>
      </w:r>
      <w:r>
        <w:rPr>
          <w:rFonts w:asciiTheme="majorBidi" w:hAnsiTheme="majorBidi" w:cstheme="majorBidi"/>
        </w:rPr>
        <w:br/>
      </w:r>
      <w:r w:rsidR="000A1795">
        <w:rPr>
          <w:rFonts w:asciiTheme="majorBidi" w:hAnsiTheme="majorBidi" w:cstheme="majorBidi"/>
        </w:rPr>
        <w:t xml:space="preserve">            </w:t>
      </w:r>
      <w:r>
        <w:rPr>
          <w:rFonts w:asciiTheme="majorBidi" w:hAnsiTheme="majorBidi" w:cstheme="majorBidi"/>
        </w:rPr>
        <w:t>2.2.2. L</w:t>
      </w:r>
      <w:r w:rsidRPr="00B61BBD">
        <w:rPr>
          <w:rFonts w:asciiTheme="majorBidi" w:hAnsiTheme="majorBidi" w:cstheme="majorBidi"/>
        </w:rPr>
        <w:t xml:space="preserve">es causes d'une </w:t>
      </w:r>
      <w:r w:rsidR="002A0211">
        <w:rPr>
          <w:rFonts w:asciiTheme="majorBidi" w:hAnsiTheme="majorBidi" w:cstheme="majorBidi"/>
        </w:rPr>
        <w:t>fuite</w:t>
      </w:r>
      <w:proofErr w:type="gramStart"/>
      <w:r w:rsidR="00835F4F">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0A1795">
        <w:rPr>
          <w:rFonts w:asciiTheme="majorBidi" w:hAnsiTheme="majorBidi" w:cstheme="majorBidi"/>
        </w:rPr>
        <w:t>...</w:t>
      </w:r>
      <w:proofErr w:type="gramEnd"/>
      <w:r w:rsidR="001B5E69">
        <w:rPr>
          <w:rFonts w:asciiTheme="majorBidi" w:hAnsiTheme="majorBidi" w:cstheme="majorBidi"/>
        </w:rPr>
        <w:t>26</w:t>
      </w:r>
      <w:r>
        <w:rPr>
          <w:rFonts w:asciiTheme="majorBidi" w:hAnsiTheme="majorBidi" w:cstheme="majorBidi"/>
        </w:rPr>
        <w:br/>
      </w:r>
      <w:r w:rsidR="000A1795">
        <w:rPr>
          <w:rFonts w:asciiTheme="majorBidi" w:hAnsiTheme="majorBidi" w:cstheme="majorBidi"/>
        </w:rPr>
        <w:t xml:space="preserve">            </w:t>
      </w:r>
      <w:r>
        <w:rPr>
          <w:rFonts w:asciiTheme="majorBidi" w:hAnsiTheme="majorBidi" w:cstheme="majorBidi"/>
        </w:rPr>
        <w:t>2.2.3. L</w:t>
      </w:r>
      <w:r w:rsidRPr="00B61BBD">
        <w:rPr>
          <w:rFonts w:asciiTheme="majorBidi" w:hAnsiTheme="majorBidi" w:cstheme="majorBidi"/>
        </w:rPr>
        <w:t>es effets</w:t>
      </w:r>
      <w:r w:rsidR="002A0211">
        <w:rPr>
          <w:rFonts w:asciiTheme="majorBidi" w:hAnsiTheme="majorBidi" w:cstheme="majorBidi"/>
        </w:rPr>
        <w:t xml:space="preserve"> d'une fuite</w:t>
      </w:r>
      <w:proofErr w:type="gramStart"/>
      <w:r w:rsidR="00835F4F">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0A1795">
        <w:rPr>
          <w:rFonts w:asciiTheme="majorBidi" w:hAnsiTheme="majorBidi" w:cstheme="majorBidi"/>
        </w:rPr>
        <w:t>...........</w:t>
      </w:r>
      <w:proofErr w:type="gramEnd"/>
      <w:r w:rsidR="001B5E69">
        <w:rPr>
          <w:rFonts w:asciiTheme="majorBidi" w:hAnsiTheme="majorBidi" w:cstheme="majorBidi"/>
        </w:rPr>
        <w:t>26</w:t>
      </w:r>
      <w:r>
        <w:rPr>
          <w:rFonts w:asciiTheme="majorBidi" w:hAnsiTheme="majorBidi" w:cstheme="majorBidi"/>
        </w:rPr>
        <w:br/>
      </w:r>
      <w:r w:rsidR="000A1795">
        <w:rPr>
          <w:rFonts w:asciiTheme="majorBidi" w:hAnsiTheme="majorBidi" w:cstheme="majorBidi"/>
        </w:rPr>
        <w:t xml:space="preserve">            </w:t>
      </w:r>
      <w:r w:rsidR="002A0211">
        <w:rPr>
          <w:rFonts w:asciiTheme="majorBidi" w:hAnsiTheme="majorBidi" w:cstheme="majorBidi"/>
        </w:rPr>
        <w:t>2.2.4. Les pertes</w:t>
      </w:r>
      <w:r w:rsidR="00835F4F">
        <w:rPr>
          <w:rFonts w:asciiTheme="majorBidi" w:hAnsiTheme="majorBidi" w:cstheme="majorBidi"/>
        </w:rPr>
        <w:t>…</w:t>
      </w:r>
      <w:r w:rsidR="004C2BE7">
        <w:rPr>
          <w:rFonts w:asciiTheme="majorBidi" w:hAnsiTheme="majorBidi" w:cstheme="majorBidi"/>
        </w:rPr>
        <w:t>………………………………………………………………..</w:t>
      </w:r>
      <w:r w:rsidR="004A0B4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1B5E69">
        <w:rPr>
          <w:rFonts w:asciiTheme="majorBidi" w:hAnsiTheme="majorBidi" w:cstheme="majorBidi"/>
        </w:rPr>
        <w:t>27</w:t>
      </w:r>
      <w:r>
        <w:rPr>
          <w:rFonts w:asciiTheme="majorBidi" w:hAnsiTheme="majorBidi" w:cstheme="majorBidi"/>
        </w:rPr>
        <w:br/>
      </w:r>
      <w:r w:rsidR="00A302C9">
        <w:rPr>
          <w:rFonts w:asciiTheme="majorBidi" w:hAnsiTheme="majorBidi" w:cstheme="majorBidi"/>
        </w:rPr>
        <w:t xml:space="preserve">     </w:t>
      </w:r>
      <w:r w:rsidRPr="00B61BBD">
        <w:rPr>
          <w:rFonts w:asciiTheme="majorBidi" w:hAnsiTheme="majorBidi" w:cstheme="majorBidi"/>
        </w:rPr>
        <w:t xml:space="preserve">2.3. </w:t>
      </w:r>
      <w:r>
        <w:rPr>
          <w:rFonts w:asciiTheme="majorBidi" w:hAnsiTheme="majorBidi" w:cstheme="majorBidi"/>
        </w:rPr>
        <w:t>L</w:t>
      </w:r>
      <w:r w:rsidRPr="00B61BBD">
        <w:rPr>
          <w:rFonts w:asciiTheme="majorBidi" w:hAnsiTheme="majorBidi" w:cstheme="majorBidi"/>
        </w:rPr>
        <w:t>es problèmes induisant la dégradation de la qualité de l'eau</w:t>
      </w:r>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1B5E69">
        <w:rPr>
          <w:rFonts w:asciiTheme="majorBidi" w:hAnsiTheme="majorBidi" w:cstheme="majorBidi"/>
        </w:rPr>
        <w:t>27</w:t>
      </w:r>
      <w:r>
        <w:rPr>
          <w:rFonts w:asciiTheme="majorBidi" w:hAnsiTheme="majorBidi" w:cstheme="majorBidi"/>
        </w:rPr>
        <w:br/>
      </w:r>
      <w:r>
        <w:rPr>
          <w:rFonts w:asciiTheme="majorBidi" w:hAnsiTheme="majorBidi" w:cstheme="majorBidi"/>
          <w:sz w:val="24"/>
          <w:szCs w:val="24"/>
        </w:rPr>
        <w:t>3</w:t>
      </w:r>
      <w:r w:rsidRPr="00B61BBD">
        <w:rPr>
          <w:rFonts w:asciiTheme="majorBidi" w:hAnsiTheme="majorBidi" w:cstheme="majorBidi"/>
          <w:sz w:val="24"/>
          <w:szCs w:val="24"/>
        </w:rPr>
        <w:t>. Synthèse</w:t>
      </w:r>
      <w:proofErr w:type="gramStart"/>
      <w:r w:rsidR="00835F4F">
        <w:rPr>
          <w:rFonts w:asciiTheme="majorBidi" w:hAnsiTheme="majorBidi" w:cstheme="majorBidi"/>
        </w:rPr>
        <w:t>..</w:t>
      </w:r>
      <w:proofErr w:type="gramEnd"/>
      <w:r w:rsidR="004C2BE7">
        <w:rPr>
          <w:rFonts w:asciiTheme="majorBidi" w:hAnsiTheme="majorBidi" w:cstheme="majorBidi"/>
        </w:rPr>
        <w:t>…………………………………………………………………………………………</w:t>
      </w:r>
      <w:r w:rsidR="004A0B4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1B5E69">
        <w:rPr>
          <w:rFonts w:asciiTheme="majorBidi" w:hAnsiTheme="majorBidi" w:cstheme="majorBidi"/>
          <w:sz w:val="24"/>
          <w:szCs w:val="24"/>
        </w:rPr>
        <w:t>27</w:t>
      </w:r>
      <w:r w:rsidR="00884E7E">
        <w:rPr>
          <w:rFonts w:asciiTheme="majorBidi" w:hAnsiTheme="majorBidi" w:cstheme="majorBidi"/>
          <w:sz w:val="24"/>
          <w:szCs w:val="24"/>
        </w:rPr>
        <w:br/>
      </w:r>
      <w:r w:rsidR="004726A2">
        <w:rPr>
          <w:rFonts w:asciiTheme="majorBidi" w:hAnsiTheme="majorBidi" w:cstheme="majorBidi"/>
          <w:sz w:val="24"/>
          <w:szCs w:val="24"/>
        </w:rPr>
        <w:t>Conclusion……………………………………………………………………………………</w:t>
      </w:r>
      <w:r w:rsidR="00884E7E">
        <w:rPr>
          <w:rFonts w:asciiTheme="majorBidi" w:hAnsiTheme="majorBidi" w:cstheme="majorBidi"/>
          <w:sz w:val="24"/>
          <w:szCs w:val="24"/>
        </w:rPr>
        <w:t>.......</w:t>
      </w:r>
      <w:r w:rsidR="004726A2">
        <w:rPr>
          <w:rFonts w:asciiTheme="majorBidi" w:hAnsiTheme="majorBidi" w:cstheme="majorBidi"/>
          <w:sz w:val="24"/>
          <w:szCs w:val="24"/>
        </w:rPr>
        <w:t>.32</w:t>
      </w:r>
    </w:p>
    <w:p w:rsidR="004726A2" w:rsidRDefault="004726A2" w:rsidP="009A20AB">
      <w:pPr>
        <w:spacing w:line="240" w:lineRule="auto"/>
        <w:jc w:val="both"/>
        <w:rPr>
          <w:rFonts w:asciiTheme="majorBidi" w:hAnsiTheme="majorBidi" w:cstheme="majorBidi"/>
          <w:sz w:val="24"/>
          <w:szCs w:val="24"/>
        </w:rPr>
      </w:pPr>
      <w:r>
        <w:rPr>
          <w:rFonts w:asciiTheme="majorBidi" w:hAnsiTheme="majorBidi" w:cstheme="majorBidi"/>
          <w:sz w:val="24"/>
          <w:szCs w:val="24"/>
        </w:rPr>
        <w:t>Chapitre III : Méthode proposée et conception………………………………………………</w:t>
      </w:r>
      <w:r w:rsidR="00884E7E">
        <w:rPr>
          <w:rFonts w:asciiTheme="majorBidi" w:hAnsiTheme="majorBidi" w:cstheme="majorBidi"/>
          <w:sz w:val="24"/>
          <w:szCs w:val="24"/>
        </w:rPr>
        <w:t>.......</w:t>
      </w:r>
      <w:r>
        <w:rPr>
          <w:rFonts w:asciiTheme="majorBidi" w:hAnsiTheme="majorBidi" w:cstheme="majorBidi"/>
          <w:sz w:val="24"/>
          <w:szCs w:val="24"/>
        </w:rPr>
        <w:t>.33</w:t>
      </w:r>
    </w:p>
    <w:p w:rsidR="00E44316" w:rsidRDefault="005D0868" w:rsidP="009A20AB">
      <w:pPr>
        <w:tabs>
          <w:tab w:val="left" w:pos="2335"/>
        </w:tabs>
        <w:spacing w:line="240" w:lineRule="auto"/>
        <w:jc w:val="both"/>
        <w:rPr>
          <w:rFonts w:asciiTheme="majorBidi" w:hAnsiTheme="majorBidi" w:cstheme="majorBidi"/>
          <w:sz w:val="24"/>
          <w:szCs w:val="24"/>
        </w:rPr>
      </w:pPr>
      <w:r>
        <w:rPr>
          <w:rFonts w:asciiTheme="majorBidi" w:hAnsiTheme="majorBidi" w:cstheme="majorBidi"/>
          <w:sz w:val="24"/>
          <w:szCs w:val="24"/>
        </w:rPr>
        <w:t>Introduction</w:t>
      </w:r>
      <w:r w:rsidR="00835F4F">
        <w:rPr>
          <w:rFonts w:asciiTheme="majorBidi" w:hAnsiTheme="majorBidi" w:cstheme="majorBidi"/>
          <w:sz w:val="24"/>
          <w:szCs w:val="24"/>
        </w:rPr>
        <w:t>.</w:t>
      </w:r>
      <w:proofErr w:type="gramStart"/>
      <w:r w:rsidR="00835F4F">
        <w:rPr>
          <w:rFonts w:asciiTheme="majorBidi" w:hAnsiTheme="majorBidi" w:cstheme="majorBidi"/>
        </w:rPr>
        <w:t>…</w:t>
      </w:r>
      <w:r w:rsidR="00933350">
        <w:rPr>
          <w:rFonts w:asciiTheme="majorBidi" w:hAnsiTheme="majorBidi" w:cstheme="majorBidi"/>
        </w:rPr>
        <w:t>…</w:t>
      </w:r>
      <w:r w:rsidR="004C2BE7">
        <w:rPr>
          <w:rFonts w:asciiTheme="majorBidi" w:hAnsiTheme="majorBidi" w:cstheme="majorBidi"/>
        </w:rPr>
        <w:t>………………………………………………………………</w:t>
      </w:r>
      <w:r w:rsidR="00CD33AD">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33</w:t>
      </w:r>
      <w:r>
        <w:rPr>
          <w:rFonts w:asciiTheme="majorBidi" w:hAnsiTheme="majorBidi" w:cstheme="majorBidi"/>
          <w:sz w:val="24"/>
          <w:szCs w:val="24"/>
        </w:rPr>
        <w:br/>
        <w:t>1. Méthode de classement proposée</w:t>
      </w:r>
      <w:proofErr w:type="gramStart"/>
      <w:r w:rsidR="00835F4F">
        <w:rPr>
          <w:rFonts w:asciiTheme="majorBidi" w:hAnsiTheme="majorBidi" w:cstheme="majorBidi"/>
        </w:rPr>
        <w:t>……………..</w:t>
      </w:r>
      <w:r w:rsidR="00933350">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33</w:t>
      </w:r>
      <w:r>
        <w:rPr>
          <w:rFonts w:asciiTheme="majorBidi" w:hAnsiTheme="majorBidi" w:cstheme="majorBidi"/>
          <w:sz w:val="24"/>
          <w:szCs w:val="24"/>
        </w:rPr>
        <w:br/>
        <w:t>2. Choix des critères</w:t>
      </w:r>
      <w:proofErr w:type="gramStart"/>
      <w:r w:rsidR="00835F4F">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35</w:t>
      </w:r>
      <w:r>
        <w:rPr>
          <w:rFonts w:asciiTheme="majorBidi" w:hAnsiTheme="majorBidi" w:cstheme="majorBidi"/>
          <w:sz w:val="24"/>
          <w:szCs w:val="24"/>
        </w:rPr>
        <w:br/>
        <w:t>3. Conception</w:t>
      </w:r>
      <w:proofErr w:type="gramStart"/>
      <w:r w:rsidR="00933350">
        <w:rPr>
          <w:rFonts w:asciiTheme="majorBidi" w:hAnsiTheme="majorBidi" w:cstheme="majorBidi"/>
        </w:rPr>
        <w:t>…………</w:t>
      </w:r>
      <w:r w:rsidR="004C2BE7">
        <w:rPr>
          <w:rFonts w:asciiTheme="majorBidi" w:hAnsiTheme="majorBidi" w:cstheme="majorBidi"/>
        </w:rPr>
        <w:t>………………………………………………</w:t>
      </w:r>
      <w:r w:rsidR="00520B9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4C2BE7">
        <w:rPr>
          <w:rFonts w:asciiTheme="majorBidi" w:hAnsiTheme="majorBidi" w:cstheme="majorBidi"/>
        </w:rPr>
        <w:t>.</w:t>
      </w:r>
      <w:proofErr w:type="gramEnd"/>
      <w:r w:rsidR="00E44316">
        <w:rPr>
          <w:rFonts w:asciiTheme="majorBidi" w:hAnsiTheme="majorBidi" w:cstheme="majorBidi"/>
          <w:sz w:val="24"/>
          <w:szCs w:val="24"/>
        </w:rPr>
        <w:t>37</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3.1. Diagramme de cas d'uti</w:t>
      </w:r>
      <w:r w:rsidR="007D4CB9">
        <w:rPr>
          <w:rFonts w:asciiTheme="majorBidi" w:hAnsiTheme="majorBidi" w:cstheme="majorBidi"/>
          <w:sz w:val="24"/>
          <w:szCs w:val="24"/>
        </w:rPr>
        <w:t>lisation</w:t>
      </w:r>
      <w:r w:rsidR="00835F4F">
        <w:rPr>
          <w:rFonts w:asciiTheme="majorBidi" w:hAnsiTheme="majorBidi" w:cstheme="majorBidi"/>
        </w:rPr>
        <w:t>…...</w:t>
      </w:r>
      <w:proofErr w:type="gramStart"/>
      <w:r w:rsidR="00933350">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E44316">
        <w:rPr>
          <w:rFonts w:asciiTheme="majorBidi" w:hAnsiTheme="majorBidi" w:cstheme="majorBidi"/>
          <w:sz w:val="24"/>
          <w:szCs w:val="24"/>
        </w:rPr>
        <w:t>37</w:t>
      </w:r>
      <w:proofErr w:type="gramEnd"/>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3.2. Diagramme de s</w:t>
      </w:r>
      <w:r w:rsidR="007D4CB9">
        <w:rPr>
          <w:rFonts w:asciiTheme="majorBidi" w:hAnsiTheme="majorBidi" w:cstheme="majorBidi"/>
          <w:sz w:val="24"/>
          <w:szCs w:val="24"/>
        </w:rPr>
        <w:t>équence</w:t>
      </w:r>
      <w:proofErr w:type="gramStart"/>
      <w:r w:rsidR="00835F4F">
        <w:rPr>
          <w:rFonts w:asciiTheme="majorBidi" w:hAnsiTheme="majorBidi" w:cstheme="majorBidi"/>
        </w:rPr>
        <w:t>..</w:t>
      </w:r>
      <w:proofErr w:type="gramEnd"/>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E44316">
        <w:rPr>
          <w:rFonts w:asciiTheme="majorBidi" w:hAnsiTheme="majorBidi" w:cstheme="majorBidi"/>
          <w:sz w:val="24"/>
          <w:szCs w:val="24"/>
        </w:rPr>
        <w:t>38</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3.3. Diagramme de classe</w:t>
      </w:r>
      <w:r w:rsidR="00835F4F">
        <w:rPr>
          <w:rFonts w:asciiTheme="majorBidi" w:hAnsiTheme="majorBidi" w:cstheme="majorBidi"/>
        </w:rPr>
        <w:t>.</w:t>
      </w:r>
      <w:r w:rsidR="00A302C9">
        <w:rPr>
          <w:rFonts w:asciiTheme="majorBidi" w:hAnsiTheme="majorBidi" w:cstheme="majorBidi"/>
        </w:rPr>
        <w:t xml:space="preserve"> </w:t>
      </w:r>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E44316">
        <w:rPr>
          <w:rFonts w:asciiTheme="majorBidi" w:hAnsiTheme="majorBidi" w:cstheme="majorBidi"/>
          <w:sz w:val="24"/>
          <w:szCs w:val="24"/>
        </w:rPr>
        <w:t>39</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3.4. Le modèle relati</w:t>
      </w:r>
      <w:r w:rsidR="006C5D55">
        <w:rPr>
          <w:rFonts w:asciiTheme="majorBidi" w:hAnsiTheme="majorBidi" w:cstheme="majorBidi"/>
          <w:sz w:val="24"/>
          <w:szCs w:val="24"/>
        </w:rPr>
        <w:t>onnel...</w:t>
      </w:r>
      <w:proofErr w:type="gramStart"/>
      <w:r w:rsidR="004C2BE7">
        <w:rPr>
          <w:rFonts w:asciiTheme="majorBidi" w:hAnsiTheme="majorBidi" w:cstheme="majorBidi"/>
        </w:rPr>
        <w:t>…</w:t>
      </w:r>
      <w:r w:rsidR="00A302C9">
        <w:rPr>
          <w:rFonts w:asciiTheme="majorBidi" w:hAnsiTheme="majorBidi" w:cstheme="majorBidi"/>
        </w:rPr>
        <w:t>.</w:t>
      </w:r>
      <w:r w:rsidR="004C2BE7">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884E7E">
        <w:rPr>
          <w:rFonts w:asciiTheme="majorBidi" w:hAnsiTheme="majorBidi" w:cstheme="majorBidi"/>
          <w:sz w:val="24"/>
          <w:szCs w:val="24"/>
        </w:rPr>
        <w:t>40</w:t>
      </w:r>
      <w:proofErr w:type="gramEnd"/>
      <w:r w:rsidR="00884E7E">
        <w:rPr>
          <w:rFonts w:asciiTheme="majorBidi" w:hAnsiTheme="majorBidi" w:cstheme="majorBidi"/>
          <w:sz w:val="24"/>
          <w:szCs w:val="24"/>
        </w:rPr>
        <w:br/>
      </w:r>
      <w:r w:rsidR="00E44316">
        <w:rPr>
          <w:rFonts w:asciiTheme="majorBidi" w:hAnsiTheme="majorBidi" w:cstheme="majorBidi"/>
          <w:sz w:val="24"/>
          <w:szCs w:val="24"/>
        </w:rPr>
        <w:t>Conclusion…</w:t>
      </w:r>
      <w:r w:rsidR="00A302C9">
        <w:rPr>
          <w:rFonts w:asciiTheme="majorBidi" w:hAnsiTheme="majorBidi" w:cstheme="majorBidi"/>
          <w:sz w:val="24"/>
          <w:szCs w:val="24"/>
        </w:rPr>
        <w:t>........................................................................................................................</w:t>
      </w:r>
      <w:r w:rsidR="00E44316">
        <w:rPr>
          <w:rFonts w:asciiTheme="majorBidi" w:hAnsiTheme="majorBidi" w:cstheme="majorBidi"/>
          <w:sz w:val="24"/>
          <w:szCs w:val="24"/>
        </w:rPr>
        <w:t>….</w:t>
      </w:r>
      <w:r w:rsidR="00884E7E">
        <w:rPr>
          <w:rFonts w:asciiTheme="majorBidi" w:hAnsiTheme="majorBidi" w:cstheme="majorBidi"/>
          <w:sz w:val="24"/>
          <w:szCs w:val="24"/>
        </w:rPr>
        <w:t>.......</w:t>
      </w:r>
      <w:r w:rsidR="00E44316">
        <w:rPr>
          <w:rFonts w:asciiTheme="majorBidi" w:hAnsiTheme="majorBidi" w:cstheme="majorBidi"/>
          <w:sz w:val="24"/>
          <w:szCs w:val="24"/>
        </w:rPr>
        <w:t>40</w:t>
      </w:r>
    </w:p>
    <w:p w:rsidR="005D0868" w:rsidRDefault="005D0868" w:rsidP="009A20AB">
      <w:pPr>
        <w:tabs>
          <w:tab w:val="left" w:pos="2335"/>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Chapitre </w:t>
      </w:r>
      <w:r w:rsidR="00FE388D"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 Implémentation et étude de cas</w:t>
      </w:r>
      <w:r w:rsidR="00310FD3">
        <w:rPr>
          <w:rFonts w:asciiTheme="majorBidi" w:hAnsiTheme="majorBidi" w:cstheme="majorBidi"/>
        </w:rPr>
        <w:t>…</w:t>
      </w:r>
      <w:r w:rsidR="00835F4F">
        <w:rPr>
          <w:rFonts w:asciiTheme="majorBidi" w:hAnsiTheme="majorBidi" w:cstheme="majorBidi"/>
        </w:rPr>
        <w:t>.</w:t>
      </w:r>
      <w:proofErr w:type="gramStart"/>
      <w:r w:rsidR="00310FD3">
        <w:rPr>
          <w:rFonts w:asciiTheme="majorBidi" w:hAnsiTheme="majorBidi" w:cstheme="majorBidi"/>
        </w:rPr>
        <w:t>………………………………………………….</w:t>
      </w:r>
      <w:r w:rsidR="00884E7E">
        <w:rPr>
          <w:rFonts w:asciiTheme="majorBidi" w:hAnsiTheme="majorBidi" w:cstheme="majorBidi"/>
        </w:rPr>
        <w:t>.........</w:t>
      </w:r>
      <w:r w:rsidR="00E44316">
        <w:rPr>
          <w:rFonts w:asciiTheme="majorBidi" w:hAnsiTheme="majorBidi" w:cstheme="majorBidi"/>
          <w:sz w:val="24"/>
          <w:szCs w:val="24"/>
        </w:rPr>
        <w:t>41</w:t>
      </w:r>
      <w:proofErr w:type="gramEnd"/>
    </w:p>
    <w:p w:rsidR="009D05D6" w:rsidRDefault="005D0868" w:rsidP="009A20AB">
      <w:pPr>
        <w:tabs>
          <w:tab w:val="left" w:pos="2335"/>
        </w:tabs>
        <w:spacing w:line="240" w:lineRule="auto"/>
        <w:jc w:val="both"/>
        <w:rPr>
          <w:rFonts w:asciiTheme="majorBidi" w:hAnsiTheme="majorBidi" w:cstheme="majorBidi"/>
          <w:sz w:val="24"/>
          <w:szCs w:val="24"/>
        </w:rPr>
      </w:pPr>
      <w:r>
        <w:rPr>
          <w:rFonts w:asciiTheme="majorBidi" w:hAnsiTheme="majorBidi" w:cstheme="majorBidi"/>
          <w:sz w:val="24"/>
          <w:szCs w:val="24"/>
        </w:rPr>
        <w:t>Introduction</w:t>
      </w:r>
      <w:proofErr w:type="gramStart"/>
      <w:r w:rsidR="00835F4F">
        <w:rPr>
          <w:rFonts w:asciiTheme="majorBidi" w:hAnsiTheme="majorBidi" w:cstheme="majorBidi"/>
        </w:rPr>
        <w:t>……</w:t>
      </w:r>
      <w:r w:rsidR="00310FD3">
        <w:rPr>
          <w:rFonts w:asciiTheme="majorBidi" w:hAnsiTheme="majorBidi" w:cstheme="majorBidi"/>
        </w:rPr>
        <w:t>……………………………………………………………………</w:t>
      </w:r>
      <w:r w:rsidR="00933350">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41</w:t>
      </w:r>
      <w:r w:rsidR="00FD54DE">
        <w:rPr>
          <w:rFonts w:asciiTheme="majorBidi" w:hAnsiTheme="majorBidi" w:cstheme="majorBidi"/>
          <w:sz w:val="24"/>
          <w:szCs w:val="24"/>
        </w:rPr>
        <w:br/>
        <w:t>1. Outils de développement</w:t>
      </w:r>
      <w:proofErr w:type="gramStart"/>
      <w:r w:rsidR="00835F4F">
        <w:rPr>
          <w:rFonts w:asciiTheme="majorBidi" w:hAnsiTheme="majorBidi" w:cstheme="majorBidi"/>
        </w:rPr>
        <w:t>……..</w:t>
      </w:r>
      <w:r w:rsidR="00310FD3">
        <w:rPr>
          <w:rFonts w:asciiTheme="majorBidi" w:hAnsiTheme="majorBidi" w:cstheme="majorBidi"/>
        </w:rPr>
        <w:t>……………………………………</w:t>
      </w:r>
      <w:r w:rsidR="00520B99">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41</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1.1. MySQL</w:t>
      </w:r>
      <w:proofErr w:type="gramStart"/>
      <w:r w:rsidR="00933350">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proofErr w:type="gramEnd"/>
      <w:r w:rsidR="00E44316">
        <w:rPr>
          <w:rFonts w:asciiTheme="majorBidi" w:hAnsiTheme="majorBidi" w:cstheme="majorBidi"/>
          <w:sz w:val="24"/>
          <w:szCs w:val="24"/>
        </w:rPr>
        <w:t>41</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 xml:space="preserve">1.2. Java </w:t>
      </w:r>
      <w:proofErr w:type="spellStart"/>
      <w:r>
        <w:rPr>
          <w:rFonts w:asciiTheme="majorBidi" w:hAnsiTheme="majorBidi" w:cstheme="majorBidi"/>
          <w:sz w:val="24"/>
          <w:szCs w:val="24"/>
        </w:rPr>
        <w:t>NetBean</w:t>
      </w:r>
      <w:r w:rsidR="007D4CB9">
        <w:rPr>
          <w:rFonts w:asciiTheme="majorBidi" w:hAnsiTheme="majorBidi" w:cstheme="majorBidi"/>
          <w:sz w:val="24"/>
          <w:szCs w:val="24"/>
        </w:rPr>
        <w:t>s</w:t>
      </w:r>
      <w:proofErr w:type="spellEnd"/>
      <w:r w:rsidR="007D4CB9">
        <w:rPr>
          <w:rFonts w:asciiTheme="majorBidi" w:hAnsiTheme="majorBidi" w:cstheme="majorBidi"/>
          <w:sz w:val="24"/>
          <w:szCs w:val="24"/>
        </w:rPr>
        <w:t xml:space="preserve"> IDE</w:t>
      </w:r>
      <w:r w:rsidR="00835F4F">
        <w:rPr>
          <w:rFonts w:asciiTheme="majorBidi" w:hAnsiTheme="majorBidi" w:cstheme="majorBidi"/>
        </w:rPr>
        <w:t>.</w:t>
      </w:r>
      <w:r w:rsidR="00A302C9">
        <w:rPr>
          <w:rFonts w:asciiTheme="majorBidi" w:hAnsiTheme="majorBidi" w:cstheme="majorBidi"/>
        </w:rPr>
        <w:t xml:space="preserve"> </w:t>
      </w:r>
      <w:proofErr w:type="gramStart"/>
      <w:r w:rsidR="00310FD3">
        <w:rPr>
          <w:rFonts w:asciiTheme="majorBidi" w:hAnsiTheme="majorBidi" w:cstheme="majorBidi"/>
        </w:rPr>
        <w:t>………………………………………………………</w:t>
      </w:r>
      <w:r w:rsidR="00933350">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proofErr w:type="gramEnd"/>
      <w:r w:rsidR="00E44316">
        <w:rPr>
          <w:rFonts w:asciiTheme="majorBidi" w:hAnsiTheme="majorBidi" w:cstheme="majorBidi"/>
          <w:sz w:val="24"/>
          <w:szCs w:val="24"/>
        </w:rPr>
        <w:t>44</w:t>
      </w:r>
      <w:r>
        <w:rPr>
          <w:rFonts w:asciiTheme="majorBidi" w:hAnsiTheme="majorBidi" w:cstheme="majorBidi"/>
          <w:sz w:val="24"/>
          <w:szCs w:val="24"/>
        </w:rPr>
        <w:br/>
        <w:t>2. Les principales interfaces</w:t>
      </w:r>
      <w:r w:rsidR="00FD54DE">
        <w:rPr>
          <w:rFonts w:asciiTheme="majorBidi" w:hAnsiTheme="majorBidi" w:cstheme="majorBidi"/>
          <w:sz w:val="24"/>
          <w:szCs w:val="24"/>
        </w:rPr>
        <w:t xml:space="preserve"> graphiques</w:t>
      </w:r>
      <w:proofErr w:type="gramStart"/>
      <w:r w:rsidR="00310FD3">
        <w:rPr>
          <w:rFonts w:asciiTheme="majorBidi" w:hAnsiTheme="majorBidi" w:cstheme="majorBidi"/>
        </w:rPr>
        <w:t>…</w:t>
      </w:r>
      <w:r w:rsidR="00835F4F">
        <w:rPr>
          <w:rFonts w:asciiTheme="majorBidi" w:hAnsiTheme="majorBidi" w:cstheme="majorBidi"/>
        </w:rPr>
        <w:t>…..</w:t>
      </w:r>
      <w:r w:rsidR="00310FD3">
        <w:rPr>
          <w:rFonts w:asciiTheme="majorBidi" w:hAnsiTheme="majorBidi" w:cstheme="majorBidi"/>
        </w:rPr>
        <w:t>………………………</w:t>
      </w:r>
      <w:r w:rsidR="00520B99">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proofErr w:type="gramEnd"/>
      <w:r w:rsidR="00E44316">
        <w:rPr>
          <w:rFonts w:asciiTheme="majorBidi" w:hAnsiTheme="majorBidi" w:cstheme="majorBidi"/>
          <w:sz w:val="24"/>
          <w:szCs w:val="24"/>
        </w:rPr>
        <w:t>45</w:t>
      </w:r>
      <w:r w:rsidR="00FD54DE">
        <w:rPr>
          <w:rFonts w:asciiTheme="majorBidi" w:hAnsiTheme="majorBidi" w:cstheme="majorBidi"/>
          <w:sz w:val="24"/>
          <w:szCs w:val="24"/>
        </w:rPr>
        <w:br/>
        <w:t>3. Etude de cas</w:t>
      </w:r>
      <w:r w:rsidR="00310FD3">
        <w:rPr>
          <w:rFonts w:asciiTheme="majorBidi" w:hAnsiTheme="majorBidi" w:cstheme="majorBidi"/>
        </w:rPr>
        <w:t>…</w:t>
      </w:r>
      <w:r w:rsidR="00835F4F">
        <w:rPr>
          <w:rFonts w:asciiTheme="majorBidi" w:hAnsiTheme="majorBidi" w:cstheme="majorBidi"/>
        </w:rPr>
        <w:t>.</w:t>
      </w:r>
      <w:proofErr w:type="gramStart"/>
      <w:r w:rsidR="00310FD3">
        <w:rPr>
          <w:rFonts w:asciiTheme="majorBidi" w:hAnsiTheme="majorBidi" w:cstheme="majorBidi"/>
        </w:rPr>
        <w:t>……………………………………………………………………………………</w:t>
      </w:r>
      <w:r w:rsidR="00933350">
        <w:rPr>
          <w:rFonts w:asciiTheme="majorBidi" w:hAnsiTheme="majorBidi" w:cstheme="majorBidi"/>
        </w:rPr>
        <w:t>.</w:t>
      </w:r>
      <w:r w:rsidR="00884E7E">
        <w:rPr>
          <w:rFonts w:asciiTheme="majorBidi" w:hAnsiTheme="majorBidi" w:cstheme="majorBidi"/>
        </w:rPr>
        <w:t>.......</w:t>
      </w:r>
      <w:r w:rsidR="00E44316">
        <w:rPr>
          <w:rFonts w:asciiTheme="majorBidi" w:hAnsiTheme="majorBidi" w:cstheme="majorBidi"/>
          <w:sz w:val="24"/>
          <w:szCs w:val="24"/>
        </w:rPr>
        <w:t>47</w:t>
      </w:r>
      <w:proofErr w:type="gramEnd"/>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3.1. Saisir les données</w:t>
      </w:r>
      <w:proofErr w:type="gramStart"/>
      <w:r w:rsidR="00835F4F">
        <w:rPr>
          <w:rFonts w:asciiTheme="majorBidi" w:hAnsiTheme="majorBidi" w:cstheme="majorBidi"/>
          <w:sz w:val="24"/>
          <w:szCs w:val="24"/>
        </w:rPr>
        <w:t>..</w:t>
      </w:r>
      <w:proofErr w:type="gramEnd"/>
      <w:r w:rsidR="00A302C9">
        <w:rPr>
          <w:rFonts w:asciiTheme="majorBidi" w:hAnsiTheme="majorBidi" w:cstheme="majorBidi"/>
        </w:rPr>
        <w:t xml:space="preserve"> </w:t>
      </w:r>
      <w:proofErr w:type="gramStart"/>
      <w:r w:rsidR="00310FD3">
        <w:rPr>
          <w:rFonts w:asciiTheme="majorBidi" w:hAnsiTheme="majorBidi" w:cstheme="majorBidi"/>
        </w:rPr>
        <w:t>……………………………………</w:t>
      </w:r>
      <w:r w:rsidR="00520B99">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proofErr w:type="gramEnd"/>
      <w:r w:rsidR="00FD54DE">
        <w:rPr>
          <w:rFonts w:asciiTheme="majorBidi" w:hAnsiTheme="majorBidi" w:cstheme="majorBidi"/>
          <w:sz w:val="24"/>
          <w:szCs w:val="24"/>
        </w:rPr>
        <w:t>4</w:t>
      </w:r>
      <w:r w:rsidR="00E44316">
        <w:rPr>
          <w:rFonts w:asciiTheme="majorBidi" w:hAnsiTheme="majorBidi" w:cstheme="majorBidi"/>
          <w:sz w:val="24"/>
          <w:szCs w:val="24"/>
        </w:rPr>
        <w:t>8</w:t>
      </w:r>
      <w:r>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3.2. Pondération des cr</w:t>
      </w:r>
      <w:r w:rsidR="00FD54DE">
        <w:rPr>
          <w:rFonts w:asciiTheme="majorBidi" w:hAnsiTheme="majorBidi" w:cstheme="majorBidi"/>
          <w:sz w:val="24"/>
          <w:szCs w:val="24"/>
        </w:rPr>
        <w:t>itères</w:t>
      </w:r>
      <w:r w:rsidR="0088200E">
        <w:rPr>
          <w:rFonts w:asciiTheme="majorBidi" w:hAnsiTheme="majorBidi" w:cstheme="majorBidi"/>
          <w:sz w:val="24"/>
          <w:szCs w:val="24"/>
        </w:rPr>
        <w:t>..</w:t>
      </w:r>
      <w:r w:rsidR="00933350">
        <w:rPr>
          <w:rFonts w:asciiTheme="majorBidi" w:hAnsiTheme="majorBidi" w:cstheme="majorBidi"/>
          <w:sz w:val="24"/>
          <w:szCs w:val="24"/>
        </w:rPr>
        <w:t>.</w:t>
      </w:r>
      <w:r w:rsidR="0088200E">
        <w:rPr>
          <w:rFonts w:asciiTheme="majorBidi" w:hAnsiTheme="majorBidi" w:cstheme="majorBidi"/>
          <w:sz w:val="24"/>
          <w:szCs w:val="24"/>
        </w:rPr>
        <w:t>...........................................................................</w:t>
      </w:r>
      <w:r w:rsidR="0088200E">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E44316">
        <w:rPr>
          <w:rFonts w:asciiTheme="majorBidi" w:hAnsiTheme="majorBidi" w:cstheme="majorBidi"/>
          <w:sz w:val="24"/>
          <w:szCs w:val="24"/>
        </w:rPr>
        <w:t>48</w:t>
      </w:r>
      <w:r w:rsidR="002A0211">
        <w:rPr>
          <w:rFonts w:asciiTheme="majorBidi" w:hAnsiTheme="majorBidi" w:cstheme="majorBidi"/>
          <w:sz w:val="24"/>
          <w:szCs w:val="24"/>
        </w:rPr>
        <w:br/>
      </w:r>
      <w:r w:rsidR="00A302C9">
        <w:rPr>
          <w:rFonts w:asciiTheme="majorBidi" w:hAnsiTheme="majorBidi" w:cstheme="majorBidi"/>
          <w:sz w:val="24"/>
          <w:szCs w:val="24"/>
        </w:rPr>
        <w:t xml:space="preserve">   </w:t>
      </w:r>
      <w:r>
        <w:rPr>
          <w:rFonts w:asciiTheme="majorBidi" w:hAnsiTheme="majorBidi" w:cstheme="majorBidi"/>
          <w:sz w:val="24"/>
          <w:szCs w:val="24"/>
        </w:rPr>
        <w:t>3.3. Pondération des a</w:t>
      </w:r>
      <w:r w:rsidR="007D4CB9">
        <w:rPr>
          <w:rFonts w:asciiTheme="majorBidi" w:hAnsiTheme="majorBidi" w:cstheme="majorBidi"/>
          <w:sz w:val="24"/>
          <w:szCs w:val="24"/>
        </w:rPr>
        <w:t>ctions</w:t>
      </w:r>
      <w:proofErr w:type="gramStart"/>
      <w:r w:rsidR="00835F4F">
        <w:rPr>
          <w:rFonts w:asciiTheme="majorBidi" w:hAnsiTheme="majorBidi" w:cstheme="majorBidi"/>
        </w:rPr>
        <w:t>………..</w:t>
      </w:r>
      <w:r w:rsidR="00933350">
        <w:rPr>
          <w:rFonts w:asciiTheme="majorBidi" w:hAnsiTheme="majorBidi" w:cstheme="majorBidi"/>
        </w:rPr>
        <w:t>………………</w:t>
      </w:r>
      <w:r w:rsidR="00310FD3">
        <w:rPr>
          <w:rFonts w:asciiTheme="majorBidi" w:hAnsiTheme="majorBidi" w:cstheme="majorBidi"/>
        </w:rPr>
        <w:t>……</w:t>
      </w:r>
      <w:r w:rsidR="00520B99">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proofErr w:type="gramEnd"/>
      <w:r w:rsidR="00E44316">
        <w:rPr>
          <w:rFonts w:asciiTheme="majorBidi" w:hAnsiTheme="majorBidi" w:cstheme="majorBidi"/>
          <w:sz w:val="24"/>
          <w:szCs w:val="24"/>
        </w:rPr>
        <w:t>50</w:t>
      </w:r>
      <w:r w:rsidR="002A0211">
        <w:rPr>
          <w:rFonts w:asciiTheme="majorBidi" w:hAnsiTheme="majorBidi" w:cstheme="majorBidi"/>
          <w:sz w:val="24"/>
          <w:szCs w:val="24"/>
        </w:rPr>
        <w:br/>
      </w:r>
      <w:r w:rsidR="00A302C9">
        <w:rPr>
          <w:rFonts w:asciiTheme="majorBidi" w:hAnsiTheme="majorBidi" w:cstheme="majorBidi"/>
          <w:sz w:val="24"/>
          <w:szCs w:val="24"/>
        </w:rPr>
        <w:t xml:space="preserve">   </w:t>
      </w:r>
      <w:r w:rsidR="002A0211">
        <w:rPr>
          <w:rFonts w:asciiTheme="majorBidi" w:hAnsiTheme="majorBidi" w:cstheme="majorBidi"/>
          <w:sz w:val="24"/>
          <w:szCs w:val="24"/>
        </w:rPr>
        <w:t xml:space="preserve">3.4. </w:t>
      </w:r>
      <w:r w:rsidR="00FD54DE">
        <w:rPr>
          <w:rFonts w:asciiTheme="majorBidi" w:hAnsiTheme="majorBidi" w:cstheme="majorBidi"/>
          <w:sz w:val="24"/>
          <w:szCs w:val="24"/>
        </w:rPr>
        <w:t>Résult</w:t>
      </w:r>
      <w:r w:rsidR="002A0211">
        <w:rPr>
          <w:rFonts w:asciiTheme="majorBidi" w:hAnsiTheme="majorBidi" w:cstheme="majorBidi"/>
          <w:sz w:val="24"/>
          <w:szCs w:val="24"/>
        </w:rPr>
        <w:t>at</w:t>
      </w:r>
      <w:r w:rsidR="00835F4F">
        <w:rPr>
          <w:rFonts w:asciiTheme="majorBidi" w:hAnsiTheme="majorBidi" w:cstheme="majorBidi"/>
        </w:rPr>
        <w:t>...</w:t>
      </w:r>
      <w:r w:rsidR="00310FD3">
        <w:rPr>
          <w:rFonts w:asciiTheme="majorBidi" w:hAnsiTheme="majorBidi" w:cstheme="majorBidi"/>
        </w:rPr>
        <w:t>………………………………………………………………………………...</w:t>
      </w:r>
      <w:r w:rsidR="00884E7E">
        <w:rPr>
          <w:rFonts w:asciiTheme="majorBidi" w:hAnsiTheme="majorBidi" w:cstheme="majorBidi"/>
        </w:rPr>
        <w:t>............</w:t>
      </w:r>
      <w:r w:rsidR="00A302C9">
        <w:rPr>
          <w:rFonts w:asciiTheme="majorBidi" w:hAnsiTheme="majorBidi" w:cstheme="majorBidi"/>
        </w:rPr>
        <w:t>.....</w:t>
      </w:r>
      <w:r w:rsidR="009D05D6">
        <w:rPr>
          <w:rFonts w:asciiTheme="majorBidi" w:hAnsiTheme="majorBidi" w:cstheme="majorBidi"/>
          <w:sz w:val="24"/>
          <w:szCs w:val="24"/>
        </w:rPr>
        <w:t>51</w:t>
      </w:r>
      <w:r w:rsidR="009D05D6">
        <w:rPr>
          <w:rFonts w:asciiTheme="majorBidi" w:hAnsiTheme="majorBidi" w:cstheme="majorBidi"/>
          <w:sz w:val="24"/>
          <w:szCs w:val="24"/>
        </w:rPr>
        <w:br/>
      </w:r>
      <w:r w:rsidR="00E44316">
        <w:rPr>
          <w:rFonts w:asciiTheme="majorBidi" w:hAnsiTheme="majorBidi" w:cstheme="majorBidi"/>
          <w:sz w:val="24"/>
          <w:szCs w:val="24"/>
        </w:rPr>
        <w:t>Conclusion……………………………………………………………………………………</w:t>
      </w:r>
      <w:r w:rsidR="001B5E69">
        <w:rPr>
          <w:rFonts w:asciiTheme="majorBidi" w:hAnsiTheme="majorBidi" w:cstheme="majorBidi"/>
          <w:sz w:val="24"/>
          <w:szCs w:val="24"/>
        </w:rPr>
        <w:t>..</w:t>
      </w:r>
      <w:r w:rsidR="009D05D6">
        <w:rPr>
          <w:rFonts w:asciiTheme="majorBidi" w:hAnsiTheme="majorBidi" w:cstheme="majorBidi"/>
          <w:sz w:val="24"/>
          <w:szCs w:val="24"/>
        </w:rPr>
        <w:t>......</w:t>
      </w:r>
      <w:r w:rsidR="001B5E69">
        <w:rPr>
          <w:rFonts w:asciiTheme="majorBidi" w:hAnsiTheme="majorBidi" w:cstheme="majorBidi"/>
          <w:sz w:val="24"/>
          <w:szCs w:val="24"/>
        </w:rPr>
        <w:t>52</w:t>
      </w:r>
    </w:p>
    <w:p w:rsidR="005D0868" w:rsidRPr="00B61BBD" w:rsidRDefault="00E44316" w:rsidP="009A20AB">
      <w:pPr>
        <w:tabs>
          <w:tab w:val="left" w:pos="2335"/>
        </w:tabs>
        <w:spacing w:line="240" w:lineRule="auto"/>
        <w:jc w:val="both"/>
        <w:rPr>
          <w:rFonts w:asciiTheme="majorBidi" w:hAnsiTheme="majorBidi" w:cstheme="majorBidi"/>
          <w:sz w:val="24"/>
          <w:szCs w:val="24"/>
        </w:rPr>
      </w:pPr>
      <w:r>
        <w:rPr>
          <w:rFonts w:asciiTheme="majorBidi" w:hAnsiTheme="majorBidi" w:cstheme="majorBidi"/>
          <w:sz w:val="24"/>
          <w:szCs w:val="24"/>
        </w:rPr>
        <w:t>Conclusion générale et perspectives…………………………………………………………</w:t>
      </w:r>
      <w:r w:rsidR="001B5E69">
        <w:rPr>
          <w:rFonts w:asciiTheme="majorBidi" w:hAnsiTheme="majorBidi" w:cstheme="majorBidi"/>
          <w:sz w:val="24"/>
          <w:szCs w:val="24"/>
        </w:rPr>
        <w:t>..</w:t>
      </w:r>
      <w:r w:rsidR="009D05D6">
        <w:rPr>
          <w:rFonts w:asciiTheme="majorBidi" w:hAnsiTheme="majorBidi" w:cstheme="majorBidi"/>
          <w:sz w:val="24"/>
          <w:szCs w:val="24"/>
        </w:rPr>
        <w:t>......</w:t>
      </w:r>
      <w:r w:rsidR="001B5E69">
        <w:rPr>
          <w:rFonts w:asciiTheme="majorBidi" w:hAnsiTheme="majorBidi" w:cstheme="majorBidi"/>
          <w:sz w:val="24"/>
          <w:szCs w:val="24"/>
        </w:rPr>
        <w:t>53</w:t>
      </w:r>
      <w:r w:rsidR="009D05D6">
        <w:rPr>
          <w:rFonts w:asciiTheme="majorBidi" w:hAnsiTheme="majorBidi" w:cstheme="majorBidi"/>
          <w:sz w:val="24"/>
          <w:szCs w:val="24"/>
        </w:rPr>
        <w:br/>
      </w:r>
      <w:r>
        <w:rPr>
          <w:rFonts w:asciiTheme="majorBidi" w:hAnsiTheme="majorBidi" w:cstheme="majorBidi"/>
          <w:sz w:val="24"/>
          <w:szCs w:val="24"/>
        </w:rPr>
        <w:t>Bibliographie…………………………………………………………………………………..</w:t>
      </w:r>
      <w:r w:rsidR="009D05D6">
        <w:rPr>
          <w:rFonts w:asciiTheme="majorBidi" w:hAnsiTheme="majorBidi" w:cstheme="majorBidi"/>
          <w:sz w:val="24"/>
          <w:szCs w:val="24"/>
        </w:rPr>
        <w:t>......</w:t>
      </w:r>
      <w:r w:rsidR="001B5E69">
        <w:rPr>
          <w:rFonts w:asciiTheme="majorBidi" w:hAnsiTheme="majorBidi" w:cstheme="majorBidi"/>
          <w:sz w:val="24"/>
          <w:szCs w:val="24"/>
        </w:rPr>
        <w:t>54</w:t>
      </w:r>
      <w:r w:rsidR="005D0868">
        <w:rPr>
          <w:rFonts w:asciiTheme="majorBidi" w:hAnsiTheme="majorBidi" w:cstheme="majorBidi"/>
          <w:sz w:val="24"/>
          <w:szCs w:val="24"/>
        </w:rPr>
        <w:br/>
      </w:r>
    </w:p>
    <w:p w:rsidR="005D0868" w:rsidRDefault="005D0868" w:rsidP="00884E7E">
      <w:pPr>
        <w:autoSpaceDE w:val="0"/>
        <w:autoSpaceDN w:val="0"/>
        <w:adjustRightInd w:val="0"/>
        <w:spacing w:after="0" w:line="240" w:lineRule="auto"/>
        <w:rPr>
          <w:rFonts w:ascii="Times New Roman" w:hAnsi="Times New Roman" w:cs="Times New Roman"/>
          <w:b/>
          <w:bCs/>
          <w:color w:val="000000"/>
          <w:sz w:val="32"/>
          <w:szCs w:val="32"/>
        </w:rPr>
      </w:pPr>
    </w:p>
    <w:p w:rsidR="005D0868" w:rsidRDefault="005D0868" w:rsidP="00884E7E">
      <w:pPr>
        <w:autoSpaceDE w:val="0"/>
        <w:autoSpaceDN w:val="0"/>
        <w:adjustRightInd w:val="0"/>
        <w:spacing w:after="0" w:line="240" w:lineRule="auto"/>
        <w:rPr>
          <w:rFonts w:ascii="Times New Roman" w:hAnsi="Times New Roman" w:cs="Times New Roman"/>
          <w:b/>
          <w:bCs/>
          <w:color w:val="000000"/>
          <w:sz w:val="32"/>
          <w:szCs w:val="32"/>
        </w:rPr>
      </w:pPr>
    </w:p>
    <w:p w:rsidR="005D0868" w:rsidRDefault="005D0868" w:rsidP="00884E7E">
      <w:pPr>
        <w:autoSpaceDE w:val="0"/>
        <w:autoSpaceDN w:val="0"/>
        <w:adjustRightInd w:val="0"/>
        <w:spacing w:after="0" w:line="240" w:lineRule="auto"/>
        <w:rPr>
          <w:rFonts w:ascii="Times New Roman" w:hAnsi="Times New Roman" w:cs="Times New Roman"/>
          <w:b/>
          <w:bCs/>
          <w:color w:val="000000"/>
          <w:sz w:val="32"/>
          <w:szCs w:val="32"/>
        </w:rPr>
      </w:pPr>
    </w:p>
    <w:p w:rsidR="005D0868" w:rsidRDefault="005D0868" w:rsidP="00884E7E">
      <w:pPr>
        <w:autoSpaceDE w:val="0"/>
        <w:autoSpaceDN w:val="0"/>
        <w:adjustRightInd w:val="0"/>
        <w:spacing w:after="0" w:line="240" w:lineRule="auto"/>
        <w:rPr>
          <w:rFonts w:ascii="Times New Roman" w:hAnsi="Times New Roman" w:cs="Times New Roman"/>
          <w:b/>
          <w:bCs/>
          <w:color w:val="000000"/>
          <w:sz w:val="32"/>
          <w:szCs w:val="32"/>
        </w:rPr>
      </w:pPr>
    </w:p>
    <w:p w:rsidR="005D0868" w:rsidRDefault="005D0868" w:rsidP="007D638B">
      <w:pPr>
        <w:autoSpaceDE w:val="0"/>
        <w:autoSpaceDN w:val="0"/>
        <w:adjustRightInd w:val="0"/>
        <w:spacing w:after="0" w:line="240" w:lineRule="auto"/>
        <w:rPr>
          <w:rFonts w:ascii="Times New Roman" w:hAnsi="Times New Roman" w:cs="Times New Roman"/>
          <w:b/>
          <w:bCs/>
          <w:color w:val="000000"/>
          <w:sz w:val="32"/>
          <w:szCs w:val="32"/>
        </w:rPr>
      </w:pPr>
    </w:p>
    <w:p w:rsidR="005D0868" w:rsidRDefault="005D0868" w:rsidP="007D638B">
      <w:pPr>
        <w:autoSpaceDE w:val="0"/>
        <w:autoSpaceDN w:val="0"/>
        <w:adjustRightInd w:val="0"/>
        <w:spacing w:after="0" w:line="240" w:lineRule="auto"/>
        <w:rPr>
          <w:rFonts w:ascii="Times New Roman" w:hAnsi="Times New Roman" w:cs="Times New Roman"/>
          <w:b/>
          <w:bCs/>
          <w:color w:val="000000"/>
          <w:sz w:val="32"/>
          <w:szCs w:val="32"/>
        </w:rPr>
      </w:pPr>
    </w:p>
    <w:p w:rsidR="00F75424" w:rsidRDefault="00F75424"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F75424" w:rsidRDefault="00F75424"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5D0868" w:rsidRDefault="005D0868"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D8735E" w:rsidRPr="00FE388D" w:rsidRDefault="00D8735E" w:rsidP="00D8735E">
      <w:pPr>
        <w:autoSpaceDE w:val="0"/>
        <w:autoSpaceDN w:val="0"/>
        <w:adjustRightInd w:val="0"/>
        <w:spacing w:after="0" w:line="240" w:lineRule="auto"/>
        <w:jc w:val="center"/>
        <w:rPr>
          <w:rFonts w:ascii="Times New Roman" w:hAnsi="Times New Roman" w:cs="Times New Roman"/>
          <w:b/>
          <w:bCs/>
          <w:color w:val="000000"/>
          <w:sz w:val="32"/>
          <w:szCs w:val="32"/>
        </w:rPr>
      </w:pPr>
      <w:r w:rsidRPr="00FE388D">
        <w:rPr>
          <w:rFonts w:ascii="Times New Roman" w:hAnsi="Times New Roman" w:cs="Times New Roman"/>
          <w:b/>
          <w:bCs/>
          <w:color w:val="000000"/>
          <w:sz w:val="32"/>
          <w:szCs w:val="32"/>
        </w:rPr>
        <w:lastRenderedPageBreak/>
        <w:t>Liste des tableaux</w:t>
      </w:r>
    </w:p>
    <w:p w:rsidR="00D8735E" w:rsidRDefault="00D8735E" w:rsidP="00D8735E">
      <w:pPr>
        <w:autoSpaceDE w:val="0"/>
        <w:autoSpaceDN w:val="0"/>
        <w:adjustRightInd w:val="0"/>
        <w:spacing w:after="0" w:line="240" w:lineRule="auto"/>
        <w:jc w:val="center"/>
        <w:rPr>
          <w:rFonts w:ascii="Times New Roman" w:hAnsi="Times New Roman" w:cs="Times New Roman"/>
          <w:b/>
          <w:bCs/>
          <w:color w:val="000000"/>
          <w:sz w:val="32"/>
          <w:szCs w:val="32"/>
        </w:rPr>
      </w:pPr>
    </w:p>
    <w:tbl>
      <w:tblPr>
        <w:tblStyle w:val="Grilledutableau"/>
        <w:tblW w:w="9493" w:type="dxa"/>
        <w:tblLook w:val="04A0" w:firstRow="1" w:lastRow="0" w:firstColumn="1" w:lastColumn="0" w:noHBand="0" w:noVBand="1"/>
      </w:tblPr>
      <w:tblGrid>
        <w:gridCol w:w="2815"/>
        <w:gridCol w:w="3389"/>
        <w:gridCol w:w="3289"/>
      </w:tblGrid>
      <w:tr w:rsidR="00D8735E" w:rsidTr="004C34D6">
        <w:tc>
          <w:tcPr>
            <w:tcW w:w="2815" w:type="dxa"/>
          </w:tcPr>
          <w:p w:rsidR="00D8735E" w:rsidRPr="00FE388D" w:rsidRDefault="00D8735E" w:rsidP="001858A9">
            <w:pPr>
              <w:autoSpaceDE w:val="0"/>
              <w:autoSpaceDN w:val="0"/>
              <w:adjustRightInd w:val="0"/>
              <w:rPr>
                <w:rFonts w:ascii="Times New Roman" w:hAnsi="Times New Roman" w:cs="Times New Roman"/>
                <w:b/>
                <w:bCs/>
                <w:color w:val="000000"/>
                <w:sz w:val="28"/>
                <w:szCs w:val="28"/>
              </w:rPr>
            </w:pPr>
            <w:r w:rsidRPr="00FE388D">
              <w:rPr>
                <w:rFonts w:ascii="Times New Roman" w:hAnsi="Times New Roman" w:cs="Times New Roman"/>
                <w:b/>
                <w:bCs/>
                <w:color w:val="000000"/>
                <w:sz w:val="28"/>
                <w:szCs w:val="28"/>
              </w:rPr>
              <w:t>Tableau N°</w:t>
            </w:r>
          </w:p>
        </w:tc>
        <w:tc>
          <w:tcPr>
            <w:tcW w:w="3389" w:type="dxa"/>
          </w:tcPr>
          <w:p w:rsidR="00D8735E" w:rsidRPr="00FE388D" w:rsidRDefault="00D8735E" w:rsidP="001858A9">
            <w:pPr>
              <w:autoSpaceDE w:val="0"/>
              <w:autoSpaceDN w:val="0"/>
              <w:adjustRightInd w:val="0"/>
              <w:rPr>
                <w:rFonts w:ascii="Times New Roman" w:hAnsi="Times New Roman" w:cs="Times New Roman"/>
                <w:b/>
                <w:bCs/>
                <w:color w:val="000000"/>
                <w:sz w:val="28"/>
                <w:szCs w:val="28"/>
              </w:rPr>
            </w:pPr>
            <w:r w:rsidRPr="00FE388D">
              <w:rPr>
                <w:rFonts w:ascii="Times New Roman" w:hAnsi="Times New Roman" w:cs="Times New Roman"/>
                <w:b/>
                <w:bCs/>
                <w:color w:val="000000"/>
                <w:sz w:val="28"/>
                <w:szCs w:val="28"/>
              </w:rPr>
              <w:t>Titre</w:t>
            </w:r>
          </w:p>
        </w:tc>
        <w:tc>
          <w:tcPr>
            <w:tcW w:w="3289" w:type="dxa"/>
          </w:tcPr>
          <w:p w:rsidR="00D8735E" w:rsidRPr="00FE388D" w:rsidRDefault="00D8735E" w:rsidP="001858A9">
            <w:pPr>
              <w:autoSpaceDE w:val="0"/>
              <w:autoSpaceDN w:val="0"/>
              <w:adjustRightInd w:val="0"/>
              <w:rPr>
                <w:rFonts w:ascii="Times New Roman" w:hAnsi="Times New Roman" w:cs="Times New Roman"/>
                <w:b/>
                <w:bCs/>
                <w:color w:val="000000"/>
                <w:sz w:val="28"/>
                <w:szCs w:val="28"/>
              </w:rPr>
            </w:pPr>
            <w:r w:rsidRPr="00FE388D">
              <w:rPr>
                <w:rFonts w:ascii="Times New Roman" w:hAnsi="Times New Roman" w:cs="Times New Roman"/>
                <w:b/>
                <w:bCs/>
                <w:color w:val="000000"/>
                <w:sz w:val="28"/>
                <w:szCs w:val="28"/>
              </w:rPr>
              <w:t>Page</w:t>
            </w:r>
          </w:p>
        </w:tc>
      </w:tr>
      <w:tr w:rsidR="00D8735E" w:rsidTr="004C34D6">
        <w:tc>
          <w:tcPr>
            <w:tcW w:w="2815" w:type="dxa"/>
          </w:tcPr>
          <w:p w:rsidR="00D8735E" w:rsidRPr="00895822" w:rsidRDefault="001858A9" w:rsidP="001858A9">
            <w:pPr>
              <w:autoSpaceDE w:val="0"/>
              <w:autoSpaceDN w:val="0"/>
              <w:adjustRightInd w:val="0"/>
              <w:rPr>
                <w:rFonts w:ascii="Times New Roman" w:hAnsi="Times New Roman" w:cs="Times New Roman"/>
                <w:color w:val="000000"/>
                <w:sz w:val="24"/>
                <w:szCs w:val="24"/>
              </w:rPr>
            </w:pPr>
            <w:r w:rsidRPr="004D1AE6">
              <w:rPr>
                <w:rFonts w:asciiTheme="majorBidi" w:hAnsiTheme="majorBidi" w:cstheme="majorBidi"/>
                <w:sz w:val="24"/>
                <w:szCs w:val="24"/>
                <w:lang w:bidi="ar-DZ"/>
              </w:rPr>
              <w:t>I</w:t>
            </w:r>
            <w:r>
              <w:rPr>
                <w:rFonts w:ascii="Times New Roman" w:hAnsi="Times New Roman" w:cs="Times New Roman"/>
                <w:color w:val="000000"/>
                <w:sz w:val="24"/>
                <w:szCs w:val="24"/>
              </w:rPr>
              <w:t>.</w:t>
            </w:r>
            <w:r w:rsidR="00D8735E" w:rsidRPr="00895822">
              <w:rPr>
                <w:rFonts w:ascii="Times New Roman" w:hAnsi="Times New Roman" w:cs="Times New Roman"/>
                <w:color w:val="000000"/>
                <w:sz w:val="24"/>
                <w:szCs w:val="24"/>
              </w:rPr>
              <w:t>1</w:t>
            </w:r>
          </w:p>
        </w:tc>
        <w:tc>
          <w:tcPr>
            <w:tcW w:w="3389" w:type="dxa"/>
          </w:tcPr>
          <w:p w:rsidR="00D8735E" w:rsidRPr="00895822" w:rsidRDefault="00516CBC"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Structure de la</w:t>
            </w:r>
            <w:r w:rsidR="00D8735E" w:rsidRPr="00895822">
              <w:rPr>
                <w:rFonts w:ascii="Times New Roman" w:hAnsi="Times New Roman" w:cs="Times New Roman"/>
                <w:color w:val="000000"/>
                <w:sz w:val="24"/>
                <w:szCs w:val="24"/>
              </w:rPr>
              <w:t xml:space="preserve"> matrice des performances</w:t>
            </w:r>
          </w:p>
        </w:tc>
        <w:tc>
          <w:tcPr>
            <w:tcW w:w="3289" w:type="dxa"/>
          </w:tcPr>
          <w:p w:rsidR="00D8735E" w:rsidRPr="009431B7" w:rsidRDefault="009431B7" w:rsidP="001858A9">
            <w:pPr>
              <w:autoSpaceDE w:val="0"/>
              <w:autoSpaceDN w:val="0"/>
              <w:adjustRightInd w:val="0"/>
              <w:rPr>
                <w:rFonts w:ascii="Times New Roman" w:hAnsi="Times New Roman" w:cs="Times New Roman"/>
                <w:color w:val="000000"/>
                <w:sz w:val="24"/>
                <w:szCs w:val="24"/>
              </w:rPr>
            </w:pPr>
            <w:r w:rsidRPr="009431B7">
              <w:rPr>
                <w:rFonts w:ascii="Times New Roman" w:hAnsi="Times New Roman" w:cs="Times New Roman"/>
                <w:color w:val="000000"/>
                <w:sz w:val="24"/>
                <w:szCs w:val="24"/>
              </w:rPr>
              <w:t>7</w:t>
            </w:r>
          </w:p>
        </w:tc>
      </w:tr>
      <w:tr w:rsidR="00D8735E" w:rsidTr="004C34D6">
        <w:tc>
          <w:tcPr>
            <w:tcW w:w="2815" w:type="dxa"/>
          </w:tcPr>
          <w:p w:rsidR="00D8735E" w:rsidRPr="00FA1F42" w:rsidRDefault="001858A9" w:rsidP="001858A9">
            <w:pPr>
              <w:autoSpaceDE w:val="0"/>
              <w:autoSpaceDN w:val="0"/>
              <w:adjustRightInd w:val="0"/>
              <w:rPr>
                <w:rFonts w:ascii="Times New Roman" w:hAnsi="Times New Roman" w:cs="Times New Roman"/>
                <w:color w:val="000000"/>
                <w:sz w:val="24"/>
                <w:szCs w:val="24"/>
              </w:rPr>
            </w:pPr>
            <w:r w:rsidRPr="004D1AE6">
              <w:rPr>
                <w:rFonts w:asciiTheme="majorBidi" w:hAnsiTheme="majorBidi" w:cstheme="majorBidi"/>
                <w:sz w:val="24"/>
                <w:szCs w:val="24"/>
                <w:lang w:bidi="ar-DZ"/>
              </w:rPr>
              <w:t>I</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2</w:t>
            </w:r>
          </w:p>
        </w:tc>
        <w:tc>
          <w:tcPr>
            <w:tcW w:w="3389" w:type="dxa"/>
          </w:tcPr>
          <w:p w:rsidR="00D8735E" w:rsidRPr="0026535A" w:rsidRDefault="00D8735E" w:rsidP="001858A9">
            <w:pPr>
              <w:autoSpaceDE w:val="0"/>
              <w:autoSpaceDN w:val="0"/>
              <w:adjustRightInd w:val="0"/>
              <w:rPr>
                <w:rFonts w:ascii="Times New Roman" w:hAnsi="Times New Roman" w:cs="Times New Roman"/>
                <w:color w:val="000000"/>
                <w:sz w:val="24"/>
                <w:szCs w:val="24"/>
              </w:rPr>
            </w:pPr>
            <w:r w:rsidRPr="00E3420E">
              <w:rPr>
                <w:rFonts w:ascii="Times New Roman" w:hAnsi="Times New Roman" w:cs="Times New Roman"/>
                <w:color w:val="000000"/>
                <w:sz w:val="24"/>
                <w:szCs w:val="24"/>
              </w:rPr>
              <w:t>Identification des types de problématique</w:t>
            </w:r>
          </w:p>
        </w:tc>
        <w:tc>
          <w:tcPr>
            <w:tcW w:w="3289" w:type="dxa"/>
          </w:tcPr>
          <w:p w:rsidR="00D8735E" w:rsidRPr="009431B7" w:rsidRDefault="009431B7"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D8735E" w:rsidTr="004C34D6">
        <w:tc>
          <w:tcPr>
            <w:tcW w:w="2815" w:type="dxa"/>
          </w:tcPr>
          <w:p w:rsidR="00D8735E" w:rsidRPr="0026535A" w:rsidRDefault="001858A9" w:rsidP="001858A9">
            <w:pPr>
              <w:autoSpaceDE w:val="0"/>
              <w:autoSpaceDN w:val="0"/>
              <w:adjustRightInd w:val="0"/>
              <w:rPr>
                <w:rFonts w:ascii="Times New Roman" w:hAnsi="Times New Roman" w:cs="Times New Roman"/>
                <w:color w:val="000000"/>
                <w:sz w:val="24"/>
                <w:szCs w:val="24"/>
              </w:rPr>
            </w:pPr>
            <w:r w:rsidRPr="004D1AE6">
              <w:rPr>
                <w:rFonts w:asciiTheme="majorBidi" w:hAnsiTheme="majorBidi" w:cstheme="majorBidi"/>
                <w:sz w:val="24"/>
                <w:szCs w:val="24"/>
                <w:lang w:bidi="ar-DZ"/>
              </w:rPr>
              <w:t>I</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3</w:t>
            </w:r>
          </w:p>
        </w:tc>
        <w:tc>
          <w:tcPr>
            <w:tcW w:w="3389" w:type="dxa"/>
          </w:tcPr>
          <w:p w:rsidR="00D8735E" w:rsidRPr="0026535A" w:rsidRDefault="00D8735E" w:rsidP="001858A9">
            <w:pPr>
              <w:autoSpaceDE w:val="0"/>
              <w:autoSpaceDN w:val="0"/>
              <w:adjustRightInd w:val="0"/>
              <w:rPr>
                <w:rFonts w:asciiTheme="majorBidi" w:hAnsiTheme="majorBidi" w:cstheme="majorBidi"/>
                <w:color w:val="000000"/>
                <w:sz w:val="24"/>
                <w:szCs w:val="24"/>
              </w:rPr>
            </w:pPr>
            <w:r w:rsidRPr="0026535A">
              <w:rPr>
                <w:rFonts w:asciiTheme="majorBidi" w:hAnsiTheme="majorBidi" w:cstheme="majorBidi"/>
                <w:sz w:val="24"/>
                <w:szCs w:val="24"/>
              </w:rPr>
              <w:t>Indice aléatoire</w:t>
            </w:r>
          </w:p>
        </w:tc>
        <w:tc>
          <w:tcPr>
            <w:tcW w:w="3289" w:type="dxa"/>
          </w:tcPr>
          <w:p w:rsidR="00D8735E" w:rsidRPr="009431B7" w:rsidRDefault="009431B7"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17</w:t>
            </w:r>
          </w:p>
        </w:tc>
      </w:tr>
      <w:tr w:rsidR="00D8735E" w:rsidTr="004C34D6">
        <w:tc>
          <w:tcPr>
            <w:tcW w:w="2815" w:type="dxa"/>
          </w:tcPr>
          <w:p w:rsidR="00D8735E" w:rsidRPr="0026535A" w:rsidRDefault="001858A9" w:rsidP="001858A9">
            <w:pPr>
              <w:autoSpaceDE w:val="0"/>
              <w:autoSpaceDN w:val="0"/>
              <w:adjustRightInd w:val="0"/>
              <w:rPr>
                <w:rFonts w:ascii="Times New Roman" w:hAnsi="Times New Roman" w:cs="Times New Roman"/>
                <w:color w:val="000000"/>
                <w:sz w:val="24"/>
                <w:szCs w:val="24"/>
              </w:rPr>
            </w:pPr>
            <w:r w:rsidRPr="004D1AE6">
              <w:rPr>
                <w:rFonts w:asciiTheme="majorBidi" w:hAnsiTheme="majorBidi" w:cstheme="majorBidi"/>
                <w:sz w:val="24"/>
                <w:szCs w:val="24"/>
                <w:lang w:bidi="ar-DZ"/>
              </w:rPr>
              <w:t>I</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4</w:t>
            </w:r>
          </w:p>
        </w:tc>
        <w:tc>
          <w:tcPr>
            <w:tcW w:w="3389" w:type="dxa"/>
          </w:tcPr>
          <w:p w:rsidR="00D8735E" w:rsidRPr="0026535A" w:rsidRDefault="00D8735E"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szCs w:val="24"/>
              </w:rPr>
              <w:t>Comparaison des principales méthodes</w:t>
            </w:r>
          </w:p>
        </w:tc>
        <w:tc>
          <w:tcPr>
            <w:tcW w:w="3289" w:type="dxa"/>
          </w:tcPr>
          <w:p w:rsidR="00D8735E" w:rsidRPr="009431B7" w:rsidRDefault="004C34D6"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D8735E" w:rsidTr="004C34D6">
        <w:tc>
          <w:tcPr>
            <w:tcW w:w="2815" w:type="dxa"/>
          </w:tcPr>
          <w:p w:rsidR="00D8735E" w:rsidRPr="003F33BE" w:rsidRDefault="001858A9" w:rsidP="001858A9">
            <w:pPr>
              <w:autoSpaceDE w:val="0"/>
              <w:autoSpaceDN w:val="0"/>
              <w:adjustRightInd w:val="0"/>
              <w:rPr>
                <w:rFonts w:ascii="Times New Roman" w:hAnsi="Times New Roman" w:cs="Times New Roman"/>
                <w:color w:val="000000"/>
                <w:sz w:val="24"/>
                <w:szCs w:val="24"/>
              </w:rPr>
            </w:pPr>
            <w:r w:rsidRPr="00E710AE">
              <w:rPr>
                <w:rFonts w:asciiTheme="majorBidi" w:hAnsiTheme="majorBidi" w:cstheme="majorBidi"/>
                <w:sz w:val="24"/>
                <w:szCs w:val="24"/>
              </w:rPr>
              <w:t>II</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5</w:t>
            </w:r>
          </w:p>
        </w:tc>
        <w:tc>
          <w:tcPr>
            <w:tcW w:w="3389" w:type="dxa"/>
          </w:tcPr>
          <w:p w:rsidR="00D8735E" w:rsidRDefault="00D8735E" w:rsidP="001858A9">
            <w:pPr>
              <w:autoSpaceDE w:val="0"/>
              <w:autoSpaceDN w:val="0"/>
              <w:adjustRightInd w:val="0"/>
              <w:rPr>
                <w:rFonts w:ascii="Times New Roman" w:hAnsi="Times New Roman" w:cs="Times New Roman"/>
                <w:b/>
                <w:bCs/>
                <w:color w:val="000000"/>
                <w:sz w:val="32"/>
                <w:szCs w:val="32"/>
              </w:rPr>
            </w:pPr>
            <w:r>
              <w:rPr>
                <w:rFonts w:asciiTheme="majorBidi" w:hAnsiTheme="majorBidi" w:cstheme="majorBidi"/>
                <w:sz w:val="24"/>
                <w:szCs w:val="24"/>
              </w:rPr>
              <w:t>Etude comparative</w:t>
            </w:r>
            <w:r w:rsidR="00453582">
              <w:rPr>
                <w:rFonts w:asciiTheme="majorBidi" w:hAnsiTheme="majorBidi" w:cstheme="majorBidi"/>
                <w:sz w:val="24"/>
                <w:szCs w:val="24"/>
              </w:rPr>
              <w:t xml:space="preserve"> de différents projets</w:t>
            </w:r>
          </w:p>
        </w:tc>
        <w:tc>
          <w:tcPr>
            <w:tcW w:w="3289" w:type="dxa"/>
          </w:tcPr>
          <w:p w:rsidR="00D8735E" w:rsidRPr="009431B7" w:rsidRDefault="00EF3EA6"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w:t>
            </w:r>
            <w:r w:rsidR="004C34D6">
              <w:rPr>
                <w:rFonts w:ascii="Times New Roman" w:hAnsi="Times New Roman" w:cs="Times New Roman"/>
                <w:color w:val="000000"/>
                <w:sz w:val="24"/>
                <w:szCs w:val="24"/>
              </w:rPr>
              <w:t>1</w:t>
            </w:r>
          </w:p>
        </w:tc>
      </w:tr>
      <w:tr w:rsidR="00D8735E" w:rsidTr="004C34D6">
        <w:tc>
          <w:tcPr>
            <w:tcW w:w="2815" w:type="dxa"/>
          </w:tcPr>
          <w:p w:rsidR="00D8735E" w:rsidRPr="003F33BE" w:rsidRDefault="001858A9" w:rsidP="001858A9">
            <w:pPr>
              <w:autoSpaceDE w:val="0"/>
              <w:autoSpaceDN w:val="0"/>
              <w:adjustRightInd w:val="0"/>
              <w:rPr>
                <w:rFonts w:ascii="Times New Roman" w:hAnsi="Times New Roman" w:cs="Times New Roman"/>
                <w:color w:val="000000"/>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imes New Roman" w:hAnsi="Times New Roman" w:cs="Times New Roman"/>
                <w:color w:val="000000"/>
                <w:sz w:val="24"/>
                <w:szCs w:val="24"/>
              </w:rPr>
              <w:t>6</w:t>
            </w:r>
          </w:p>
        </w:tc>
        <w:tc>
          <w:tcPr>
            <w:tcW w:w="3389" w:type="dxa"/>
          </w:tcPr>
          <w:p w:rsidR="00D8735E" w:rsidRDefault="00D8735E" w:rsidP="001858A9">
            <w:pPr>
              <w:autoSpaceDE w:val="0"/>
              <w:autoSpaceDN w:val="0"/>
              <w:adjustRightInd w:val="0"/>
              <w:rPr>
                <w:rFonts w:asciiTheme="majorBidi" w:hAnsiTheme="majorBidi" w:cstheme="majorBidi"/>
                <w:sz w:val="24"/>
                <w:szCs w:val="24"/>
              </w:rPr>
            </w:pPr>
            <w:r>
              <w:rPr>
                <w:rFonts w:asciiTheme="majorBidi" w:hAnsiTheme="majorBidi" w:cstheme="majorBidi"/>
                <w:sz w:val="24"/>
                <w:szCs w:val="24"/>
              </w:rPr>
              <w:t>Explication du diagramme de classe</w:t>
            </w:r>
          </w:p>
        </w:tc>
        <w:tc>
          <w:tcPr>
            <w:tcW w:w="3289" w:type="dxa"/>
          </w:tcPr>
          <w:p w:rsidR="00D8735E" w:rsidRPr="009431B7" w:rsidRDefault="00BA0155"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40</w:t>
            </w:r>
          </w:p>
        </w:tc>
      </w:tr>
      <w:tr w:rsidR="00D8735E" w:rsidTr="004C34D6">
        <w:tc>
          <w:tcPr>
            <w:tcW w:w="2815" w:type="dxa"/>
          </w:tcPr>
          <w:p w:rsidR="00D8735E" w:rsidRDefault="001858A9" w:rsidP="001858A9">
            <w:pPr>
              <w:autoSpaceDE w:val="0"/>
              <w:autoSpaceDN w:val="0"/>
              <w:adjustRightInd w:val="0"/>
              <w:rPr>
                <w:rFonts w:ascii="Times New Roman" w:hAnsi="Times New Roman" w:cs="Times New Roman"/>
                <w:color w:val="000000"/>
                <w:sz w:val="24"/>
                <w:szCs w:val="24"/>
              </w:rPr>
            </w:pPr>
            <w:r w:rsidRPr="005B1BBB">
              <w:rPr>
                <w:rFonts w:asciiTheme="majorBidi" w:hAnsiTheme="majorBidi" w:cstheme="majorBidi"/>
                <w:color w:val="252525"/>
                <w:sz w:val="24"/>
                <w:szCs w:val="24"/>
                <w:shd w:val="clear" w:color="auto" w:fill="FFFFFF"/>
              </w:rPr>
              <w:t>IV</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7</w:t>
            </w:r>
          </w:p>
        </w:tc>
        <w:tc>
          <w:tcPr>
            <w:tcW w:w="3389" w:type="dxa"/>
          </w:tcPr>
          <w:p w:rsidR="00D8735E" w:rsidRDefault="00D8735E" w:rsidP="001858A9">
            <w:pPr>
              <w:autoSpaceDE w:val="0"/>
              <w:autoSpaceDN w:val="0"/>
              <w:adjustRightInd w:val="0"/>
              <w:rPr>
                <w:rFonts w:asciiTheme="majorBidi" w:hAnsiTheme="majorBidi" w:cstheme="majorBidi"/>
                <w:sz w:val="24"/>
                <w:szCs w:val="24"/>
              </w:rPr>
            </w:pPr>
            <w:r>
              <w:rPr>
                <w:rFonts w:ascii="Times New Roman" w:hAnsi="Times New Roman" w:cs="Times New Roman"/>
                <w:sz w:val="24"/>
                <w:szCs w:val="24"/>
              </w:rPr>
              <w:t>Caractéristiques des zones</w:t>
            </w:r>
          </w:p>
        </w:tc>
        <w:tc>
          <w:tcPr>
            <w:tcW w:w="3289" w:type="dxa"/>
          </w:tcPr>
          <w:p w:rsidR="00D8735E" w:rsidRPr="009431B7" w:rsidRDefault="00BA0155"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D8735E" w:rsidTr="004C34D6">
        <w:tc>
          <w:tcPr>
            <w:tcW w:w="2815" w:type="dxa"/>
          </w:tcPr>
          <w:p w:rsidR="00D8735E" w:rsidRDefault="001858A9" w:rsidP="001858A9">
            <w:pPr>
              <w:autoSpaceDE w:val="0"/>
              <w:autoSpaceDN w:val="0"/>
              <w:adjustRightInd w:val="0"/>
              <w:rPr>
                <w:rFonts w:ascii="Times New Roman" w:hAnsi="Times New Roman" w:cs="Times New Roman"/>
                <w:color w:val="000000"/>
                <w:sz w:val="24"/>
                <w:szCs w:val="24"/>
              </w:rPr>
            </w:pPr>
            <w:r w:rsidRPr="005B1BBB">
              <w:rPr>
                <w:rFonts w:asciiTheme="majorBidi" w:hAnsiTheme="majorBidi" w:cstheme="majorBidi"/>
                <w:color w:val="252525"/>
                <w:sz w:val="24"/>
                <w:szCs w:val="24"/>
                <w:shd w:val="clear" w:color="auto" w:fill="FFFFFF"/>
              </w:rPr>
              <w:t>IV</w:t>
            </w:r>
            <w:r>
              <w:rPr>
                <w:rFonts w:ascii="Times New Roman" w:hAnsi="Times New Roman" w:cs="Times New Roman"/>
                <w:color w:val="000000"/>
                <w:sz w:val="24"/>
                <w:szCs w:val="24"/>
              </w:rPr>
              <w:t>.</w:t>
            </w:r>
            <w:r w:rsidR="00D8735E">
              <w:rPr>
                <w:rFonts w:ascii="Times New Roman" w:hAnsi="Times New Roman" w:cs="Times New Roman"/>
                <w:color w:val="000000"/>
                <w:sz w:val="24"/>
                <w:szCs w:val="24"/>
              </w:rPr>
              <w:t>8</w:t>
            </w:r>
          </w:p>
        </w:tc>
        <w:tc>
          <w:tcPr>
            <w:tcW w:w="3389" w:type="dxa"/>
          </w:tcPr>
          <w:p w:rsidR="00D8735E" w:rsidRDefault="00D8735E" w:rsidP="001858A9">
            <w:pPr>
              <w:autoSpaceDE w:val="0"/>
              <w:autoSpaceDN w:val="0"/>
              <w:adjustRightInd w:val="0"/>
              <w:rPr>
                <w:rFonts w:ascii="Times New Roman" w:hAnsi="Times New Roman" w:cs="Times New Roman"/>
                <w:sz w:val="24"/>
                <w:szCs w:val="24"/>
              </w:rPr>
            </w:pPr>
            <w:r w:rsidRPr="00AC2D9A">
              <w:rPr>
                <w:rFonts w:asciiTheme="majorBidi" w:hAnsiTheme="majorBidi" w:cstheme="majorBidi"/>
                <w:sz w:val="24"/>
                <w:szCs w:val="24"/>
              </w:rPr>
              <w:t>Echelle Thomas SAATY</w:t>
            </w:r>
          </w:p>
        </w:tc>
        <w:tc>
          <w:tcPr>
            <w:tcW w:w="3289" w:type="dxa"/>
          </w:tcPr>
          <w:p w:rsidR="00D8735E" w:rsidRPr="009431B7" w:rsidRDefault="00BA0155" w:rsidP="001858A9">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49</w:t>
            </w:r>
          </w:p>
        </w:tc>
      </w:tr>
    </w:tbl>
    <w:p w:rsidR="00D8735E" w:rsidRDefault="00D8735E" w:rsidP="00FE388D">
      <w:pPr>
        <w:autoSpaceDE w:val="0"/>
        <w:autoSpaceDN w:val="0"/>
        <w:adjustRightInd w:val="0"/>
        <w:spacing w:after="0" w:line="240" w:lineRule="auto"/>
        <w:jc w:val="both"/>
        <w:rPr>
          <w:rFonts w:ascii="Times New Roman" w:hAnsi="Times New Roman" w:cs="Times New Roman"/>
          <w:b/>
          <w:bCs/>
          <w:color w:val="000000"/>
          <w:sz w:val="32"/>
          <w:szCs w:val="32"/>
        </w:rPr>
      </w:pPr>
    </w:p>
    <w:p w:rsidR="00D8735E" w:rsidRDefault="00D8735E" w:rsidP="00D8735E">
      <w:pPr>
        <w:autoSpaceDE w:val="0"/>
        <w:autoSpaceDN w:val="0"/>
        <w:adjustRightInd w:val="0"/>
        <w:spacing w:after="0" w:line="240" w:lineRule="auto"/>
        <w:jc w:val="center"/>
        <w:rPr>
          <w:rFonts w:ascii="Times New Roman" w:hAnsi="Times New Roman" w:cs="Times New Roman"/>
          <w:b/>
          <w:bCs/>
          <w:color w:val="000000"/>
          <w:sz w:val="32"/>
          <w:szCs w:val="32"/>
        </w:rPr>
      </w:pPr>
    </w:p>
    <w:p w:rsidR="00D8735E" w:rsidRDefault="00D8735E" w:rsidP="00D8735E">
      <w:pPr>
        <w:autoSpaceDE w:val="0"/>
        <w:autoSpaceDN w:val="0"/>
        <w:adjustRightInd w:val="0"/>
        <w:spacing w:after="0" w:line="240" w:lineRule="auto"/>
        <w:jc w:val="center"/>
        <w:rPr>
          <w:rFonts w:ascii="Times New Roman" w:hAnsi="Times New Roman" w:cs="Times New Roman"/>
          <w:b/>
          <w:bCs/>
          <w:color w:val="000000"/>
          <w:sz w:val="32"/>
          <w:szCs w:val="32"/>
        </w:rPr>
      </w:pPr>
    </w:p>
    <w:p w:rsidR="00D8735E" w:rsidRPr="00FA1F42" w:rsidRDefault="00D8735E" w:rsidP="00D8735E">
      <w:pPr>
        <w:autoSpaceDE w:val="0"/>
        <w:autoSpaceDN w:val="0"/>
        <w:adjustRightInd w:val="0"/>
        <w:spacing w:after="0" w:line="240" w:lineRule="auto"/>
        <w:jc w:val="center"/>
        <w:rPr>
          <w:rFonts w:ascii="Times New Roman" w:hAnsi="Times New Roman" w:cs="Times New Roman"/>
          <w:b/>
          <w:bCs/>
          <w:color w:val="000000"/>
          <w:sz w:val="32"/>
          <w:szCs w:val="32"/>
        </w:rPr>
      </w:pPr>
    </w:p>
    <w:p w:rsidR="00D8735E" w:rsidRDefault="00D8735E" w:rsidP="00D8735E">
      <w:pPr>
        <w:autoSpaceDE w:val="0"/>
        <w:autoSpaceDN w:val="0"/>
        <w:adjustRightInd w:val="0"/>
        <w:spacing w:after="0" w:line="240" w:lineRule="auto"/>
        <w:jc w:val="center"/>
        <w:rPr>
          <w:rFonts w:ascii="Times New Roman" w:hAnsi="Times New Roman" w:cs="Times New Roman"/>
          <w:color w:val="000000"/>
          <w:sz w:val="24"/>
          <w:szCs w:val="24"/>
        </w:rPr>
      </w:pPr>
    </w:p>
    <w:p w:rsidR="00D8735E" w:rsidRDefault="00D8735E" w:rsidP="00D8735E"/>
    <w:p w:rsidR="005D0868" w:rsidRDefault="005D0868"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5D0868" w:rsidRDefault="005D0868"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5D0868" w:rsidRPr="00FA1F42" w:rsidRDefault="005D0868" w:rsidP="00091207">
      <w:pPr>
        <w:autoSpaceDE w:val="0"/>
        <w:autoSpaceDN w:val="0"/>
        <w:adjustRightInd w:val="0"/>
        <w:spacing w:after="0" w:line="240" w:lineRule="auto"/>
        <w:jc w:val="center"/>
        <w:rPr>
          <w:rFonts w:ascii="Times New Roman" w:hAnsi="Times New Roman" w:cs="Times New Roman"/>
          <w:b/>
          <w:bCs/>
          <w:color w:val="000000"/>
          <w:sz w:val="32"/>
          <w:szCs w:val="32"/>
        </w:rPr>
      </w:pPr>
    </w:p>
    <w:p w:rsidR="005D0868" w:rsidRDefault="005D0868" w:rsidP="00091207">
      <w:pPr>
        <w:autoSpaceDE w:val="0"/>
        <w:autoSpaceDN w:val="0"/>
        <w:adjustRightInd w:val="0"/>
        <w:spacing w:after="0" w:line="240" w:lineRule="auto"/>
        <w:jc w:val="center"/>
        <w:rPr>
          <w:rFonts w:ascii="Times New Roman" w:hAnsi="Times New Roman" w:cs="Times New Roman"/>
          <w:color w:val="000000"/>
          <w:sz w:val="24"/>
          <w:szCs w:val="24"/>
        </w:rPr>
      </w:pPr>
    </w:p>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9431B7" w:rsidRDefault="009431B7" w:rsidP="00D8735E">
      <w:pPr>
        <w:jc w:val="center"/>
        <w:rPr>
          <w:rFonts w:asciiTheme="majorBidi" w:hAnsiTheme="majorBidi" w:cstheme="majorBidi"/>
          <w:b/>
          <w:bCs/>
          <w:sz w:val="32"/>
          <w:szCs w:val="32"/>
        </w:rPr>
      </w:pPr>
    </w:p>
    <w:p w:rsidR="00D8735E" w:rsidRDefault="00D8735E" w:rsidP="00D8735E">
      <w:pPr>
        <w:jc w:val="center"/>
        <w:rPr>
          <w:rFonts w:asciiTheme="majorBidi" w:hAnsiTheme="majorBidi" w:cstheme="majorBidi"/>
          <w:b/>
          <w:bCs/>
          <w:sz w:val="32"/>
          <w:szCs w:val="32"/>
        </w:rPr>
      </w:pPr>
      <w:r w:rsidRPr="00484834">
        <w:rPr>
          <w:rFonts w:asciiTheme="majorBidi" w:hAnsiTheme="majorBidi" w:cstheme="majorBidi"/>
          <w:b/>
          <w:bCs/>
          <w:sz w:val="32"/>
          <w:szCs w:val="32"/>
        </w:rPr>
        <w:t>Liste des figures</w:t>
      </w:r>
    </w:p>
    <w:tbl>
      <w:tblPr>
        <w:tblStyle w:val="Grilledutableau"/>
        <w:tblW w:w="0" w:type="auto"/>
        <w:tblLook w:val="04A0" w:firstRow="1" w:lastRow="0" w:firstColumn="1" w:lastColumn="0" w:noHBand="0" w:noVBand="1"/>
      </w:tblPr>
      <w:tblGrid>
        <w:gridCol w:w="3027"/>
        <w:gridCol w:w="3052"/>
        <w:gridCol w:w="3408"/>
      </w:tblGrid>
      <w:tr w:rsidR="00D8735E" w:rsidTr="001B5F6C">
        <w:tc>
          <w:tcPr>
            <w:tcW w:w="3027" w:type="dxa"/>
          </w:tcPr>
          <w:p w:rsidR="00D8735E" w:rsidRPr="00484834" w:rsidRDefault="00D8735E" w:rsidP="00CC31B1">
            <w:pPr>
              <w:rPr>
                <w:rFonts w:asciiTheme="majorBidi" w:hAnsiTheme="majorBidi" w:cstheme="majorBidi"/>
                <w:b/>
                <w:bCs/>
                <w:sz w:val="28"/>
                <w:szCs w:val="28"/>
              </w:rPr>
            </w:pPr>
            <w:r>
              <w:rPr>
                <w:rFonts w:asciiTheme="majorBidi" w:hAnsiTheme="majorBidi" w:cstheme="majorBidi"/>
                <w:b/>
                <w:bCs/>
                <w:sz w:val="28"/>
                <w:szCs w:val="28"/>
              </w:rPr>
              <w:t>Figure N°</w:t>
            </w:r>
          </w:p>
        </w:tc>
        <w:tc>
          <w:tcPr>
            <w:tcW w:w="3052" w:type="dxa"/>
          </w:tcPr>
          <w:p w:rsidR="00D8735E" w:rsidRPr="00484834" w:rsidRDefault="00D8735E" w:rsidP="00CC31B1">
            <w:pPr>
              <w:rPr>
                <w:rFonts w:asciiTheme="majorBidi" w:hAnsiTheme="majorBidi" w:cstheme="majorBidi"/>
                <w:b/>
                <w:bCs/>
                <w:sz w:val="28"/>
                <w:szCs w:val="28"/>
              </w:rPr>
            </w:pPr>
            <w:r>
              <w:rPr>
                <w:rFonts w:asciiTheme="majorBidi" w:hAnsiTheme="majorBidi" w:cstheme="majorBidi"/>
                <w:b/>
                <w:bCs/>
                <w:sz w:val="28"/>
                <w:szCs w:val="28"/>
              </w:rPr>
              <w:t>Titre</w:t>
            </w:r>
          </w:p>
        </w:tc>
        <w:tc>
          <w:tcPr>
            <w:tcW w:w="3408" w:type="dxa"/>
          </w:tcPr>
          <w:p w:rsidR="00D8735E" w:rsidRPr="00484834" w:rsidRDefault="00D8735E" w:rsidP="00CC31B1">
            <w:pPr>
              <w:rPr>
                <w:rFonts w:asciiTheme="majorBidi" w:hAnsiTheme="majorBidi" w:cstheme="majorBidi"/>
                <w:b/>
                <w:bCs/>
                <w:sz w:val="28"/>
                <w:szCs w:val="28"/>
              </w:rPr>
            </w:pPr>
            <w:r w:rsidRPr="00484834">
              <w:rPr>
                <w:rFonts w:asciiTheme="majorBidi" w:hAnsiTheme="majorBidi" w:cstheme="majorBidi"/>
                <w:b/>
                <w:bCs/>
                <w:sz w:val="28"/>
                <w:szCs w:val="28"/>
              </w:rPr>
              <w:t>P</w:t>
            </w:r>
            <w:r>
              <w:rPr>
                <w:rFonts w:asciiTheme="majorBidi" w:hAnsiTheme="majorBidi" w:cstheme="majorBidi"/>
                <w:b/>
                <w:bCs/>
                <w:sz w:val="28"/>
                <w:szCs w:val="28"/>
              </w:rPr>
              <w:t>age</w:t>
            </w: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4D1AE6">
              <w:rPr>
                <w:rFonts w:asciiTheme="majorBidi" w:hAnsiTheme="majorBidi" w:cstheme="majorBidi"/>
                <w:sz w:val="24"/>
                <w:szCs w:val="24"/>
                <w:lang w:bidi="ar-DZ"/>
              </w:rPr>
              <w:t>I</w:t>
            </w:r>
            <w:r>
              <w:rPr>
                <w:rFonts w:asciiTheme="majorBidi" w:hAnsiTheme="majorBidi" w:cstheme="majorBidi"/>
                <w:sz w:val="24"/>
                <w:szCs w:val="24"/>
              </w:rPr>
              <w:t>.</w:t>
            </w:r>
            <w:r w:rsidR="00D8735E">
              <w:rPr>
                <w:rFonts w:asciiTheme="majorBidi" w:hAnsiTheme="majorBidi" w:cstheme="majorBidi"/>
                <w:sz w:val="24"/>
                <w:szCs w:val="24"/>
              </w:rPr>
              <w:t>1</w:t>
            </w:r>
          </w:p>
        </w:tc>
        <w:tc>
          <w:tcPr>
            <w:tcW w:w="3052" w:type="dxa"/>
          </w:tcPr>
          <w:p w:rsidR="00D8735E" w:rsidRPr="00141BCA" w:rsidRDefault="00D8735E" w:rsidP="00CC31B1">
            <w:pPr>
              <w:rPr>
                <w:rFonts w:asciiTheme="majorBidi" w:hAnsiTheme="majorBidi" w:cstheme="majorBidi"/>
                <w:sz w:val="24"/>
                <w:szCs w:val="24"/>
                <w:u w:val="single"/>
              </w:rPr>
            </w:pPr>
            <w:r w:rsidRPr="00141BCA">
              <w:rPr>
                <w:rFonts w:asciiTheme="majorBidi" w:hAnsiTheme="majorBidi" w:cstheme="majorBidi"/>
                <w:sz w:val="24"/>
                <w:szCs w:val="24"/>
              </w:rPr>
              <w:t>Représentation du pseudo critère</w:t>
            </w:r>
          </w:p>
        </w:tc>
        <w:tc>
          <w:tcPr>
            <w:tcW w:w="3408" w:type="dxa"/>
          </w:tcPr>
          <w:p w:rsidR="00D8735E" w:rsidRPr="009431B7" w:rsidRDefault="009431B7" w:rsidP="00CC31B1">
            <w:pPr>
              <w:rPr>
                <w:rFonts w:asciiTheme="majorBidi" w:hAnsiTheme="majorBidi" w:cstheme="majorBidi"/>
                <w:sz w:val="24"/>
                <w:szCs w:val="24"/>
              </w:rPr>
            </w:pPr>
            <w:r>
              <w:rPr>
                <w:rFonts w:asciiTheme="majorBidi" w:hAnsiTheme="majorBidi" w:cstheme="majorBidi"/>
                <w:sz w:val="24"/>
                <w:szCs w:val="24"/>
              </w:rPr>
              <w:t>6</w:t>
            </w: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4D1AE6">
              <w:rPr>
                <w:rFonts w:asciiTheme="majorBidi" w:hAnsiTheme="majorBidi" w:cstheme="majorBidi"/>
                <w:sz w:val="24"/>
                <w:szCs w:val="24"/>
                <w:lang w:bidi="ar-DZ"/>
              </w:rPr>
              <w:t>I</w:t>
            </w:r>
            <w:r>
              <w:rPr>
                <w:rFonts w:asciiTheme="majorBidi" w:hAnsiTheme="majorBidi" w:cstheme="majorBidi"/>
                <w:sz w:val="24"/>
                <w:szCs w:val="24"/>
              </w:rPr>
              <w:t>.</w:t>
            </w:r>
            <w:r w:rsidR="00D8735E">
              <w:rPr>
                <w:rFonts w:asciiTheme="majorBidi" w:hAnsiTheme="majorBidi" w:cstheme="majorBidi"/>
                <w:sz w:val="24"/>
                <w:szCs w:val="24"/>
              </w:rPr>
              <w:t>2</w:t>
            </w:r>
          </w:p>
        </w:tc>
        <w:tc>
          <w:tcPr>
            <w:tcW w:w="3052" w:type="dxa"/>
          </w:tcPr>
          <w:p w:rsidR="00D8735E" w:rsidRPr="00141BCA" w:rsidRDefault="00D8735E" w:rsidP="00CC31B1">
            <w:pPr>
              <w:autoSpaceDE w:val="0"/>
              <w:autoSpaceDN w:val="0"/>
              <w:adjustRightInd w:val="0"/>
              <w:rPr>
                <w:rFonts w:ascii="Times New Roman" w:hAnsi="Times New Roman" w:cs="Times New Roman"/>
                <w:color w:val="000000"/>
                <w:sz w:val="24"/>
                <w:szCs w:val="24"/>
              </w:rPr>
            </w:pPr>
            <w:r w:rsidRPr="00141BCA">
              <w:rPr>
                <w:rFonts w:ascii="Times New Roman" w:hAnsi="Times New Roman" w:cs="Times New Roman"/>
                <w:color w:val="000000"/>
                <w:sz w:val="24"/>
                <w:szCs w:val="24"/>
              </w:rPr>
              <w:t>Processus décisionnel selon Simon</w:t>
            </w:r>
          </w:p>
        </w:tc>
        <w:tc>
          <w:tcPr>
            <w:tcW w:w="3408" w:type="dxa"/>
          </w:tcPr>
          <w:p w:rsidR="00D8735E" w:rsidRPr="009431B7" w:rsidRDefault="009431B7" w:rsidP="00CC31B1">
            <w:pPr>
              <w:rPr>
                <w:rFonts w:asciiTheme="majorBidi" w:hAnsiTheme="majorBidi" w:cstheme="majorBidi"/>
                <w:sz w:val="24"/>
                <w:szCs w:val="24"/>
              </w:rPr>
            </w:pPr>
            <w:r>
              <w:rPr>
                <w:rFonts w:asciiTheme="majorBidi" w:hAnsiTheme="majorBidi" w:cstheme="majorBidi"/>
                <w:sz w:val="24"/>
                <w:szCs w:val="24"/>
              </w:rPr>
              <w:t>8</w:t>
            </w:r>
          </w:p>
          <w:p w:rsidR="00D8735E" w:rsidRPr="009431B7" w:rsidRDefault="00D8735E" w:rsidP="00CC31B1">
            <w:pPr>
              <w:rPr>
                <w:rFonts w:asciiTheme="majorBidi" w:hAnsiTheme="majorBidi" w:cstheme="majorBidi"/>
                <w:sz w:val="24"/>
                <w:szCs w:val="24"/>
              </w:rPr>
            </w:pP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4D1AE6">
              <w:rPr>
                <w:rFonts w:asciiTheme="majorBidi" w:hAnsiTheme="majorBidi" w:cstheme="majorBidi"/>
                <w:sz w:val="24"/>
                <w:szCs w:val="24"/>
                <w:lang w:bidi="ar-DZ"/>
              </w:rPr>
              <w:t>I</w:t>
            </w:r>
            <w:r>
              <w:rPr>
                <w:rFonts w:asciiTheme="majorBidi" w:hAnsiTheme="majorBidi" w:cstheme="majorBidi"/>
                <w:sz w:val="24"/>
                <w:szCs w:val="24"/>
              </w:rPr>
              <w:t>.</w:t>
            </w:r>
            <w:r w:rsidR="00D8735E">
              <w:rPr>
                <w:rFonts w:asciiTheme="majorBidi" w:hAnsiTheme="majorBidi" w:cstheme="majorBidi"/>
                <w:sz w:val="24"/>
                <w:szCs w:val="24"/>
              </w:rPr>
              <w:t>3</w:t>
            </w:r>
          </w:p>
        </w:tc>
        <w:tc>
          <w:tcPr>
            <w:tcW w:w="3052" w:type="dxa"/>
          </w:tcPr>
          <w:p w:rsidR="00D8735E" w:rsidRPr="00141BCA" w:rsidRDefault="00D8735E" w:rsidP="00CC31B1">
            <w:pPr>
              <w:autoSpaceDE w:val="0"/>
              <w:autoSpaceDN w:val="0"/>
              <w:adjustRightInd w:val="0"/>
              <w:rPr>
                <w:rFonts w:ascii="Times New Roman" w:hAnsi="Times New Roman" w:cs="Times New Roman"/>
                <w:color w:val="000000"/>
                <w:sz w:val="24"/>
                <w:szCs w:val="24"/>
              </w:rPr>
            </w:pPr>
            <w:r w:rsidRPr="00141BCA">
              <w:rPr>
                <w:rFonts w:ascii="Times New Roman" w:hAnsi="Times New Roman" w:cs="Times New Roman"/>
                <w:sz w:val="24"/>
                <w:szCs w:val="24"/>
              </w:rPr>
              <w:t>Les étapes de la méthode AHP</w:t>
            </w:r>
          </w:p>
        </w:tc>
        <w:tc>
          <w:tcPr>
            <w:tcW w:w="3408" w:type="dxa"/>
          </w:tcPr>
          <w:p w:rsidR="00D8735E" w:rsidRPr="009431B7" w:rsidRDefault="009431B7" w:rsidP="00CC31B1">
            <w:pPr>
              <w:rPr>
                <w:rFonts w:asciiTheme="majorBidi" w:hAnsiTheme="majorBidi" w:cstheme="majorBidi"/>
                <w:sz w:val="24"/>
                <w:szCs w:val="24"/>
              </w:rPr>
            </w:pPr>
            <w:r>
              <w:rPr>
                <w:rFonts w:asciiTheme="majorBidi" w:hAnsiTheme="majorBidi" w:cstheme="majorBidi"/>
                <w:sz w:val="24"/>
                <w:szCs w:val="24"/>
              </w:rPr>
              <w:t>15</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4D1AE6">
              <w:rPr>
                <w:rFonts w:asciiTheme="majorBidi" w:hAnsiTheme="majorBidi" w:cstheme="majorBidi"/>
                <w:sz w:val="24"/>
                <w:szCs w:val="24"/>
                <w:lang w:bidi="ar-DZ"/>
              </w:rPr>
              <w:t>I</w:t>
            </w:r>
            <w:r>
              <w:rPr>
                <w:rFonts w:asciiTheme="majorBidi" w:hAnsiTheme="majorBidi" w:cstheme="majorBidi"/>
                <w:sz w:val="24"/>
                <w:szCs w:val="24"/>
              </w:rPr>
              <w:t>.</w:t>
            </w:r>
            <w:r w:rsidR="00D8735E">
              <w:rPr>
                <w:rFonts w:asciiTheme="majorBidi" w:hAnsiTheme="majorBidi" w:cstheme="majorBidi"/>
                <w:sz w:val="24"/>
                <w:szCs w:val="24"/>
              </w:rPr>
              <w:t>4</w:t>
            </w:r>
          </w:p>
        </w:tc>
        <w:tc>
          <w:tcPr>
            <w:tcW w:w="3052" w:type="dxa"/>
          </w:tcPr>
          <w:p w:rsidR="00D8735E" w:rsidRPr="00141BCA" w:rsidRDefault="00D8735E" w:rsidP="00CC31B1">
            <w:pPr>
              <w:autoSpaceDE w:val="0"/>
              <w:autoSpaceDN w:val="0"/>
              <w:adjustRightInd w:val="0"/>
              <w:rPr>
                <w:rFonts w:ascii="Times New Roman" w:hAnsi="Times New Roman" w:cs="Times New Roman"/>
                <w:sz w:val="24"/>
                <w:szCs w:val="24"/>
              </w:rPr>
            </w:pPr>
            <w:r w:rsidRPr="00141BCA">
              <w:rPr>
                <w:rFonts w:ascii="Times New Roman" w:hAnsi="Times New Roman" w:cs="Times New Roman"/>
                <w:sz w:val="24"/>
                <w:szCs w:val="24"/>
              </w:rPr>
              <w:t>Etapes pour dériver les vecteurs propres</w:t>
            </w:r>
          </w:p>
        </w:tc>
        <w:tc>
          <w:tcPr>
            <w:tcW w:w="3408" w:type="dxa"/>
          </w:tcPr>
          <w:p w:rsidR="00D8735E" w:rsidRPr="009431B7" w:rsidRDefault="009431B7" w:rsidP="00CC31B1">
            <w:pPr>
              <w:rPr>
                <w:rFonts w:asciiTheme="majorBidi" w:hAnsiTheme="majorBidi" w:cstheme="majorBidi"/>
                <w:sz w:val="24"/>
                <w:szCs w:val="24"/>
              </w:rPr>
            </w:pPr>
            <w:r>
              <w:rPr>
                <w:rFonts w:asciiTheme="majorBidi" w:hAnsiTheme="majorBidi" w:cstheme="majorBidi"/>
                <w:sz w:val="24"/>
                <w:szCs w:val="24"/>
              </w:rPr>
              <w:t>16</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4D1AE6">
              <w:rPr>
                <w:rFonts w:asciiTheme="majorBidi" w:hAnsiTheme="majorBidi" w:cstheme="majorBidi"/>
                <w:sz w:val="24"/>
                <w:szCs w:val="24"/>
                <w:lang w:bidi="ar-DZ"/>
              </w:rPr>
              <w:t>I</w:t>
            </w:r>
            <w:r>
              <w:rPr>
                <w:rFonts w:asciiTheme="majorBidi" w:hAnsiTheme="majorBidi" w:cstheme="majorBidi"/>
                <w:sz w:val="24"/>
                <w:szCs w:val="24"/>
              </w:rPr>
              <w:t>.</w:t>
            </w:r>
            <w:r w:rsidR="00D8735E">
              <w:rPr>
                <w:rFonts w:asciiTheme="majorBidi" w:hAnsiTheme="majorBidi" w:cstheme="majorBidi"/>
                <w:sz w:val="24"/>
                <w:szCs w:val="24"/>
              </w:rPr>
              <w:t>5</w:t>
            </w:r>
          </w:p>
        </w:tc>
        <w:tc>
          <w:tcPr>
            <w:tcW w:w="3052" w:type="dxa"/>
          </w:tcPr>
          <w:p w:rsidR="00D8735E" w:rsidRPr="00141BCA" w:rsidRDefault="00D8735E" w:rsidP="00CC31B1">
            <w:pPr>
              <w:autoSpaceDE w:val="0"/>
              <w:autoSpaceDN w:val="0"/>
              <w:adjustRightInd w:val="0"/>
              <w:rPr>
                <w:rFonts w:ascii="Times New Roman" w:hAnsi="Times New Roman" w:cs="Times New Roman"/>
                <w:sz w:val="24"/>
                <w:szCs w:val="24"/>
              </w:rPr>
            </w:pPr>
            <w:r w:rsidRPr="00141BCA">
              <w:rPr>
                <w:rFonts w:ascii="Times New Roman" w:hAnsi="Times New Roman" w:cs="Times New Roman"/>
                <w:sz w:val="24"/>
                <w:szCs w:val="24"/>
              </w:rPr>
              <w:t>Etapes pour calculer l'indice de cohérence</w:t>
            </w:r>
          </w:p>
        </w:tc>
        <w:tc>
          <w:tcPr>
            <w:tcW w:w="3408" w:type="dxa"/>
          </w:tcPr>
          <w:p w:rsidR="00D8735E" w:rsidRPr="009431B7" w:rsidRDefault="009431B7" w:rsidP="00CC31B1">
            <w:pPr>
              <w:rPr>
                <w:rFonts w:asciiTheme="majorBidi" w:hAnsiTheme="majorBidi" w:cstheme="majorBidi"/>
                <w:sz w:val="24"/>
                <w:szCs w:val="24"/>
              </w:rPr>
            </w:pPr>
            <w:r>
              <w:rPr>
                <w:rFonts w:asciiTheme="majorBidi" w:hAnsiTheme="majorBidi" w:cstheme="majorBidi"/>
                <w:sz w:val="24"/>
                <w:szCs w:val="24"/>
              </w:rPr>
              <w:t>17</w:t>
            </w:r>
          </w:p>
          <w:p w:rsidR="00D8735E" w:rsidRPr="009431B7" w:rsidRDefault="00D8735E" w:rsidP="00CC31B1">
            <w:pPr>
              <w:rPr>
                <w:rFonts w:asciiTheme="majorBidi" w:hAnsiTheme="majorBidi" w:cstheme="majorBidi"/>
                <w:sz w:val="24"/>
                <w:szCs w:val="24"/>
              </w:rPr>
            </w:pP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E710AE">
              <w:rPr>
                <w:rFonts w:asciiTheme="majorBidi" w:hAnsiTheme="majorBidi" w:cstheme="majorBidi"/>
                <w:sz w:val="24"/>
                <w:szCs w:val="24"/>
              </w:rPr>
              <w:t>II</w:t>
            </w:r>
            <w:r>
              <w:rPr>
                <w:rFonts w:asciiTheme="majorBidi" w:hAnsiTheme="majorBidi" w:cstheme="majorBidi"/>
                <w:sz w:val="24"/>
                <w:szCs w:val="24"/>
              </w:rPr>
              <w:t>.</w:t>
            </w:r>
            <w:r w:rsidR="00D8735E">
              <w:rPr>
                <w:rFonts w:asciiTheme="majorBidi" w:hAnsiTheme="majorBidi" w:cstheme="majorBidi"/>
                <w:sz w:val="24"/>
                <w:szCs w:val="24"/>
              </w:rPr>
              <w:t>6</w:t>
            </w:r>
          </w:p>
        </w:tc>
        <w:tc>
          <w:tcPr>
            <w:tcW w:w="3052" w:type="dxa"/>
          </w:tcPr>
          <w:p w:rsidR="00D8735E" w:rsidRPr="00141BCA" w:rsidRDefault="00D8735E" w:rsidP="00CC31B1">
            <w:pPr>
              <w:rPr>
                <w:rFonts w:asciiTheme="majorBidi" w:hAnsiTheme="majorBidi" w:cstheme="majorBidi"/>
                <w:sz w:val="24"/>
                <w:szCs w:val="24"/>
                <w:u w:val="single"/>
              </w:rPr>
            </w:pPr>
            <w:r w:rsidRPr="00141BCA">
              <w:rPr>
                <w:rFonts w:asciiTheme="majorBidi" w:hAnsiTheme="majorBidi" w:cstheme="majorBidi"/>
                <w:sz w:val="24"/>
                <w:szCs w:val="24"/>
              </w:rPr>
              <w:t>Schéma général d'un réseau d'alimentation en eau potable</w:t>
            </w:r>
          </w:p>
        </w:tc>
        <w:tc>
          <w:tcPr>
            <w:tcW w:w="3408" w:type="dxa"/>
          </w:tcPr>
          <w:p w:rsidR="00D8735E" w:rsidRPr="009431B7" w:rsidRDefault="006031D2" w:rsidP="00CC31B1">
            <w:pPr>
              <w:rPr>
                <w:rFonts w:asciiTheme="majorBidi" w:hAnsiTheme="majorBidi" w:cstheme="majorBidi"/>
                <w:sz w:val="24"/>
                <w:szCs w:val="24"/>
              </w:rPr>
            </w:pPr>
            <w:r>
              <w:rPr>
                <w:rFonts w:asciiTheme="majorBidi" w:hAnsiTheme="majorBidi" w:cstheme="majorBidi"/>
                <w:sz w:val="24"/>
                <w:szCs w:val="24"/>
              </w:rPr>
              <w:t>20</w:t>
            </w: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E710AE">
              <w:rPr>
                <w:rFonts w:asciiTheme="majorBidi" w:hAnsiTheme="majorBidi" w:cstheme="majorBidi"/>
                <w:sz w:val="24"/>
                <w:szCs w:val="24"/>
              </w:rPr>
              <w:t>II</w:t>
            </w:r>
            <w:r>
              <w:rPr>
                <w:rFonts w:asciiTheme="majorBidi" w:hAnsiTheme="majorBidi" w:cstheme="majorBidi"/>
                <w:sz w:val="24"/>
                <w:szCs w:val="24"/>
              </w:rPr>
              <w:t>.</w:t>
            </w:r>
            <w:r w:rsidR="00D8735E">
              <w:rPr>
                <w:rFonts w:asciiTheme="majorBidi" w:hAnsiTheme="majorBidi" w:cstheme="majorBidi"/>
                <w:sz w:val="24"/>
                <w:szCs w:val="24"/>
              </w:rPr>
              <w:t>7</w:t>
            </w:r>
          </w:p>
        </w:tc>
        <w:tc>
          <w:tcPr>
            <w:tcW w:w="3052" w:type="dxa"/>
          </w:tcPr>
          <w:p w:rsidR="00D8735E" w:rsidRPr="00141BCA" w:rsidRDefault="00D8735E" w:rsidP="00CC31B1">
            <w:pPr>
              <w:rPr>
                <w:rFonts w:asciiTheme="majorBidi" w:hAnsiTheme="majorBidi" w:cstheme="majorBidi"/>
                <w:sz w:val="24"/>
                <w:szCs w:val="24"/>
                <w:u w:val="single"/>
              </w:rPr>
            </w:pPr>
            <w:r w:rsidRPr="00141BCA">
              <w:rPr>
                <w:rFonts w:asciiTheme="majorBidi" w:hAnsiTheme="majorBidi" w:cstheme="majorBidi"/>
                <w:sz w:val="24"/>
                <w:szCs w:val="24"/>
              </w:rPr>
              <w:t>Réseau ramifié</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2</w:t>
            </w:r>
            <w:r w:rsidR="00C704BF">
              <w:rPr>
                <w:rFonts w:asciiTheme="majorBidi" w:hAnsiTheme="majorBidi" w:cstheme="majorBidi"/>
                <w:sz w:val="24"/>
                <w:szCs w:val="24"/>
              </w:rPr>
              <w:t>2</w:t>
            </w: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E710AE">
              <w:rPr>
                <w:rFonts w:asciiTheme="majorBidi" w:hAnsiTheme="majorBidi" w:cstheme="majorBidi"/>
                <w:sz w:val="24"/>
                <w:szCs w:val="24"/>
              </w:rPr>
              <w:t>II</w:t>
            </w:r>
            <w:r>
              <w:rPr>
                <w:rFonts w:asciiTheme="majorBidi" w:hAnsiTheme="majorBidi" w:cstheme="majorBidi"/>
                <w:sz w:val="24"/>
                <w:szCs w:val="24"/>
              </w:rPr>
              <w:t>.</w:t>
            </w:r>
            <w:r w:rsidR="00D8735E">
              <w:rPr>
                <w:rFonts w:asciiTheme="majorBidi" w:hAnsiTheme="majorBidi" w:cstheme="majorBidi"/>
                <w:sz w:val="24"/>
                <w:szCs w:val="24"/>
              </w:rPr>
              <w:t>8</w:t>
            </w:r>
          </w:p>
        </w:tc>
        <w:tc>
          <w:tcPr>
            <w:tcW w:w="3052" w:type="dxa"/>
          </w:tcPr>
          <w:p w:rsidR="00D8735E" w:rsidRPr="00141BCA" w:rsidRDefault="00D8735E" w:rsidP="00CC31B1">
            <w:pPr>
              <w:pStyle w:val="Default"/>
              <w:rPr>
                <w:rFonts w:ascii="Times New Roman" w:hAnsi="Times New Roman" w:cs="Times New Roman"/>
              </w:rPr>
            </w:pPr>
            <w:r w:rsidRPr="00141BCA">
              <w:rPr>
                <w:rFonts w:ascii="Times New Roman" w:hAnsi="Times New Roman" w:cs="Times New Roman"/>
              </w:rPr>
              <w:t>Réseau maillé</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2</w:t>
            </w:r>
            <w:r w:rsidR="00C704BF">
              <w:rPr>
                <w:rFonts w:asciiTheme="majorBidi" w:hAnsiTheme="majorBidi" w:cstheme="majorBidi"/>
                <w:sz w:val="24"/>
                <w:szCs w:val="24"/>
              </w:rPr>
              <w:t>2</w:t>
            </w:r>
          </w:p>
        </w:tc>
      </w:tr>
      <w:tr w:rsidR="00D8735E" w:rsidRPr="00484834" w:rsidTr="001B5F6C">
        <w:tc>
          <w:tcPr>
            <w:tcW w:w="3027" w:type="dxa"/>
          </w:tcPr>
          <w:p w:rsidR="00D8735E" w:rsidRPr="00484834" w:rsidRDefault="00CC31B1" w:rsidP="00CC31B1">
            <w:pPr>
              <w:rPr>
                <w:rFonts w:asciiTheme="majorBidi" w:hAnsiTheme="majorBidi" w:cstheme="majorBidi"/>
                <w:sz w:val="24"/>
                <w:szCs w:val="24"/>
              </w:rPr>
            </w:pPr>
            <w:r w:rsidRPr="00E710AE">
              <w:rPr>
                <w:rFonts w:asciiTheme="majorBidi" w:hAnsiTheme="majorBidi" w:cstheme="majorBidi"/>
                <w:sz w:val="24"/>
                <w:szCs w:val="24"/>
              </w:rPr>
              <w:t>II</w:t>
            </w:r>
            <w:r>
              <w:rPr>
                <w:rFonts w:asciiTheme="majorBidi" w:hAnsiTheme="majorBidi" w:cstheme="majorBidi"/>
                <w:sz w:val="24"/>
                <w:szCs w:val="24"/>
              </w:rPr>
              <w:t>.</w:t>
            </w:r>
            <w:r w:rsidR="00D8735E">
              <w:rPr>
                <w:rFonts w:asciiTheme="majorBidi" w:hAnsiTheme="majorBidi" w:cstheme="majorBidi"/>
                <w:sz w:val="24"/>
                <w:szCs w:val="24"/>
              </w:rPr>
              <w:t>9</w:t>
            </w:r>
          </w:p>
        </w:tc>
        <w:tc>
          <w:tcPr>
            <w:tcW w:w="3052" w:type="dxa"/>
          </w:tcPr>
          <w:p w:rsidR="00D8735E" w:rsidRPr="00141BCA" w:rsidRDefault="00D8735E" w:rsidP="00CC31B1">
            <w:pPr>
              <w:rPr>
                <w:rFonts w:asciiTheme="majorBidi" w:hAnsiTheme="majorBidi" w:cstheme="majorBidi"/>
                <w:sz w:val="24"/>
                <w:szCs w:val="24"/>
                <w:u w:val="single"/>
              </w:rPr>
            </w:pPr>
            <w:r w:rsidRPr="00141BCA">
              <w:rPr>
                <w:rFonts w:asciiTheme="majorBidi" w:hAnsiTheme="majorBidi" w:cstheme="majorBidi"/>
                <w:sz w:val="24"/>
                <w:szCs w:val="24"/>
              </w:rPr>
              <w:t>Réseau étagé</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2</w:t>
            </w:r>
            <w:r w:rsidR="00C704BF">
              <w:rPr>
                <w:rFonts w:asciiTheme="majorBidi" w:hAnsiTheme="majorBidi" w:cstheme="majorBidi"/>
                <w:sz w:val="24"/>
                <w:szCs w:val="24"/>
              </w:rPr>
              <w:t>3</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heme="majorBidi" w:hAnsiTheme="majorBidi" w:cstheme="majorBidi"/>
                <w:sz w:val="24"/>
                <w:szCs w:val="24"/>
              </w:rPr>
              <w:t>10</w:t>
            </w:r>
          </w:p>
        </w:tc>
        <w:tc>
          <w:tcPr>
            <w:tcW w:w="3052" w:type="dxa"/>
          </w:tcPr>
          <w:p w:rsidR="00D8735E" w:rsidRPr="00141BCA" w:rsidRDefault="00D8735E" w:rsidP="00CC31B1">
            <w:pPr>
              <w:rPr>
                <w:rFonts w:asciiTheme="majorBidi" w:hAnsiTheme="majorBidi" w:cstheme="majorBidi"/>
                <w:sz w:val="24"/>
                <w:szCs w:val="24"/>
              </w:rPr>
            </w:pPr>
            <w:r>
              <w:rPr>
                <w:rFonts w:asciiTheme="majorBidi" w:hAnsiTheme="majorBidi" w:cstheme="majorBidi"/>
                <w:sz w:val="24"/>
                <w:szCs w:val="24"/>
              </w:rPr>
              <w:t>La méthode proposée</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3</w:t>
            </w:r>
            <w:r w:rsidR="00CD3A69">
              <w:rPr>
                <w:rFonts w:asciiTheme="majorBidi" w:hAnsiTheme="majorBidi" w:cstheme="majorBidi"/>
                <w:sz w:val="24"/>
                <w:szCs w:val="24"/>
              </w:rPr>
              <w:t>4</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heme="majorBidi" w:hAnsiTheme="majorBidi" w:cstheme="majorBidi"/>
                <w:sz w:val="24"/>
                <w:szCs w:val="24"/>
              </w:rPr>
              <w:t>11</w:t>
            </w:r>
          </w:p>
        </w:tc>
        <w:tc>
          <w:tcPr>
            <w:tcW w:w="3052" w:type="dxa"/>
          </w:tcPr>
          <w:p w:rsidR="00D8735E" w:rsidRPr="00141BCA" w:rsidRDefault="00D8735E" w:rsidP="00CC31B1">
            <w:pPr>
              <w:rPr>
                <w:rFonts w:asciiTheme="majorBidi" w:hAnsiTheme="majorBidi" w:cstheme="majorBidi"/>
                <w:sz w:val="24"/>
                <w:szCs w:val="24"/>
              </w:rPr>
            </w:pPr>
            <w:r>
              <w:rPr>
                <w:rFonts w:asciiTheme="majorBidi" w:hAnsiTheme="majorBidi" w:cstheme="majorBidi"/>
                <w:sz w:val="24"/>
                <w:szCs w:val="24"/>
              </w:rPr>
              <w:t>La forme hiérarchie de la problématique du classement des zones</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3</w:t>
            </w:r>
            <w:r w:rsidR="00CD3A69">
              <w:rPr>
                <w:rFonts w:asciiTheme="majorBidi" w:hAnsiTheme="majorBidi" w:cstheme="majorBidi"/>
                <w:sz w:val="24"/>
                <w:szCs w:val="24"/>
              </w:rPr>
              <w:t>6</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heme="majorBidi" w:hAnsiTheme="majorBidi" w:cstheme="majorBidi"/>
                <w:sz w:val="24"/>
                <w:szCs w:val="24"/>
              </w:rPr>
              <w:t>12</w:t>
            </w:r>
          </w:p>
        </w:tc>
        <w:tc>
          <w:tcPr>
            <w:tcW w:w="3052" w:type="dxa"/>
          </w:tcPr>
          <w:p w:rsidR="00D8735E" w:rsidRDefault="00D8735E" w:rsidP="00CC31B1">
            <w:pPr>
              <w:rPr>
                <w:rFonts w:asciiTheme="majorBidi" w:hAnsiTheme="majorBidi" w:cstheme="majorBidi"/>
                <w:sz w:val="24"/>
                <w:szCs w:val="24"/>
              </w:rPr>
            </w:pPr>
            <w:r>
              <w:rPr>
                <w:rFonts w:asciiTheme="majorBidi" w:hAnsiTheme="majorBidi" w:cstheme="majorBidi"/>
                <w:sz w:val="24"/>
                <w:szCs w:val="24"/>
              </w:rPr>
              <w:t>Diagramme de cas d'utilisation</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3</w:t>
            </w:r>
            <w:r w:rsidR="00CD3A69">
              <w:rPr>
                <w:rFonts w:asciiTheme="majorBidi" w:hAnsiTheme="majorBidi" w:cstheme="majorBidi"/>
                <w:sz w:val="24"/>
                <w:szCs w:val="24"/>
              </w:rPr>
              <w:t>7</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heme="majorBidi" w:hAnsiTheme="majorBidi" w:cstheme="majorBidi"/>
                <w:sz w:val="24"/>
                <w:szCs w:val="24"/>
              </w:rPr>
              <w:t>13</w:t>
            </w:r>
          </w:p>
        </w:tc>
        <w:tc>
          <w:tcPr>
            <w:tcW w:w="3052" w:type="dxa"/>
          </w:tcPr>
          <w:p w:rsidR="00D8735E" w:rsidRDefault="00D8735E" w:rsidP="00CC31B1">
            <w:pPr>
              <w:rPr>
                <w:rFonts w:asciiTheme="majorBidi" w:hAnsiTheme="majorBidi" w:cstheme="majorBidi"/>
                <w:sz w:val="24"/>
                <w:szCs w:val="24"/>
              </w:rPr>
            </w:pPr>
            <w:r>
              <w:rPr>
                <w:rFonts w:asciiTheme="majorBidi" w:hAnsiTheme="majorBidi" w:cstheme="majorBidi"/>
                <w:sz w:val="24"/>
                <w:szCs w:val="24"/>
              </w:rPr>
              <w:t>Diagramme de séquence pour classer les zones par priorité</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3</w:t>
            </w:r>
            <w:r w:rsidR="00CD3A69">
              <w:rPr>
                <w:rFonts w:asciiTheme="majorBidi" w:hAnsiTheme="majorBidi" w:cstheme="majorBidi"/>
                <w:sz w:val="24"/>
                <w:szCs w:val="24"/>
              </w:rPr>
              <w:t>8</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E710AE">
              <w:rPr>
                <w:rFonts w:asciiTheme="majorBidi" w:hAnsiTheme="majorBidi" w:cstheme="majorBidi"/>
                <w:sz w:val="24"/>
                <w:szCs w:val="24"/>
              </w:rPr>
              <w:t>III</w:t>
            </w:r>
            <w:r>
              <w:rPr>
                <w:rFonts w:asciiTheme="majorBidi" w:hAnsiTheme="majorBidi" w:cstheme="majorBidi"/>
                <w:sz w:val="24"/>
                <w:szCs w:val="24"/>
              </w:rPr>
              <w:t>.</w:t>
            </w:r>
            <w:r w:rsidR="00D8735E">
              <w:rPr>
                <w:rFonts w:asciiTheme="majorBidi" w:hAnsiTheme="majorBidi" w:cstheme="majorBidi"/>
                <w:sz w:val="24"/>
                <w:szCs w:val="24"/>
              </w:rPr>
              <w:t>14</w:t>
            </w:r>
          </w:p>
        </w:tc>
        <w:tc>
          <w:tcPr>
            <w:tcW w:w="3052" w:type="dxa"/>
          </w:tcPr>
          <w:p w:rsidR="00D8735E" w:rsidRDefault="00D8735E" w:rsidP="00CC31B1">
            <w:pPr>
              <w:pStyle w:val="Paragraphedeliste"/>
              <w:tabs>
                <w:tab w:val="left" w:pos="7938"/>
              </w:tabs>
              <w:ind w:left="0"/>
              <w:rPr>
                <w:rFonts w:asciiTheme="majorBidi" w:hAnsiTheme="majorBidi" w:cstheme="majorBidi"/>
                <w:b/>
                <w:bCs/>
                <w:sz w:val="28"/>
                <w:szCs w:val="28"/>
                <w:u w:val="single"/>
              </w:rPr>
            </w:pPr>
            <w:r>
              <w:rPr>
                <w:rFonts w:asciiTheme="majorBidi" w:hAnsiTheme="majorBidi" w:cstheme="majorBidi"/>
                <w:sz w:val="24"/>
                <w:szCs w:val="24"/>
              </w:rPr>
              <w:t>Diagramme de classe</w:t>
            </w:r>
          </w:p>
          <w:p w:rsidR="00D8735E" w:rsidRDefault="00D8735E" w:rsidP="00CC31B1">
            <w:pPr>
              <w:rPr>
                <w:rFonts w:asciiTheme="majorBidi" w:hAnsiTheme="majorBidi" w:cstheme="majorBidi"/>
                <w:sz w:val="24"/>
                <w:szCs w:val="24"/>
              </w:rPr>
            </w:pP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39</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15</w:t>
            </w:r>
          </w:p>
        </w:tc>
        <w:tc>
          <w:tcPr>
            <w:tcW w:w="3052" w:type="dxa"/>
          </w:tcPr>
          <w:p w:rsidR="00D8735E" w:rsidRPr="00CF5D27"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Les tables </w:t>
            </w:r>
            <w:r w:rsidR="00AA07C2">
              <w:rPr>
                <w:rFonts w:ascii="Times New Roman" w:hAnsi="Times New Roman" w:cs="Times New Roman"/>
                <w:sz w:val="24"/>
                <w:szCs w:val="24"/>
              </w:rPr>
              <w:t>de la</w:t>
            </w:r>
            <w:r>
              <w:rPr>
                <w:rFonts w:ascii="Times New Roman" w:hAnsi="Times New Roman" w:cs="Times New Roman"/>
                <w:sz w:val="24"/>
                <w:szCs w:val="24"/>
              </w:rPr>
              <w:t xml:space="preserve"> base de données</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41</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color w:val="252525"/>
                <w:sz w:val="24"/>
                <w:szCs w:val="24"/>
                <w:shd w:val="clear" w:color="auto" w:fill="FFFFFF"/>
              </w:rPr>
              <w:t>.</w:t>
            </w:r>
            <w:r w:rsidR="00D8735E">
              <w:rPr>
                <w:rFonts w:asciiTheme="majorBidi" w:hAnsiTheme="majorBidi" w:cstheme="majorBidi"/>
                <w:sz w:val="24"/>
                <w:szCs w:val="24"/>
              </w:rPr>
              <w:t>16</w:t>
            </w:r>
          </w:p>
        </w:tc>
        <w:tc>
          <w:tcPr>
            <w:tcW w:w="3052" w:type="dxa"/>
          </w:tcPr>
          <w:p w:rsidR="00D8735E"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La table action</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42</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17</w:t>
            </w:r>
          </w:p>
        </w:tc>
        <w:tc>
          <w:tcPr>
            <w:tcW w:w="3052" w:type="dxa"/>
          </w:tcPr>
          <w:p w:rsidR="00D8735E"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La table critère</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42</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18</w:t>
            </w:r>
          </w:p>
        </w:tc>
        <w:tc>
          <w:tcPr>
            <w:tcW w:w="3052" w:type="dxa"/>
          </w:tcPr>
          <w:p w:rsidR="00D8735E"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La table </w:t>
            </w:r>
            <w:proofErr w:type="spellStart"/>
            <w:r>
              <w:rPr>
                <w:rFonts w:ascii="Times New Roman" w:hAnsi="Times New Roman" w:cs="Times New Roman"/>
                <w:sz w:val="24"/>
                <w:szCs w:val="24"/>
              </w:rPr>
              <w:t>pondération_critères</w:t>
            </w:r>
            <w:proofErr w:type="spellEnd"/>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43</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19</w:t>
            </w:r>
          </w:p>
        </w:tc>
        <w:tc>
          <w:tcPr>
            <w:tcW w:w="3052" w:type="dxa"/>
          </w:tcPr>
          <w:p w:rsidR="00D8735E"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La table </w:t>
            </w:r>
            <w:proofErr w:type="spellStart"/>
            <w:r>
              <w:rPr>
                <w:rFonts w:ascii="Times New Roman" w:hAnsi="Times New Roman" w:cs="Times New Roman"/>
                <w:sz w:val="24"/>
                <w:szCs w:val="24"/>
              </w:rPr>
              <w:t>pondération_actions</w:t>
            </w:r>
            <w:proofErr w:type="spellEnd"/>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43</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20</w:t>
            </w:r>
          </w:p>
        </w:tc>
        <w:tc>
          <w:tcPr>
            <w:tcW w:w="3052" w:type="dxa"/>
          </w:tcPr>
          <w:p w:rsidR="00D8735E" w:rsidRDefault="00D8735E" w:rsidP="00CC31B1">
            <w:pPr>
              <w:pStyle w:val="Paragraphedeliste"/>
              <w:ind w:left="0"/>
              <w:rPr>
                <w:rFonts w:ascii="Times New Roman" w:hAnsi="Times New Roman" w:cs="Times New Roman"/>
                <w:sz w:val="24"/>
                <w:szCs w:val="24"/>
              </w:rPr>
            </w:pPr>
            <w:r>
              <w:rPr>
                <w:rFonts w:ascii="Times New Roman" w:hAnsi="Times New Roman" w:cs="Times New Roman"/>
                <w:sz w:val="24"/>
                <w:szCs w:val="24"/>
              </w:rPr>
              <w:t>La table projet</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44</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21</w:t>
            </w:r>
          </w:p>
        </w:tc>
        <w:tc>
          <w:tcPr>
            <w:tcW w:w="3052" w:type="dxa"/>
          </w:tcPr>
          <w:p w:rsidR="00D8735E" w:rsidRPr="00CF5D27" w:rsidRDefault="00D8735E" w:rsidP="00CC31B1">
            <w:pPr>
              <w:rPr>
                <w:rFonts w:asciiTheme="majorBidi" w:hAnsiTheme="majorBidi" w:cstheme="majorBidi"/>
                <w:b/>
                <w:bCs/>
                <w:sz w:val="32"/>
                <w:szCs w:val="32"/>
                <w:u w:val="single"/>
              </w:rPr>
            </w:pPr>
            <w:r>
              <w:rPr>
                <w:rFonts w:ascii="Times New Roman" w:hAnsi="Times New Roman" w:cs="Times New Roman"/>
                <w:sz w:val="24"/>
                <w:szCs w:val="24"/>
              </w:rPr>
              <w:t>La page principale de l'application</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45</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22</w:t>
            </w:r>
          </w:p>
        </w:tc>
        <w:tc>
          <w:tcPr>
            <w:tcW w:w="3052" w:type="dxa"/>
          </w:tcPr>
          <w:p w:rsidR="00D8735E" w:rsidRPr="00CF5D27" w:rsidRDefault="00D8735E" w:rsidP="00CC31B1">
            <w:pPr>
              <w:rPr>
                <w:rFonts w:asciiTheme="majorBidi" w:hAnsiTheme="majorBidi" w:cstheme="majorBidi"/>
                <w:b/>
                <w:bCs/>
                <w:sz w:val="32"/>
                <w:szCs w:val="32"/>
                <w:u w:val="single"/>
              </w:rPr>
            </w:pPr>
            <w:r>
              <w:rPr>
                <w:rFonts w:ascii="Times New Roman" w:hAnsi="Times New Roman" w:cs="Times New Roman"/>
                <w:sz w:val="24"/>
                <w:szCs w:val="24"/>
              </w:rPr>
              <w:t xml:space="preserve">La fenêtre nom de projet </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45</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23</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Critères/Actions</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46</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24</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pondération</w:t>
            </w:r>
            <w:r w:rsidR="00C420B8">
              <w:rPr>
                <w:rFonts w:asciiTheme="majorBidi" w:hAnsiTheme="majorBidi" w:cstheme="majorBidi"/>
                <w:sz w:val="24"/>
                <w:szCs w:val="24"/>
              </w:rPr>
              <w:t xml:space="preserve"> des critères</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46</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25</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résultat</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47</w:t>
            </w:r>
          </w:p>
        </w:tc>
      </w:tr>
      <w:tr w:rsidR="00D8735E" w:rsidRPr="00484834" w:rsidTr="001B5F6C">
        <w:trPr>
          <w:trHeight w:val="1158"/>
        </w:trPr>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26</w:t>
            </w:r>
          </w:p>
        </w:tc>
        <w:tc>
          <w:tcPr>
            <w:tcW w:w="3052" w:type="dxa"/>
          </w:tcPr>
          <w:p w:rsidR="00D8735E" w:rsidRDefault="00D8735E" w:rsidP="00CC31B1">
            <w:pPr>
              <w:rPr>
                <w:rFonts w:ascii="Times New Roman" w:hAnsi="Times New Roman" w:cs="Times New Roman"/>
                <w:sz w:val="24"/>
                <w:szCs w:val="24"/>
              </w:rPr>
            </w:pPr>
            <w:r>
              <w:rPr>
                <w:rFonts w:ascii="Times New Roman" w:hAnsi="Times New Roman" w:cs="Times New Roman"/>
                <w:sz w:val="24"/>
                <w:szCs w:val="24"/>
              </w:rPr>
              <w:t>La page Critères/Actions avec remplissage</w:t>
            </w:r>
          </w:p>
          <w:p w:rsidR="00AA07C2" w:rsidRDefault="00AA07C2" w:rsidP="00CC31B1">
            <w:pPr>
              <w:rPr>
                <w:rFonts w:ascii="Times New Roman" w:hAnsi="Times New Roman" w:cs="Times New Roman"/>
                <w:sz w:val="24"/>
                <w:szCs w:val="24"/>
              </w:rPr>
            </w:pPr>
          </w:p>
          <w:p w:rsidR="00C7384A" w:rsidRDefault="00C7384A" w:rsidP="00CC31B1">
            <w:pPr>
              <w:rPr>
                <w:rFonts w:ascii="Times New Roman" w:hAnsi="Times New Roman" w:cs="Times New Roman"/>
                <w:sz w:val="24"/>
                <w:szCs w:val="24"/>
              </w:rPr>
            </w:pPr>
          </w:p>
          <w:p w:rsidR="00AA07C2" w:rsidRDefault="00AA07C2" w:rsidP="00CC31B1">
            <w:pPr>
              <w:rPr>
                <w:rFonts w:ascii="Times New Roman" w:hAnsi="Times New Roman" w:cs="Times New Roman"/>
                <w:sz w:val="24"/>
                <w:szCs w:val="24"/>
              </w:rPr>
            </w:pPr>
          </w:p>
          <w:p w:rsidR="00AA07C2" w:rsidRPr="00CF5D27" w:rsidRDefault="00AA07C2" w:rsidP="00CC31B1">
            <w:pPr>
              <w:rPr>
                <w:rFonts w:asciiTheme="majorBidi" w:hAnsiTheme="majorBidi" w:cstheme="majorBidi"/>
                <w:sz w:val="24"/>
                <w:szCs w:val="24"/>
              </w:rPr>
            </w:pP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48</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lastRenderedPageBreak/>
              <w:t>IV</w:t>
            </w:r>
            <w:r>
              <w:rPr>
                <w:rFonts w:asciiTheme="majorBidi" w:hAnsiTheme="majorBidi" w:cstheme="majorBidi"/>
                <w:sz w:val="24"/>
                <w:szCs w:val="24"/>
              </w:rPr>
              <w:t>.</w:t>
            </w:r>
            <w:r w:rsidR="00D8735E">
              <w:rPr>
                <w:rFonts w:asciiTheme="majorBidi" w:hAnsiTheme="majorBidi" w:cstheme="majorBidi"/>
                <w:sz w:val="24"/>
                <w:szCs w:val="24"/>
              </w:rPr>
              <w:t>27</w:t>
            </w:r>
          </w:p>
        </w:tc>
        <w:tc>
          <w:tcPr>
            <w:tcW w:w="3052" w:type="dxa"/>
          </w:tcPr>
          <w:p w:rsidR="00D8735E" w:rsidRDefault="00D8735E" w:rsidP="001B5F6C">
            <w:pPr>
              <w:rPr>
                <w:rFonts w:ascii="Times New Roman" w:hAnsi="Times New Roman" w:cs="Times New Roman"/>
                <w:sz w:val="24"/>
                <w:szCs w:val="24"/>
              </w:rPr>
            </w:pPr>
            <w:r>
              <w:rPr>
                <w:rFonts w:ascii="Times New Roman" w:hAnsi="Times New Roman" w:cs="Times New Roman"/>
                <w:sz w:val="24"/>
                <w:szCs w:val="24"/>
              </w:rPr>
              <w:t>La page pondération critères avec remplissage</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49</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28</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pondération actions selon le critère n°1 avec remplissage</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50</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29</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pondération actions selon le critère n°4 avec remplissage</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50</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30</w:t>
            </w:r>
          </w:p>
        </w:tc>
        <w:tc>
          <w:tcPr>
            <w:tcW w:w="3052" w:type="dxa"/>
          </w:tcPr>
          <w:p w:rsidR="00D8735E" w:rsidRDefault="00D8735E" w:rsidP="00CC31B1">
            <w:pPr>
              <w:rPr>
                <w:rFonts w:ascii="Times New Roman" w:hAnsi="Times New Roman" w:cs="Times New Roman"/>
                <w:sz w:val="24"/>
                <w:szCs w:val="24"/>
              </w:rPr>
            </w:pPr>
            <w:r>
              <w:rPr>
                <w:rFonts w:ascii="Times New Roman" w:hAnsi="Times New Roman" w:cs="Times New Roman"/>
                <w:sz w:val="24"/>
                <w:szCs w:val="24"/>
              </w:rPr>
              <w:t>La page résultat</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51</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31</w:t>
            </w:r>
          </w:p>
        </w:tc>
        <w:tc>
          <w:tcPr>
            <w:tcW w:w="3052" w:type="dxa"/>
          </w:tcPr>
          <w:p w:rsidR="00D8735E" w:rsidRPr="00CF5D27" w:rsidRDefault="00D8735E" w:rsidP="00CC31B1">
            <w:pPr>
              <w:rPr>
                <w:rFonts w:asciiTheme="majorBidi" w:hAnsiTheme="majorBidi" w:cstheme="majorBidi"/>
                <w:sz w:val="24"/>
                <w:szCs w:val="24"/>
              </w:rPr>
            </w:pPr>
            <w:r>
              <w:rPr>
                <w:rFonts w:ascii="Times New Roman" w:hAnsi="Times New Roman" w:cs="Times New Roman"/>
                <w:sz w:val="24"/>
                <w:szCs w:val="24"/>
              </w:rPr>
              <w:t>La page classement des zones selon critères</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51</w:t>
            </w:r>
          </w:p>
        </w:tc>
      </w:tr>
      <w:tr w:rsidR="00D8735E" w:rsidRPr="00484834" w:rsidTr="001B5F6C">
        <w:tc>
          <w:tcPr>
            <w:tcW w:w="3027" w:type="dxa"/>
          </w:tcPr>
          <w:p w:rsidR="00D8735E" w:rsidRDefault="00CC31B1" w:rsidP="00CC31B1">
            <w:pPr>
              <w:rPr>
                <w:rFonts w:asciiTheme="majorBidi" w:hAnsiTheme="majorBidi" w:cstheme="majorBidi"/>
                <w:sz w:val="24"/>
                <w:szCs w:val="24"/>
              </w:rPr>
            </w:pPr>
            <w:r w:rsidRPr="005B1BBB">
              <w:rPr>
                <w:rFonts w:asciiTheme="majorBidi" w:hAnsiTheme="majorBidi" w:cstheme="majorBidi"/>
                <w:color w:val="252525"/>
                <w:sz w:val="24"/>
                <w:szCs w:val="24"/>
                <w:shd w:val="clear" w:color="auto" w:fill="FFFFFF"/>
              </w:rPr>
              <w:t>IV</w:t>
            </w:r>
            <w:r>
              <w:rPr>
                <w:rFonts w:asciiTheme="majorBidi" w:hAnsiTheme="majorBidi" w:cstheme="majorBidi"/>
                <w:sz w:val="24"/>
                <w:szCs w:val="24"/>
              </w:rPr>
              <w:t>.</w:t>
            </w:r>
            <w:r w:rsidR="00D8735E">
              <w:rPr>
                <w:rFonts w:asciiTheme="majorBidi" w:hAnsiTheme="majorBidi" w:cstheme="majorBidi"/>
                <w:sz w:val="24"/>
                <w:szCs w:val="24"/>
              </w:rPr>
              <w:t>32</w:t>
            </w:r>
          </w:p>
        </w:tc>
        <w:tc>
          <w:tcPr>
            <w:tcW w:w="3052" w:type="dxa"/>
          </w:tcPr>
          <w:p w:rsidR="00D8735E" w:rsidRPr="00E443B3" w:rsidRDefault="00D8735E" w:rsidP="00CC31B1">
            <w:pPr>
              <w:rPr>
                <w:rFonts w:asciiTheme="majorBidi" w:hAnsiTheme="majorBidi" w:cstheme="majorBidi"/>
                <w:sz w:val="24"/>
                <w:szCs w:val="24"/>
              </w:rPr>
            </w:pPr>
            <w:r>
              <w:rPr>
                <w:rFonts w:ascii="Times New Roman" w:hAnsi="Times New Roman" w:cs="Times New Roman"/>
                <w:sz w:val="24"/>
                <w:szCs w:val="24"/>
              </w:rPr>
              <w:t xml:space="preserve">La page classement des zones </w:t>
            </w:r>
          </w:p>
        </w:tc>
        <w:tc>
          <w:tcPr>
            <w:tcW w:w="3408" w:type="dxa"/>
          </w:tcPr>
          <w:p w:rsidR="00D8735E" w:rsidRPr="009431B7" w:rsidRDefault="00AA07C2" w:rsidP="00CC31B1">
            <w:pPr>
              <w:rPr>
                <w:rFonts w:asciiTheme="majorBidi" w:hAnsiTheme="majorBidi" w:cstheme="majorBidi"/>
                <w:sz w:val="24"/>
                <w:szCs w:val="24"/>
              </w:rPr>
            </w:pPr>
            <w:r>
              <w:rPr>
                <w:rFonts w:asciiTheme="majorBidi" w:hAnsiTheme="majorBidi" w:cstheme="majorBidi"/>
                <w:sz w:val="24"/>
                <w:szCs w:val="24"/>
              </w:rPr>
              <w:t>52</w:t>
            </w:r>
          </w:p>
        </w:tc>
      </w:tr>
    </w:tbl>
    <w:p w:rsidR="00D8735E" w:rsidRDefault="00D8735E" w:rsidP="00CC31B1">
      <w:pPr>
        <w:rPr>
          <w:rFonts w:asciiTheme="majorBidi" w:hAnsiTheme="majorBidi" w:cstheme="majorBidi"/>
          <w:b/>
          <w:bCs/>
          <w:sz w:val="32"/>
          <w:szCs w:val="32"/>
          <w:u w:val="single"/>
        </w:rPr>
      </w:pPr>
    </w:p>
    <w:p w:rsidR="00D8735E" w:rsidRDefault="00D8735E" w:rsidP="00D8735E"/>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5D0868" w:rsidRDefault="005D0868"/>
    <w:p w:rsidR="00B83F80" w:rsidRDefault="00B83F80"/>
    <w:p w:rsidR="00F75424" w:rsidRDefault="00F75424"/>
    <w:p w:rsidR="001B5F6C" w:rsidRDefault="001B5F6C"/>
    <w:p w:rsidR="001B5F6C" w:rsidRDefault="001B5F6C"/>
    <w:p w:rsidR="005D0868" w:rsidRPr="001B1AAD" w:rsidRDefault="005D0868" w:rsidP="00091207">
      <w:pPr>
        <w:pStyle w:val="Notedebasdepage"/>
        <w:jc w:val="center"/>
        <w:rPr>
          <w:rFonts w:asciiTheme="majorBidi" w:hAnsiTheme="majorBidi" w:cstheme="majorBidi"/>
          <w:b/>
          <w:bCs/>
          <w:sz w:val="32"/>
          <w:szCs w:val="32"/>
          <w:lang w:bidi="ar-DZ"/>
        </w:rPr>
      </w:pPr>
      <w:r w:rsidRPr="001B1AAD">
        <w:rPr>
          <w:rFonts w:asciiTheme="majorBidi" w:hAnsiTheme="majorBidi" w:cstheme="majorBidi"/>
          <w:b/>
          <w:bCs/>
          <w:sz w:val="32"/>
          <w:szCs w:val="32"/>
          <w:lang w:bidi="ar-DZ"/>
        </w:rPr>
        <w:t>Liste des symboles</w:t>
      </w:r>
    </w:p>
    <w:p w:rsidR="005D0868" w:rsidRDefault="005D0868" w:rsidP="00091207">
      <w:pPr>
        <w:pStyle w:val="Notedebasdepage"/>
        <w:jc w:val="center"/>
        <w:rPr>
          <w:rFonts w:asciiTheme="majorBidi" w:hAnsiTheme="majorBidi" w:cstheme="majorBidi"/>
          <w:b/>
          <w:bCs/>
          <w:sz w:val="32"/>
          <w:szCs w:val="32"/>
          <w:u w:val="single"/>
          <w:lang w:bidi="ar-DZ"/>
        </w:rPr>
      </w:pPr>
    </w:p>
    <w:p w:rsidR="005D0868" w:rsidRPr="001B1AAD" w:rsidRDefault="005D0868" w:rsidP="00091207">
      <w:pPr>
        <w:pStyle w:val="Notedebasdepage"/>
        <w:jc w:val="center"/>
        <w:rPr>
          <w:rFonts w:asciiTheme="majorBidi" w:hAnsiTheme="majorBidi" w:cstheme="majorBidi"/>
          <w:b/>
          <w:bCs/>
          <w:sz w:val="32"/>
          <w:szCs w:val="32"/>
          <w:u w:val="single"/>
          <w:lang w:bidi="ar-DZ"/>
        </w:rPr>
      </w:pPr>
    </w:p>
    <w:p w:rsidR="005D0868" w:rsidRDefault="004C34D6" w:rsidP="00091207">
      <w:pPr>
        <w:pStyle w:val="Notedebasdepage"/>
        <w:rPr>
          <w:rFonts w:asciiTheme="majorBidi" w:hAnsiTheme="majorBidi" w:cstheme="majorBidi"/>
          <w:sz w:val="24"/>
          <w:szCs w:val="24"/>
          <w:lang w:bidi="ar-DZ"/>
        </w:rPr>
      </w:pPr>
      <w:r>
        <w:rPr>
          <w:rFonts w:asciiTheme="majorBidi" w:hAnsiTheme="majorBidi" w:cstheme="majorBidi"/>
          <w:b/>
          <w:bCs/>
          <w:sz w:val="24"/>
          <w:szCs w:val="24"/>
          <w:lang w:bidi="ar-DZ"/>
        </w:rPr>
        <w:t>MAUT</w:t>
      </w:r>
      <w:r w:rsidR="001B7075">
        <w:rPr>
          <w:rFonts w:asciiTheme="majorBidi" w:hAnsiTheme="majorBidi" w:cstheme="majorBidi"/>
          <w:b/>
          <w:bCs/>
          <w:sz w:val="24"/>
          <w:szCs w:val="24"/>
          <w:lang w:bidi="ar-DZ"/>
        </w:rPr>
        <w:t xml:space="preserve"> </w:t>
      </w:r>
      <w:r w:rsidR="005D0868" w:rsidRPr="00220860">
        <w:rPr>
          <w:rFonts w:asciiTheme="majorBidi" w:hAnsiTheme="majorBidi" w:cstheme="majorBidi"/>
          <w:b/>
          <w:bCs/>
          <w:sz w:val="24"/>
          <w:szCs w:val="24"/>
          <w:lang w:bidi="ar-DZ"/>
        </w:rPr>
        <w:t>:</w:t>
      </w:r>
      <w:r w:rsidR="001B7075">
        <w:rPr>
          <w:rFonts w:asciiTheme="majorBidi" w:hAnsiTheme="majorBidi" w:cstheme="majorBidi"/>
          <w:sz w:val="24"/>
          <w:szCs w:val="24"/>
          <w:lang w:bidi="ar-DZ"/>
        </w:rPr>
        <w:t xml:space="preserve"> </w:t>
      </w:r>
      <w:r w:rsidR="008A013C">
        <w:rPr>
          <w:rFonts w:asciiTheme="majorBidi" w:hAnsiTheme="majorBidi" w:cstheme="majorBidi"/>
          <w:sz w:val="24"/>
          <w:szCs w:val="24"/>
          <w:lang w:bidi="ar-DZ"/>
        </w:rPr>
        <w:t xml:space="preserve">Multiple </w:t>
      </w:r>
      <w:proofErr w:type="spellStart"/>
      <w:r w:rsidR="008A013C">
        <w:rPr>
          <w:rFonts w:asciiTheme="majorBidi" w:hAnsiTheme="majorBidi" w:cstheme="majorBidi"/>
          <w:sz w:val="24"/>
          <w:szCs w:val="24"/>
          <w:lang w:bidi="ar-DZ"/>
        </w:rPr>
        <w:t>Attribute</w:t>
      </w:r>
      <w:proofErr w:type="spellEnd"/>
      <w:r w:rsidR="008A013C">
        <w:rPr>
          <w:rFonts w:asciiTheme="majorBidi" w:hAnsiTheme="majorBidi" w:cstheme="majorBidi"/>
          <w:sz w:val="24"/>
          <w:szCs w:val="24"/>
          <w:lang w:bidi="ar-DZ"/>
        </w:rPr>
        <w:t xml:space="preserve"> Utility </w:t>
      </w:r>
      <w:proofErr w:type="spellStart"/>
      <w:r w:rsidR="008A013C">
        <w:rPr>
          <w:rFonts w:asciiTheme="majorBidi" w:hAnsiTheme="majorBidi" w:cstheme="majorBidi"/>
          <w:sz w:val="24"/>
          <w:szCs w:val="24"/>
          <w:lang w:bidi="ar-DZ"/>
        </w:rPr>
        <w:t>Th</w:t>
      </w:r>
      <w:r w:rsidR="00713B95">
        <w:rPr>
          <w:rFonts w:asciiTheme="majorBidi" w:hAnsiTheme="majorBidi" w:cstheme="majorBidi"/>
          <w:sz w:val="24"/>
          <w:szCs w:val="24"/>
          <w:lang w:bidi="ar-DZ"/>
        </w:rPr>
        <w:t>e</w:t>
      </w:r>
      <w:r w:rsidR="005D0868">
        <w:rPr>
          <w:rFonts w:asciiTheme="majorBidi" w:hAnsiTheme="majorBidi" w:cstheme="majorBidi"/>
          <w:sz w:val="24"/>
          <w:szCs w:val="24"/>
          <w:lang w:bidi="ar-DZ"/>
        </w:rPr>
        <w:t>ory</w:t>
      </w:r>
      <w:proofErr w:type="spellEnd"/>
      <w:r w:rsidR="005D0868">
        <w:rPr>
          <w:rFonts w:asciiTheme="majorBidi" w:hAnsiTheme="majorBidi" w:cstheme="majorBidi"/>
          <w:sz w:val="24"/>
          <w:szCs w:val="24"/>
          <w:lang w:bidi="ar-DZ"/>
        </w:rPr>
        <w:t>.</w:t>
      </w:r>
    </w:p>
    <w:p w:rsidR="005D0868" w:rsidRDefault="005D0868" w:rsidP="00091207">
      <w:pPr>
        <w:pStyle w:val="Notedebasdepage"/>
      </w:pPr>
    </w:p>
    <w:p w:rsidR="005D0868" w:rsidRPr="001B5F6C" w:rsidRDefault="001B5F6C" w:rsidP="00091207">
      <w:pPr>
        <w:pStyle w:val="Notedebasdepage"/>
        <w:rPr>
          <w:rFonts w:asciiTheme="majorBidi" w:hAnsiTheme="majorBidi" w:cstheme="majorBidi"/>
          <w:sz w:val="24"/>
          <w:szCs w:val="24"/>
          <w:lang w:bidi="ar-DZ"/>
        </w:rPr>
      </w:pPr>
      <w:r w:rsidRPr="001B5F6C">
        <w:rPr>
          <w:rFonts w:asciiTheme="majorBidi" w:hAnsiTheme="majorBidi" w:cstheme="majorBidi"/>
          <w:b/>
          <w:bCs/>
          <w:sz w:val="24"/>
          <w:szCs w:val="24"/>
          <w:lang w:bidi="ar-DZ"/>
        </w:rPr>
        <w:t>UTA :</w:t>
      </w:r>
      <w:r w:rsidR="001B7075">
        <w:rPr>
          <w:rFonts w:asciiTheme="majorBidi" w:hAnsiTheme="majorBidi" w:cstheme="majorBidi"/>
          <w:b/>
          <w:bCs/>
          <w:sz w:val="24"/>
          <w:szCs w:val="24"/>
          <w:lang w:bidi="ar-DZ"/>
        </w:rPr>
        <w:t xml:space="preserve"> </w:t>
      </w:r>
      <w:r w:rsidR="00516CBC" w:rsidRPr="001B5F6C">
        <w:rPr>
          <w:rFonts w:asciiTheme="majorBidi" w:hAnsiTheme="majorBidi" w:cstheme="majorBidi"/>
          <w:sz w:val="24"/>
          <w:szCs w:val="24"/>
          <w:lang w:bidi="ar-DZ"/>
        </w:rPr>
        <w:t>Ut</w:t>
      </w:r>
      <w:r w:rsidR="005D0868" w:rsidRPr="001B5F6C">
        <w:rPr>
          <w:rFonts w:asciiTheme="majorBidi" w:hAnsiTheme="majorBidi" w:cstheme="majorBidi"/>
          <w:sz w:val="24"/>
          <w:szCs w:val="24"/>
          <w:lang w:bidi="ar-DZ"/>
        </w:rPr>
        <w:t>ilité Additive.</w:t>
      </w:r>
    </w:p>
    <w:p w:rsidR="005D0868" w:rsidRPr="001B5F6C" w:rsidRDefault="005D0868" w:rsidP="00091207">
      <w:pPr>
        <w:pStyle w:val="Notedebasdepage"/>
      </w:pPr>
    </w:p>
    <w:p w:rsidR="005D0868" w:rsidRPr="001B5F6C" w:rsidRDefault="00D8735E" w:rsidP="00091207">
      <w:pPr>
        <w:pStyle w:val="Notedebasdepage"/>
        <w:rPr>
          <w:rFonts w:asciiTheme="majorBidi" w:hAnsiTheme="majorBidi" w:cstheme="majorBidi"/>
          <w:sz w:val="24"/>
          <w:szCs w:val="24"/>
          <w:lang w:bidi="ar-DZ"/>
        </w:rPr>
      </w:pPr>
      <w:r w:rsidRPr="001B5F6C">
        <w:rPr>
          <w:rFonts w:asciiTheme="majorBidi" w:hAnsiTheme="majorBidi" w:cstheme="majorBidi"/>
          <w:b/>
          <w:bCs/>
          <w:sz w:val="24"/>
          <w:szCs w:val="24"/>
          <w:lang w:bidi="ar-DZ"/>
        </w:rPr>
        <w:t>AHP</w:t>
      </w:r>
      <w:r w:rsidR="001B7075">
        <w:rPr>
          <w:rFonts w:asciiTheme="majorBidi" w:hAnsiTheme="majorBidi" w:cstheme="majorBidi"/>
          <w:b/>
          <w:bCs/>
          <w:sz w:val="24"/>
          <w:szCs w:val="24"/>
          <w:lang w:bidi="ar-DZ"/>
        </w:rPr>
        <w:t xml:space="preserve"> </w:t>
      </w:r>
      <w:r w:rsidRPr="001B5F6C">
        <w:rPr>
          <w:rFonts w:asciiTheme="majorBidi" w:hAnsiTheme="majorBidi" w:cstheme="majorBidi"/>
          <w:b/>
          <w:bCs/>
          <w:sz w:val="24"/>
          <w:szCs w:val="24"/>
          <w:lang w:bidi="ar-DZ"/>
        </w:rPr>
        <w:t>:</w:t>
      </w:r>
      <w:r w:rsidR="001B7075">
        <w:rPr>
          <w:rFonts w:asciiTheme="majorBidi" w:hAnsiTheme="majorBidi" w:cstheme="majorBidi"/>
          <w:b/>
          <w:bCs/>
          <w:sz w:val="24"/>
          <w:szCs w:val="24"/>
          <w:lang w:bidi="ar-DZ"/>
        </w:rPr>
        <w:t xml:space="preserve"> </w:t>
      </w:r>
      <w:proofErr w:type="spellStart"/>
      <w:r w:rsidR="005D0868" w:rsidRPr="001B5F6C">
        <w:rPr>
          <w:rFonts w:asciiTheme="majorBidi" w:hAnsiTheme="majorBidi" w:cstheme="majorBidi"/>
          <w:sz w:val="24"/>
          <w:szCs w:val="24"/>
          <w:lang w:bidi="ar-DZ"/>
        </w:rPr>
        <w:t>Analytic</w:t>
      </w:r>
      <w:proofErr w:type="spellEnd"/>
      <w:r w:rsidR="005D0868" w:rsidRPr="001B5F6C">
        <w:rPr>
          <w:rFonts w:asciiTheme="majorBidi" w:hAnsiTheme="majorBidi" w:cstheme="majorBidi"/>
          <w:sz w:val="24"/>
          <w:szCs w:val="24"/>
          <w:lang w:bidi="ar-DZ"/>
        </w:rPr>
        <w:t xml:space="preserve"> </w:t>
      </w:r>
      <w:proofErr w:type="spellStart"/>
      <w:r w:rsidR="005D0868" w:rsidRPr="001B5F6C">
        <w:rPr>
          <w:rFonts w:asciiTheme="majorBidi" w:hAnsiTheme="majorBidi" w:cstheme="majorBidi"/>
          <w:sz w:val="24"/>
          <w:szCs w:val="24"/>
          <w:lang w:bidi="ar-DZ"/>
        </w:rPr>
        <w:t>Hierarchy</w:t>
      </w:r>
      <w:proofErr w:type="spellEnd"/>
      <w:r w:rsidR="005D0868" w:rsidRPr="001B5F6C">
        <w:rPr>
          <w:rFonts w:asciiTheme="majorBidi" w:hAnsiTheme="majorBidi" w:cstheme="majorBidi"/>
          <w:sz w:val="24"/>
          <w:szCs w:val="24"/>
          <w:lang w:bidi="ar-DZ"/>
        </w:rPr>
        <w:t xml:space="preserve"> </w:t>
      </w:r>
      <w:proofErr w:type="spellStart"/>
      <w:r w:rsidR="005D0868" w:rsidRPr="001B5F6C">
        <w:rPr>
          <w:rFonts w:asciiTheme="majorBidi" w:hAnsiTheme="majorBidi" w:cstheme="majorBidi"/>
          <w:sz w:val="24"/>
          <w:szCs w:val="24"/>
          <w:lang w:bidi="ar-DZ"/>
        </w:rPr>
        <w:t>Process</w:t>
      </w:r>
      <w:proofErr w:type="spellEnd"/>
      <w:r w:rsidR="005D0868" w:rsidRPr="001B5F6C">
        <w:rPr>
          <w:rFonts w:asciiTheme="majorBidi" w:hAnsiTheme="majorBidi" w:cstheme="majorBidi"/>
          <w:sz w:val="24"/>
          <w:szCs w:val="24"/>
          <w:lang w:bidi="ar-DZ"/>
        </w:rPr>
        <w:t>.</w:t>
      </w:r>
    </w:p>
    <w:p w:rsidR="005D0868" w:rsidRPr="001B5F6C" w:rsidRDefault="005D0868" w:rsidP="00091207">
      <w:pPr>
        <w:pStyle w:val="Notedebasdepage"/>
      </w:pPr>
    </w:p>
    <w:p w:rsidR="005D0868" w:rsidRDefault="004C34D6" w:rsidP="00091207">
      <w:pPr>
        <w:autoSpaceDE w:val="0"/>
        <w:autoSpaceDN w:val="0"/>
        <w:adjustRightInd w:val="0"/>
        <w:spacing w:after="0" w:line="240" w:lineRule="auto"/>
        <w:rPr>
          <w:rFonts w:ascii="Times New Roman" w:hAnsi="Times New Roman"/>
          <w:iCs/>
          <w:sz w:val="24"/>
          <w:szCs w:val="24"/>
        </w:rPr>
      </w:pPr>
      <w:r>
        <w:rPr>
          <w:rFonts w:asciiTheme="majorBidi" w:hAnsiTheme="majorBidi" w:cstheme="majorBidi"/>
          <w:b/>
          <w:bCs/>
          <w:sz w:val="24"/>
          <w:szCs w:val="24"/>
          <w:lang w:bidi="ar-DZ"/>
        </w:rPr>
        <w:t>ELECTRE</w:t>
      </w:r>
      <w:r w:rsidR="001B7075">
        <w:rPr>
          <w:rFonts w:asciiTheme="majorBidi" w:hAnsiTheme="majorBidi" w:cstheme="majorBidi"/>
          <w:b/>
          <w:bCs/>
          <w:sz w:val="24"/>
          <w:szCs w:val="24"/>
          <w:lang w:bidi="ar-DZ"/>
        </w:rPr>
        <w:t xml:space="preserve"> </w:t>
      </w:r>
      <w:r w:rsidR="005D0868" w:rsidRPr="00220860">
        <w:rPr>
          <w:rFonts w:asciiTheme="majorBidi" w:hAnsiTheme="majorBidi" w:cstheme="majorBidi"/>
          <w:b/>
          <w:bCs/>
          <w:sz w:val="24"/>
          <w:szCs w:val="24"/>
          <w:lang w:bidi="ar-DZ"/>
        </w:rPr>
        <w:t>:</w:t>
      </w:r>
      <w:r w:rsidR="001B7075">
        <w:rPr>
          <w:rFonts w:asciiTheme="majorBidi" w:hAnsiTheme="majorBidi" w:cstheme="majorBidi"/>
          <w:b/>
          <w:bCs/>
          <w:sz w:val="24"/>
          <w:szCs w:val="24"/>
          <w:lang w:bidi="ar-DZ"/>
        </w:rPr>
        <w:t xml:space="preserve"> </w:t>
      </w:r>
      <w:r w:rsidR="005D0868">
        <w:rPr>
          <w:rFonts w:ascii="Times New Roman" w:hAnsi="Times New Roman"/>
          <w:sz w:val="24"/>
          <w:szCs w:val="24"/>
        </w:rPr>
        <w:t>Elimi</w:t>
      </w:r>
      <w:r w:rsidR="00516CBC">
        <w:rPr>
          <w:rFonts w:ascii="Times New Roman" w:hAnsi="Times New Roman"/>
          <w:sz w:val="24"/>
          <w:szCs w:val="24"/>
        </w:rPr>
        <w:t>nation Et Choix Traduisant la Réalité</w:t>
      </w:r>
      <w:r w:rsidR="005D0868">
        <w:rPr>
          <w:rFonts w:ascii="Times New Roman" w:hAnsi="Times New Roman"/>
          <w:sz w:val="24"/>
          <w:szCs w:val="24"/>
        </w:rPr>
        <w:t>.</w:t>
      </w:r>
    </w:p>
    <w:p w:rsidR="005D0868" w:rsidRDefault="005D0868" w:rsidP="00091207">
      <w:pPr>
        <w:pStyle w:val="Notedebasdepage"/>
      </w:pPr>
    </w:p>
    <w:p w:rsidR="005D0868" w:rsidRDefault="004C34D6">
      <w:pPr>
        <w:rPr>
          <w:rFonts w:asciiTheme="majorBidi" w:hAnsiTheme="majorBidi" w:cstheme="majorBidi"/>
          <w:sz w:val="24"/>
          <w:szCs w:val="24"/>
          <w:lang w:bidi="ar-DZ"/>
        </w:rPr>
      </w:pPr>
      <w:r>
        <w:rPr>
          <w:rFonts w:asciiTheme="majorBidi" w:hAnsiTheme="majorBidi" w:cstheme="majorBidi"/>
          <w:b/>
          <w:bCs/>
          <w:sz w:val="24"/>
          <w:szCs w:val="24"/>
          <w:lang w:bidi="ar-DZ"/>
        </w:rPr>
        <w:t>PLM</w:t>
      </w:r>
      <w:r w:rsidR="001B7075">
        <w:rPr>
          <w:rFonts w:asciiTheme="majorBidi" w:hAnsiTheme="majorBidi" w:cstheme="majorBidi"/>
          <w:b/>
          <w:bCs/>
          <w:sz w:val="24"/>
          <w:szCs w:val="24"/>
          <w:lang w:bidi="ar-DZ"/>
        </w:rPr>
        <w:t xml:space="preserve"> </w:t>
      </w:r>
      <w:r w:rsidR="005D0868" w:rsidRPr="00220860">
        <w:rPr>
          <w:rFonts w:asciiTheme="majorBidi" w:hAnsiTheme="majorBidi" w:cstheme="majorBidi"/>
          <w:b/>
          <w:bCs/>
          <w:sz w:val="24"/>
          <w:szCs w:val="24"/>
          <w:lang w:bidi="ar-DZ"/>
        </w:rPr>
        <w:t>:</w:t>
      </w:r>
      <w:r w:rsidR="001B7075">
        <w:rPr>
          <w:rFonts w:asciiTheme="majorBidi" w:hAnsiTheme="majorBidi" w:cstheme="majorBidi"/>
          <w:b/>
          <w:bCs/>
          <w:sz w:val="24"/>
          <w:szCs w:val="24"/>
          <w:lang w:bidi="ar-DZ"/>
        </w:rPr>
        <w:t xml:space="preserve"> </w:t>
      </w:r>
      <w:r w:rsidR="005D0868" w:rsidRPr="004D1AE6">
        <w:rPr>
          <w:rFonts w:asciiTheme="majorBidi" w:hAnsiTheme="majorBidi" w:cstheme="majorBidi"/>
          <w:sz w:val="24"/>
          <w:szCs w:val="24"/>
          <w:lang w:bidi="ar-DZ"/>
        </w:rPr>
        <w:t xml:space="preserve">Programmation </w:t>
      </w:r>
      <w:r w:rsidR="005D0868">
        <w:rPr>
          <w:rFonts w:asciiTheme="majorBidi" w:hAnsiTheme="majorBidi" w:cstheme="majorBidi"/>
          <w:sz w:val="24"/>
          <w:szCs w:val="24"/>
          <w:lang w:bidi="ar-DZ"/>
        </w:rPr>
        <w:t>L</w:t>
      </w:r>
      <w:r w:rsidR="005D0868" w:rsidRPr="004D1AE6">
        <w:rPr>
          <w:rFonts w:asciiTheme="majorBidi" w:hAnsiTheme="majorBidi" w:cstheme="majorBidi"/>
          <w:sz w:val="24"/>
          <w:szCs w:val="24"/>
          <w:lang w:bidi="ar-DZ"/>
        </w:rPr>
        <w:t xml:space="preserve">inéaire </w:t>
      </w:r>
      <w:r w:rsidR="005D0868">
        <w:rPr>
          <w:rFonts w:asciiTheme="majorBidi" w:hAnsiTheme="majorBidi" w:cstheme="majorBidi"/>
          <w:sz w:val="24"/>
          <w:szCs w:val="24"/>
          <w:lang w:bidi="ar-DZ"/>
        </w:rPr>
        <w:t>M</w:t>
      </w:r>
      <w:r w:rsidR="005D0868" w:rsidRPr="004D1AE6">
        <w:rPr>
          <w:rFonts w:asciiTheme="majorBidi" w:hAnsiTheme="majorBidi" w:cstheme="majorBidi"/>
          <w:sz w:val="24"/>
          <w:szCs w:val="24"/>
          <w:lang w:bidi="ar-DZ"/>
        </w:rPr>
        <w:t>ult</w:t>
      </w:r>
      <w:r w:rsidR="005D0868">
        <w:rPr>
          <w:rFonts w:asciiTheme="majorBidi" w:hAnsiTheme="majorBidi" w:cstheme="majorBidi"/>
          <w:sz w:val="24"/>
          <w:szCs w:val="24"/>
          <w:lang w:bidi="ar-DZ"/>
        </w:rPr>
        <w:t>icritère.</w:t>
      </w:r>
    </w:p>
    <w:p w:rsidR="005D0868" w:rsidRDefault="004C34D6">
      <w:pPr>
        <w:rPr>
          <w:rFonts w:asciiTheme="majorBidi" w:hAnsiTheme="majorBidi" w:cstheme="majorBidi"/>
          <w:sz w:val="24"/>
          <w:szCs w:val="24"/>
          <w:lang w:bidi="ar-DZ"/>
        </w:rPr>
      </w:pPr>
      <w:r>
        <w:rPr>
          <w:rFonts w:asciiTheme="majorBidi" w:hAnsiTheme="majorBidi" w:cstheme="majorBidi"/>
          <w:b/>
          <w:bCs/>
          <w:sz w:val="24"/>
          <w:szCs w:val="24"/>
          <w:lang w:bidi="ar-DZ"/>
        </w:rPr>
        <w:t>AEP</w:t>
      </w:r>
      <w:r w:rsidR="001B7075">
        <w:rPr>
          <w:rFonts w:asciiTheme="majorBidi" w:hAnsiTheme="majorBidi" w:cstheme="majorBidi"/>
          <w:b/>
          <w:bCs/>
          <w:sz w:val="24"/>
          <w:szCs w:val="24"/>
          <w:lang w:bidi="ar-DZ"/>
        </w:rPr>
        <w:t xml:space="preserve"> </w:t>
      </w:r>
      <w:r w:rsidR="005D0868" w:rsidRPr="00220860">
        <w:rPr>
          <w:rFonts w:asciiTheme="majorBidi" w:hAnsiTheme="majorBidi" w:cstheme="majorBidi"/>
          <w:b/>
          <w:bCs/>
          <w:sz w:val="24"/>
          <w:szCs w:val="24"/>
          <w:lang w:bidi="ar-DZ"/>
        </w:rPr>
        <w:t>:</w:t>
      </w:r>
      <w:r w:rsidR="001B7075">
        <w:rPr>
          <w:rFonts w:asciiTheme="majorBidi" w:hAnsiTheme="majorBidi" w:cstheme="majorBidi"/>
          <w:sz w:val="24"/>
          <w:szCs w:val="24"/>
          <w:lang w:bidi="ar-DZ"/>
        </w:rPr>
        <w:t xml:space="preserve"> </w:t>
      </w:r>
      <w:r w:rsidR="005D0868">
        <w:rPr>
          <w:rFonts w:asciiTheme="majorBidi" w:hAnsiTheme="majorBidi" w:cstheme="majorBidi"/>
          <w:sz w:val="24"/>
          <w:szCs w:val="24"/>
          <w:lang w:bidi="ar-DZ"/>
        </w:rPr>
        <w:t>Alimentation en Eau Potable.</w:t>
      </w: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Pr>
        <w:rPr>
          <w:rFonts w:asciiTheme="majorBidi" w:hAnsiTheme="majorBidi" w:cstheme="majorBidi"/>
          <w:sz w:val="24"/>
          <w:szCs w:val="24"/>
          <w:lang w:bidi="ar-DZ"/>
        </w:rPr>
      </w:pPr>
    </w:p>
    <w:p w:rsidR="00EA4601" w:rsidRDefault="00EA4601"/>
    <w:p w:rsidR="00D8735E" w:rsidRPr="004669C2" w:rsidRDefault="00D8735E" w:rsidP="00091207">
      <w:pPr>
        <w:jc w:val="center"/>
        <w:rPr>
          <w:rFonts w:ascii="Vivaldi" w:hAnsi="Vivaldi"/>
          <w:b/>
          <w:bCs/>
          <w:sz w:val="170"/>
          <w:szCs w:val="170"/>
        </w:rPr>
      </w:pPr>
    </w:p>
    <w:p w:rsidR="00B93754" w:rsidRDefault="00B93754" w:rsidP="00091207">
      <w:pPr>
        <w:jc w:val="center"/>
        <w:rPr>
          <w:rFonts w:ascii="Vivaldi" w:hAnsi="Vivaldi"/>
          <w:b/>
          <w:bCs/>
          <w:sz w:val="170"/>
          <w:szCs w:val="170"/>
        </w:rPr>
      </w:pPr>
    </w:p>
    <w:p w:rsidR="005D0868" w:rsidRDefault="005D0868" w:rsidP="00091207">
      <w:pPr>
        <w:jc w:val="center"/>
        <w:rPr>
          <w:rFonts w:ascii="Vivaldi" w:hAnsi="Vivaldi"/>
          <w:b/>
          <w:bCs/>
          <w:sz w:val="170"/>
          <w:szCs w:val="170"/>
        </w:rPr>
      </w:pPr>
      <w:r w:rsidRPr="004669C2">
        <w:rPr>
          <w:rFonts w:ascii="Vivaldi" w:hAnsi="Vivaldi"/>
          <w:b/>
          <w:bCs/>
          <w:sz w:val="170"/>
          <w:szCs w:val="170"/>
        </w:rPr>
        <w:t>Introduction Générale</w:t>
      </w:r>
    </w:p>
    <w:p w:rsidR="005D0868" w:rsidRDefault="005D0868" w:rsidP="00091207">
      <w:pPr>
        <w:jc w:val="center"/>
        <w:rPr>
          <w:rFonts w:ascii="Vivaldi" w:hAnsi="Vivaldi"/>
          <w:b/>
          <w:bCs/>
          <w:sz w:val="170"/>
          <w:szCs w:val="170"/>
        </w:rPr>
      </w:pPr>
    </w:p>
    <w:p w:rsidR="00EA4601" w:rsidRDefault="00EA4601" w:rsidP="00091207">
      <w:pPr>
        <w:jc w:val="both"/>
        <w:rPr>
          <w:rFonts w:ascii="Times New Roman" w:hAnsi="Times New Roman" w:cs="Times New Roman"/>
          <w:b/>
          <w:bCs/>
          <w:sz w:val="32"/>
          <w:szCs w:val="32"/>
          <w:u w:val="single"/>
        </w:rPr>
      </w:pPr>
    </w:p>
    <w:p w:rsidR="00EA4601" w:rsidRDefault="00EA4601" w:rsidP="00091207">
      <w:pPr>
        <w:jc w:val="both"/>
        <w:rPr>
          <w:rFonts w:ascii="Times New Roman" w:hAnsi="Times New Roman" w:cs="Times New Roman"/>
          <w:b/>
          <w:bCs/>
          <w:sz w:val="32"/>
          <w:szCs w:val="32"/>
          <w:u w:val="single"/>
        </w:rPr>
      </w:pPr>
    </w:p>
    <w:p w:rsidR="00C82507" w:rsidRDefault="00C82507" w:rsidP="00091207">
      <w:pPr>
        <w:jc w:val="both"/>
        <w:rPr>
          <w:rFonts w:ascii="Times New Roman" w:hAnsi="Times New Roman" w:cs="Times New Roman"/>
          <w:b/>
          <w:bCs/>
          <w:sz w:val="32"/>
          <w:szCs w:val="32"/>
          <w:u w:val="single"/>
        </w:rPr>
      </w:pPr>
    </w:p>
    <w:p w:rsidR="00A50F9C" w:rsidRDefault="00A50F9C" w:rsidP="00091207">
      <w:pPr>
        <w:jc w:val="both"/>
        <w:rPr>
          <w:rFonts w:ascii="Times New Roman" w:hAnsi="Times New Roman" w:cs="Times New Roman"/>
          <w:b/>
          <w:bCs/>
          <w:sz w:val="32"/>
          <w:szCs w:val="32"/>
          <w:u w:val="single"/>
        </w:rPr>
        <w:sectPr w:rsidR="00A50F9C" w:rsidSect="00130D54">
          <w:pgSz w:w="11906" w:h="16838"/>
          <w:pgMar w:top="1418" w:right="1133" w:bottom="993" w:left="1276"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D0868" w:rsidRPr="008A013C" w:rsidRDefault="008A013C" w:rsidP="00091207">
      <w:pPr>
        <w:jc w:val="both"/>
        <w:rPr>
          <w:rFonts w:ascii="Times New Roman" w:hAnsi="Times New Roman" w:cs="Times New Roman"/>
          <w:b/>
          <w:bCs/>
          <w:sz w:val="32"/>
          <w:szCs w:val="32"/>
        </w:rPr>
      </w:pPr>
      <w:r>
        <w:rPr>
          <w:rFonts w:ascii="Times New Roman" w:hAnsi="Times New Roman" w:cs="Times New Roman"/>
          <w:b/>
          <w:bCs/>
          <w:sz w:val="32"/>
          <w:szCs w:val="32"/>
        </w:rPr>
        <w:lastRenderedPageBreak/>
        <w:t xml:space="preserve">1. </w:t>
      </w:r>
      <w:r w:rsidR="005D0868" w:rsidRPr="008A013C">
        <w:rPr>
          <w:rFonts w:ascii="Times New Roman" w:hAnsi="Times New Roman" w:cs="Times New Roman"/>
          <w:b/>
          <w:bCs/>
          <w:sz w:val="32"/>
          <w:szCs w:val="32"/>
        </w:rPr>
        <w:t>Contexte</w:t>
      </w:r>
    </w:p>
    <w:p w:rsidR="005D0868" w:rsidRPr="00143073" w:rsidRDefault="005D0868" w:rsidP="00091207">
      <w:pPr>
        <w:jc w:val="both"/>
        <w:rPr>
          <w:rFonts w:ascii="Times New Roman" w:hAnsi="Times New Roman" w:cs="Times New Roman"/>
          <w:sz w:val="24"/>
          <w:szCs w:val="24"/>
        </w:rPr>
      </w:pPr>
      <w:r w:rsidRPr="00143073">
        <w:rPr>
          <w:rFonts w:ascii="Times New Roman" w:hAnsi="Times New Roman" w:cs="Times New Roman"/>
          <w:sz w:val="24"/>
          <w:szCs w:val="24"/>
        </w:rPr>
        <w:t xml:space="preserve">      Nous prenons des décisions chaque jour, presque dans t</w:t>
      </w:r>
      <w:r w:rsidR="00BE4411">
        <w:rPr>
          <w:rFonts w:ascii="Times New Roman" w:hAnsi="Times New Roman" w:cs="Times New Roman"/>
          <w:sz w:val="24"/>
          <w:szCs w:val="24"/>
        </w:rPr>
        <w:t>ous les détails de notre vie, de</w:t>
      </w:r>
      <w:r w:rsidRPr="00143073">
        <w:rPr>
          <w:rFonts w:ascii="Times New Roman" w:hAnsi="Times New Roman" w:cs="Times New Roman"/>
          <w:sz w:val="24"/>
          <w:szCs w:val="24"/>
        </w:rPr>
        <w:t xml:space="preserve"> manière</w:t>
      </w:r>
      <w:r w:rsidR="001156C7">
        <w:rPr>
          <w:rFonts w:ascii="Times New Roman" w:hAnsi="Times New Roman" w:cs="Times New Roman"/>
          <w:sz w:val="24"/>
          <w:szCs w:val="24"/>
        </w:rPr>
        <w:t xml:space="preserve"> </w:t>
      </w:r>
      <w:r w:rsidRPr="00143073">
        <w:rPr>
          <w:rFonts w:ascii="Times New Roman" w:hAnsi="Times New Roman" w:cs="Times New Roman"/>
          <w:sz w:val="24"/>
          <w:szCs w:val="24"/>
        </w:rPr>
        <w:t>direct</w:t>
      </w:r>
      <w:r w:rsidR="001156C7">
        <w:rPr>
          <w:rFonts w:ascii="Times New Roman" w:hAnsi="Times New Roman" w:cs="Times New Roman"/>
          <w:sz w:val="24"/>
          <w:szCs w:val="24"/>
        </w:rPr>
        <w:t>e</w:t>
      </w:r>
      <w:r w:rsidRPr="00143073">
        <w:rPr>
          <w:rFonts w:ascii="Times New Roman" w:hAnsi="Times New Roman" w:cs="Times New Roman"/>
          <w:sz w:val="24"/>
          <w:szCs w:val="24"/>
        </w:rPr>
        <w:t xml:space="preserve"> ou indirect</w:t>
      </w:r>
      <w:r w:rsidR="001156C7">
        <w:rPr>
          <w:rFonts w:ascii="Times New Roman" w:hAnsi="Times New Roman" w:cs="Times New Roman"/>
          <w:sz w:val="24"/>
          <w:szCs w:val="24"/>
        </w:rPr>
        <w:t>e</w:t>
      </w:r>
      <w:r w:rsidRPr="00143073">
        <w:rPr>
          <w:rFonts w:ascii="Times New Roman" w:hAnsi="Times New Roman" w:cs="Times New Roman"/>
          <w:sz w:val="24"/>
          <w:szCs w:val="24"/>
        </w:rPr>
        <w:t xml:space="preserve">, et dans notre vie il y a des choses où </w:t>
      </w:r>
      <w:r w:rsidR="00BE4411" w:rsidRPr="00143073">
        <w:rPr>
          <w:rFonts w:ascii="Times New Roman" w:hAnsi="Times New Roman" w:cs="Times New Roman"/>
          <w:sz w:val="24"/>
          <w:szCs w:val="24"/>
        </w:rPr>
        <w:t>on ne discute</w:t>
      </w:r>
      <w:r w:rsidRPr="00143073">
        <w:rPr>
          <w:rFonts w:ascii="Times New Roman" w:hAnsi="Times New Roman" w:cs="Times New Roman"/>
          <w:sz w:val="24"/>
          <w:szCs w:val="24"/>
        </w:rPr>
        <w:t xml:space="preserve"> pas en leur nécessité, on parle ici de la source de la vie, on parle de l’eau. Autrefois, l’accès à l’eau potable s’obtient à travers des moyens primitifs qui peuvent</w:t>
      </w:r>
      <w:r w:rsidR="00262B12">
        <w:rPr>
          <w:rFonts w:ascii="Times New Roman" w:hAnsi="Times New Roman" w:cs="Times New Roman"/>
          <w:sz w:val="24"/>
          <w:szCs w:val="24"/>
        </w:rPr>
        <w:t xml:space="preserve"> </w:t>
      </w:r>
      <w:r w:rsidRPr="00143073">
        <w:rPr>
          <w:rFonts w:ascii="Times New Roman" w:hAnsi="Times New Roman" w:cs="Times New Roman"/>
          <w:sz w:val="24"/>
          <w:szCs w:val="24"/>
        </w:rPr>
        <w:t>résulter en des effets secondaires indésirables tels que la fatigue, les infections …etc.</w:t>
      </w:r>
      <w:r w:rsidR="00262B12">
        <w:rPr>
          <w:rFonts w:ascii="Times New Roman" w:hAnsi="Times New Roman" w:cs="Times New Roman"/>
          <w:sz w:val="24"/>
          <w:szCs w:val="24"/>
        </w:rPr>
        <w:t xml:space="preserve"> </w:t>
      </w:r>
      <w:r w:rsidRPr="00143073">
        <w:rPr>
          <w:rFonts w:ascii="Times New Roman" w:hAnsi="Times New Roman" w:cs="Times New Roman"/>
          <w:sz w:val="24"/>
          <w:szCs w:val="24"/>
        </w:rPr>
        <w:t>A l’heure actuelle, l’approvisionnement de l’eau potable se fait à travers les réseaux d’Alimentation en Eau Potable qui permettent de transporter l’eau de la source jusqu’à les consommateurs dans des bonnes conditions et sur les normes de potabilité. Cette</w:t>
      </w:r>
      <w:r w:rsidR="00262B12">
        <w:rPr>
          <w:rFonts w:ascii="Times New Roman" w:hAnsi="Times New Roman" w:cs="Times New Roman"/>
          <w:sz w:val="24"/>
          <w:szCs w:val="24"/>
        </w:rPr>
        <w:t xml:space="preserve"> </w:t>
      </w:r>
      <w:r w:rsidRPr="00143073">
        <w:rPr>
          <w:rFonts w:ascii="Times New Roman" w:hAnsi="Times New Roman" w:cs="Times New Roman"/>
          <w:sz w:val="24"/>
          <w:szCs w:val="24"/>
        </w:rPr>
        <w:t>distribution</w:t>
      </w:r>
      <w:r w:rsidR="00262B12">
        <w:rPr>
          <w:rFonts w:ascii="Times New Roman" w:hAnsi="Times New Roman" w:cs="Times New Roman"/>
          <w:sz w:val="24"/>
          <w:szCs w:val="24"/>
        </w:rPr>
        <w:t xml:space="preserve"> </w:t>
      </w:r>
      <w:r w:rsidRPr="00143073">
        <w:rPr>
          <w:rFonts w:ascii="Times New Roman" w:hAnsi="Times New Roman" w:cs="Times New Roman"/>
          <w:sz w:val="24"/>
          <w:szCs w:val="24"/>
        </w:rPr>
        <w:t>doit assurer une livraison d’une eau qui ne porte pas atteinte à la santé et répond à certain confort et plaisir de boire. Pour atteindre cet objectif il faut assurer une bonne gestion de réseau d’Alimentation en Eau Potable.</w:t>
      </w:r>
    </w:p>
    <w:p w:rsidR="005D0868" w:rsidRPr="008A013C" w:rsidRDefault="008A013C" w:rsidP="00091207">
      <w:pPr>
        <w:rPr>
          <w:rFonts w:ascii="Times New Roman" w:hAnsi="Times New Roman" w:cs="Times New Roman"/>
          <w:b/>
          <w:bCs/>
          <w:sz w:val="32"/>
          <w:szCs w:val="32"/>
        </w:rPr>
      </w:pPr>
      <w:r>
        <w:rPr>
          <w:rFonts w:ascii="Times New Roman" w:hAnsi="Times New Roman" w:cs="Times New Roman"/>
          <w:b/>
          <w:bCs/>
          <w:sz w:val="32"/>
          <w:szCs w:val="32"/>
        </w:rPr>
        <w:t xml:space="preserve">2. </w:t>
      </w:r>
      <w:r w:rsidR="005D0868" w:rsidRPr="008A013C">
        <w:rPr>
          <w:rFonts w:ascii="Times New Roman" w:hAnsi="Times New Roman" w:cs="Times New Roman"/>
          <w:b/>
          <w:bCs/>
          <w:sz w:val="32"/>
          <w:szCs w:val="32"/>
        </w:rPr>
        <w:t>Problématique et objectifs</w:t>
      </w:r>
    </w:p>
    <w:p w:rsidR="005D0868" w:rsidRPr="00143073" w:rsidRDefault="0054485D" w:rsidP="00091207">
      <w:pPr>
        <w:jc w:val="both"/>
        <w:rPr>
          <w:rFonts w:ascii="Times New Roman" w:hAnsi="Times New Roman" w:cs="Times New Roman"/>
          <w:sz w:val="24"/>
          <w:szCs w:val="24"/>
        </w:rPr>
      </w:pPr>
      <w:r>
        <w:rPr>
          <w:rFonts w:ascii="Times New Roman" w:hAnsi="Times New Roman" w:cs="Times New Roman"/>
          <w:sz w:val="24"/>
          <w:szCs w:val="24"/>
        </w:rPr>
        <w:t xml:space="preserve">      </w:t>
      </w:r>
      <w:r w:rsidR="005D0868" w:rsidRPr="00143073">
        <w:rPr>
          <w:rFonts w:ascii="Times New Roman" w:hAnsi="Times New Roman" w:cs="Times New Roman"/>
          <w:sz w:val="24"/>
          <w:szCs w:val="24"/>
        </w:rPr>
        <w:t>L’eau potable est transportée dans des canalisations fermées et généralement enterrées, et avec le passage du temps les performances hydrauliques et la qualité de l’eau diminuent, et les défaillances augmentent. Tous ces effets permettent de provoquer des dégâts importants, et l’objectif du gestionnaire du réseau d’A.E.P est d'éviter toutes défaillances du service et assurer la qualité du service rendu par la maitrise d’une stratégie adéquate pendant la réhabilitation et la maintenance du réseau d’A.E.P, qui été constitué par des conduites et des maillons tel</w:t>
      </w:r>
      <w:r w:rsidR="008A013C">
        <w:rPr>
          <w:rFonts w:ascii="Times New Roman" w:hAnsi="Times New Roman" w:cs="Times New Roman"/>
          <w:sz w:val="24"/>
          <w:szCs w:val="24"/>
        </w:rPr>
        <w:t xml:space="preserve">s </w:t>
      </w:r>
      <w:r w:rsidR="005D0868" w:rsidRPr="00143073">
        <w:rPr>
          <w:rFonts w:ascii="Times New Roman" w:hAnsi="Times New Roman" w:cs="Times New Roman"/>
          <w:sz w:val="24"/>
          <w:szCs w:val="24"/>
        </w:rPr>
        <w:t>que les maillons du captage, du traitement et les maillons du stockage, et pendant la gestion des problèmes liés à l’infrastructure du réseau tel</w:t>
      </w:r>
      <w:r w:rsidR="008A013C">
        <w:rPr>
          <w:rFonts w:ascii="Times New Roman" w:hAnsi="Times New Roman" w:cs="Times New Roman"/>
          <w:sz w:val="24"/>
          <w:szCs w:val="24"/>
        </w:rPr>
        <w:t xml:space="preserve">s </w:t>
      </w:r>
      <w:r w:rsidR="005D0868" w:rsidRPr="00143073">
        <w:rPr>
          <w:rFonts w:ascii="Times New Roman" w:hAnsi="Times New Roman" w:cs="Times New Roman"/>
          <w:sz w:val="24"/>
          <w:szCs w:val="24"/>
        </w:rPr>
        <w:t>que le vieillissement et les défaillances, le gestionnaire est restreint par plusieurs facteurs y compris le budget financier limité et la main d’œuvre, donc il doit suivre une stratégie adéquate pour réduire ces défis par la recherche des zones les plus prioritaires afin de déterminer la priorité de chaque conduite ou chaque maillon</w:t>
      </w:r>
      <w:r w:rsidR="008A013C">
        <w:rPr>
          <w:rFonts w:ascii="Times New Roman" w:hAnsi="Times New Roman" w:cs="Times New Roman"/>
          <w:sz w:val="24"/>
          <w:szCs w:val="24"/>
        </w:rPr>
        <w:t xml:space="preserve"> pour gérer leur réseau d’A.E.P</w:t>
      </w:r>
      <w:r w:rsidR="005D0868" w:rsidRPr="00143073">
        <w:rPr>
          <w:rFonts w:ascii="Times New Roman" w:hAnsi="Times New Roman" w:cs="Times New Roman"/>
          <w:sz w:val="24"/>
          <w:szCs w:val="24"/>
        </w:rPr>
        <w:t>.</w:t>
      </w:r>
    </w:p>
    <w:p w:rsidR="005D0868" w:rsidRPr="00143073" w:rsidRDefault="005D0868" w:rsidP="00091207">
      <w:pPr>
        <w:jc w:val="both"/>
        <w:rPr>
          <w:rFonts w:ascii="Times New Roman" w:hAnsi="Times New Roman" w:cs="Times New Roman"/>
          <w:sz w:val="24"/>
          <w:szCs w:val="24"/>
        </w:rPr>
      </w:pPr>
      <w:r w:rsidRPr="00143073">
        <w:rPr>
          <w:rFonts w:ascii="Times New Roman" w:hAnsi="Times New Roman" w:cs="Times New Roman"/>
          <w:sz w:val="24"/>
          <w:szCs w:val="24"/>
        </w:rPr>
        <w:t>L’objectif de notre travail consiste à étudier les principaux méthodes existantes dans le domaine d’aide multicritère à la décision, exactement les méthodes d’aide à la décision multicritères qui permettent de résoudre les problèmes de classement et d’autre coté faire un</w:t>
      </w:r>
      <w:r w:rsidR="008A013C">
        <w:rPr>
          <w:rFonts w:ascii="Times New Roman" w:hAnsi="Times New Roman" w:cs="Times New Roman"/>
          <w:sz w:val="24"/>
          <w:szCs w:val="24"/>
        </w:rPr>
        <w:t>e</w:t>
      </w:r>
      <w:r w:rsidRPr="00143073">
        <w:rPr>
          <w:rFonts w:ascii="Times New Roman" w:hAnsi="Times New Roman" w:cs="Times New Roman"/>
          <w:sz w:val="24"/>
          <w:szCs w:val="24"/>
        </w:rPr>
        <w:t xml:space="preserve"> synthèse des travaux existants concernant les approches décisionnelles qui permet</w:t>
      </w:r>
      <w:r w:rsidR="00472BBD">
        <w:rPr>
          <w:rFonts w:ascii="Times New Roman" w:hAnsi="Times New Roman" w:cs="Times New Roman"/>
          <w:sz w:val="24"/>
          <w:szCs w:val="24"/>
        </w:rPr>
        <w:t>tent</w:t>
      </w:r>
      <w:r w:rsidRPr="00143073">
        <w:rPr>
          <w:rFonts w:ascii="Times New Roman" w:hAnsi="Times New Roman" w:cs="Times New Roman"/>
          <w:sz w:val="24"/>
          <w:szCs w:val="24"/>
        </w:rPr>
        <w:t xml:space="preserve"> de résoudre les problèmes de la gestion des réseaux d’A.E.P . Ensuite, et après une étude sur notre cas qui est la gestion des réseaux d’A.E.P au niveau de la commune de Tébessa, nous proposons une méthode d’aide à la décision multicritère adéquate pour faire le classement des zones les plus </w:t>
      </w:r>
      <w:r w:rsidR="008A013C" w:rsidRPr="00143073">
        <w:rPr>
          <w:rFonts w:ascii="Times New Roman" w:hAnsi="Times New Roman" w:cs="Times New Roman"/>
          <w:sz w:val="24"/>
          <w:szCs w:val="24"/>
        </w:rPr>
        <w:t>prioritaires afin</w:t>
      </w:r>
      <w:r w:rsidRPr="00143073">
        <w:rPr>
          <w:rFonts w:ascii="Times New Roman" w:hAnsi="Times New Roman" w:cs="Times New Roman"/>
          <w:sz w:val="24"/>
          <w:szCs w:val="24"/>
        </w:rPr>
        <w:t xml:space="preserve"> d’aider le gestionnaire du réseau d’A.E.P de construire une stratégie adéquate dont l’objectif est d’assurer une bonne gestion du réseau d’A.E.P, et pour faciliter l’utilisation de cette méthode, nous avons développé aussi un outil qui permet de la supporter.</w:t>
      </w:r>
    </w:p>
    <w:p w:rsidR="005D0868" w:rsidRPr="008A013C" w:rsidRDefault="008A013C" w:rsidP="00091207">
      <w:pPr>
        <w:rPr>
          <w:rFonts w:ascii="Times New Roman" w:hAnsi="Times New Roman" w:cs="Times New Roman"/>
          <w:b/>
          <w:bCs/>
          <w:sz w:val="32"/>
          <w:szCs w:val="32"/>
        </w:rPr>
      </w:pPr>
      <w:r>
        <w:rPr>
          <w:rFonts w:ascii="Times New Roman" w:hAnsi="Times New Roman" w:cs="Times New Roman"/>
          <w:b/>
          <w:bCs/>
          <w:sz w:val="32"/>
          <w:szCs w:val="32"/>
        </w:rPr>
        <w:t xml:space="preserve">3. </w:t>
      </w:r>
      <w:r w:rsidR="005D0868" w:rsidRPr="008A013C">
        <w:rPr>
          <w:rFonts w:ascii="Times New Roman" w:hAnsi="Times New Roman" w:cs="Times New Roman"/>
          <w:b/>
          <w:bCs/>
          <w:sz w:val="32"/>
          <w:szCs w:val="32"/>
        </w:rPr>
        <w:t>Plan du mémoire</w:t>
      </w:r>
    </w:p>
    <w:p w:rsidR="005D0868" w:rsidRPr="00143073" w:rsidRDefault="0054485D" w:rsidP="000C3268">
      <w:pPr>
        <w:jc w:val="both"/>
        <w:rPr>
          <w:rFonts w:ascii="Times New Roman" w:hAnsi="Times New Roman" w:cs="Times New Roman"/>
          <w:sz w:val="24"/>
          <w:szCs w:val="24"/>
        </w:rPr>
      </w:pPr>
      <w:r>
        <w:rPr>
          <w:rFonts w:ascii="Times New Roman" w:hAnsi="Times New Roman" w:cs="Times New Roman"/>
          <w:sz w:val="24"/>
          <w:szCs w:val="24"/>
        </w:rPr>
        <w:t xml:space="preserve">      </w:t>
      </w:r>
      <w:r w:rsidR="005D0868" w:rsidRPr="00143073">
        <w:rPr>
          <w:rFonts w:ascii="Times New Roman" w:hAnsi="Times New Roman" w:cs="Times New Roman"/>
          <w:sz w:val="24"/>
          <w:szCs w:val="24"/>
        </w:rPr>
        <w:t>Ce mémoire est organisé autour de quatre chapitres en plus d'une introduction et conclusion générale comme suit :</w:t>
      </w:r>
    </w:p>
    <w:p w:rsidR="005D0868" w:rsidRPr="00143073" w:rsidRDefault="000C3268" w:rsidP="000C3268">
      <w:pPr>
        <w:jc w:val="both"/>
        <w:rPr>
          <w:rFonts w:ascii="Times New Roman" w:hAnsi="Times New Roman" w:cs="Times New Roman"/>
          <w:sz w:val="24"/>
          <w:szCs w:val="24"/>
        </w:rPr>
      </w:pPr>
      <w:r>
        <w:rPr>
          <w:rFonts w:ascii="Times New Roman" w:hAnsi="Times New Roman" w:cs="Times New Roman"/>
          <w:sz w:val="24"/>
          <w:szCs w:val="24"/>
        </w:rPr>
        <w:t xml:space="preserve">Chapitre </w:t>
      </w:r>
      <w:r w:rsidRPr="004D1AE6">
        <w:rPr>
          <w:rFonts w:asciiTheme="majorBidi" w:hAnsiTheme="majorBidi" w:cstheme="majorBidi"/>
          <w:sz w:val="24"/>
          <w:szCs w:val="24"/>
          <w:lang w:bidi="ar-DZ"/>
        </w:rPr>
        <w:t>I</w:t>
      </w:r>
      <w:r w:rsidR="00827AFC">
        <w:rPr>
          <w:rFonts w:asciiTheme="majorBidi" w:hAnsiTheme="majorBidi" w:cstheme="majorBidi"/>
          <w:sz w:val="24"/>
          <w:szCs w:val="24"/>
          <w:lang w:bidi="ar-DZ"/>
        </w:rPr>
        <w:t xml:space="preserve"> </w:t>
      </w:r>
      <w:r w:rsidR="005D0868" w:rsidRPr="00143073">
        <w:rPr>
          <w:rFonts w:ascii="Times New Roman" w:hAnsi="Times New Roman" w:cs="Times New Roman"/>
          <w:sz w:val="24"/>
          <w:szCs w:val="24"/>
        </w:rPr>
        <w:t>: L'aide à la décision : Une vue générale sur l'aide à la décision et l'aide multicritère à la décision sera présentée.</w:t>
      </w:r>
    </w:p>
    <w:p w:rsidR="005D0868" w:rsidRPr="00143073" w:rsidRDefault="00143073" w:rsidP="000C3268">
      <w:pPr>
        <w:jc w:val="both"/>
        <w:rPr>
          <w:rFonts w:ascii="Times New Roman" w:hAnsi="Times New Roman" w:cs="Times New Roman"/>
          <w:sz w:val="24"/>
          <w:szCs w:val="24"/>
        </w:rPr>
      </w:pPr>
      <w:r>
        <w:rPr>
          <w:rFonts w:ascii="Times New Roman" w:hAnsi="Times New Roman" w:cs="Times New Roman"/>
          <w:sz w:val="24"/>
          <w:szCs w:val="24"/>
        </w:rPr>
        <w:t>Chapitre</w:t>
      </w:r>
      <w:r w:rsidR="001156C7">
        <w:rPr>
          <w:rFonts w:ascii="Times New Roman" w:hAnsi="Times New Roman" w:cs="Times New Roman"/>
          <w:sz w:val="24"/>
          <w:szCs w:val="24"/>
        </w:rPr>
        <w:t xml:space="preserve"> </w:t>
      </w:r>
      <w:r w:rsidR="000C3268" w:rsidRPr="00E710AE">
        <w:rPr>
          <w:rFonts w:asciiTheme="majorBidi" w:hAnsiTheme="majorBidi" w:cstheme="majorBidi"/>
          <w:sz w:val="24"/>
          <w:szCs w:val="24"/>
        </w:rPr>
        <w:t>II</w:t>
      </w:r>
      <w:r w:rsidR="00752EA9">
        <w:rPr>
          <w:rFonts w:ascii="Times New Roman" w:hAnsi="Times New Roman" w:cs="Times New Roman"/>
          <w:sz w:val="24"/>
          <w:szCs w:val="24"/>
        </w:rPr>
        <w:t xml:space="preserve"> : Le réseau d'</w:t>
      </w:r>
      <w:r w:rsidR="005D0868" w:rsidRPr="00143073">
        <w:rPr>
          <w:rFonts w:ascii="Times New Roman" w:hAnsi="Times New Roman" w:cs="Times New Roman"/>
          <w:sz w:val="24"/>
          <w:szCs w:val="24"/>
        </w:rPr>
        <w:t>Alimentation en Eau Potable et les approches décisionnelles : présente une description d'un réseau d'Alimentation en Eau Potable et l</w:t>
      </w:r>
      <w:r w:rsidR="001920FA">
        <w:rPr>
          <w:rFonts w:ascii="Times New Roman" w:hAnsi="Times New Roman" w:cs="Times New Roman"/>
          <w:sz w:val="24"/>
          <w:szCs w:val="24"/>
        </w:rPr>
        <w:t>es différent</w:t>
      </w:r>
      <w:r w:rsidR="00E71032">
        <w:rPr>
          <w:rFonts w:ascii="Times New Roman" w:hAnsi="Times New Roman" w:cs="Times New Roman"/>
          <w:sz w:val="24"/>
          <w:szCs w:val="24"/>
        </w:rPr>
        <w:t>s travaux existants basés</w:t>
      </w:r>
      <w:r w:rsidR="005D0868" w:rsidRPr="00143073">
        <w:rPr>
          <w:rFonts w:ascii="Times New Roman" w:hAnsi="Times New Roman" w:cs="Times New Roman"/>
          <w:sz w:val="24"/>
          <w:szCs w:val="24"/>
        </w:rPr>
        <w:t xml:space="preserve"> sur l'utilisation des méthodes d'aide à la décision multicritère.</w:t>
      </w:r>
    </w:p>
    <w:p w:rsidR="005D0868" w:rsidRPr="00143073" w:rsidRDefault="000C3268" w:rsidP="001156C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Chapitre </w:t>
      </w:r>
      <w:r w:rsidRPr="00E710AE">
        <w:rPr>
          <w:rFonts w:asciiTheme="majorBidi" w:hAnsiTheme="majorBidi" w:cstheme="majorBidi"/>
          <w:sz w:val="24"/>
          <w:szCs w:val="24"/>
        </w:rPr>
        <w:t>III</w:t>
      </w:r>
      <w:r w:rsidR="00827AFC">
        <w:rPr>
          <w:rFonts w:asciiTheme="majorBidi" w:hAnsiTheme="majorBidi" w:cstheme="majorBidi"/>
          <w:sz w:val="24"/>
          <w:szCs w:val="24"/>
        </w:rPr>
        <w:t xml:space="preserve"> </w:t>
      </w:r>
      <w:r w:rsidR="005D0868" w:rsidRPr="00143073">
        <w:rPr>
          <w:rFonts w:ascii="Times New Roman" w:hAnsi="Times New Roman" w:cs="Times New Roman"/>
          <w:sz w:val="24"/>
          <w:szCs w:val="24"/>
        </w:rPr>
        <w:t xml:space="preserve">: Méthode proposée et conception : </w:t>
      </w:r>
      <w:r w:rsidR="001156C7">
        <w:rPr>
          <w:rFonts w:ascii="Times New Roman" w:hAnsi="Times New Roman" w:cs="Times New Roman"/>
          <w:sz w:val="24"/>
          <w:szCs w:val="24"/>
        </w:rPr>
        <w:t>présente</w:t>
      </w:r>
      <w:r w:rsidR="003773AB">
        <w:rPr>
          <w:rFonts w:ascii="Times New Roman" w:hAnsi="Times New Roman" w:cs="Times New Roman"/>
          <w:sz w:val="24"/>
          <w:szCs w:val="24"/>
        </w:rPr>
        <w:t xml:space="preserve"> </w:t>
      </w:r>
      <w:r w:rsidR="005D0868" w:rsidRPr="00143073">
        <w:rPr>
          <w:rFonts w:ascii="Times New Roman" w:hAnsi="Times New Roman" w:cs="Times New Roman"/>
          <w:sz w:val="24"/>
          <w:szCs w:val="24"/>
        </w:rPr>
        <w:t>une méthode d'aide multicritère à la décision et la conception de l'application proposée.</w:t>
      </w:r>
    </w:p>
    <w:p w:rsidR="005D0868" w:rsidRPr="00143073" w:rsidRDefault="005D0868" w:rsidP="000C3268">
      <w:pPr>
        <w:jc w:val="both"/>
        <w:rPr>
          <w:rFonts w:ascii="Times New Roman" w:hAnsi="Times New Roman" w:cs="Times New Roman"/>
          <w:sz w:val="24"/>
          <w:szCs w:val="24"/>
        </w:rPr>
      </w:pPr>
      <w:r w:rsidRPr="00143073">
        <w:rPr>
          <w:rFonts w:ascii="Times New Roman" w:hAnsi="Times New Roman" w:cs="Times New Roman"/>
          <w:sz w:val="24"/>
          <w:szCs w:val="24"/>
        </w:rPr>
        <w:t xml:space="preserve">Chapitre </w:t>
      </w:r>
      <w:r w:rsidR="000C3268" w:rsidRPr="005B1BBB">
        <w:rPr>
          <w:rFonts w:asciiTheme="majorBidi" w:hAnsiTheme="majorBidi" w:cstheme="majorBidi"/>
          <w:color w:val="252525"/>
          <w:sz w:val="24"/>
          <w:szCs w:val="24"/>
          <w:shd w:val="clear" w:color="auto" w:fill="FFFFFF"/>
        </w:rPr>
        <w:t>IV</w:t>
      </w:r>
      <w:r w:rsidR="00827AFC">
        <w:rPr>
          <w:rFonts w:asciiTheme="majorBidi" w:hAnsiTheme="majorBidi" w:cstheme="majorBidi"/>
          <w:color w:val="252525"/>
          <w:sz w:val="24"/>
          <w:szCs w:val="24"/>
          <w:shd w:val="clear" w:color="auto" w:fill="FFFFFF"/>
        </w:rPr>
        <w:t xml:space="preserve"> </w:t>
      </w:r>
      <w:r w:rsidR="00827AFC">
        <w:rPr>
          <w:rFonts w:ascii="Times New Roman" w:hAnsi="Times New Roman" w:cs="Times New Roman"/>
          <w:sz w:val="24"/>
          <w:szCs w:val="24"/>
        </w:rPr>
        <w:t xml:space="preserve">: </w:t>
      </w:r>
      <w:r w:rsidRPr="00143073">
        <w:rPr>
          <w:rFonts w:ascii="Times New Roman" w:hAnsi="Times New Roman" w:cs="Times New Roman"/>
          <w:sz w:val="24"/>
          <w:szCs w:val="24"/>
        </w:rPr>
        <w:t>Implémentation et étude de cas : la partie pratique de notre</w:t>
      </w:r>
      <w:r w:rsidR="00C475C5">
        <w:rPr>
          <w:rFonts w:ascii="Times New Roman" w:hAnsi="Times New Roman" w:cs="Times New Roman"/>
          <w:sz w:val="24"/>
          <w:szCs w:val="24"/>
        </w:rPr>
        <w:t xml:space="preserve"> mémoire</w:t>
      </w:r>
      <w:r w:rsidRPr="00143073">
        <w:rPr>
          <w:rFonts w:ascii="Times New Roman" w:hAnsi="Times New Roman" w:cs="Times New Roman"/>
          <w:sz w:val="24"/>
          <w:szCs w:val="24"/>
        </w:rPr>
        <w:t xml:space="preserve"> sera présentée dans ce chapitre et aussi un cas d'étude qui est la gestion du réseau d'</w:t>
      </w:r>
      <w:r w:rsidR="001920FA">
        <w:rPr>
          <w:rFonts w:ascii="Times New Roman" w:hAnsi="Times New Roman" w:cs="Times New Roman"/>
          <w:sz w:val="24"/>
          <w:szCs w:val="24"/>
        </w:rPr>
        <w:t>A</w:t>
      </w:r>
      <w:r w:rsidRPr="00143073">
        <w:rPr>
          <w:rFonts w:ascii="Times New Roman" w:hAnsi="Times New Roman" w:cs="Times New Roman"/>
          <w:sz w:val="24"/>
          <w:szCs w:val="24"/>
        </w:rPr>
        <w:t xml:space="preserve">limentation en </w:t>
      </w:r>
      <w:r w:rsidR="001920FA">
        <w:rPr>
          <w:rFonts w:ascii="Times New Roman" w:hAnsi="Times New Roman" w:cs="Times New Roman"/>
          <w:sz w:val="24"/>
          <w:szCs w:val="24"/>
        </w:rPr>
        <w:t>E</w:t>
      </w:r>
      <w:r w:rsidRPr="00143073">
        <w:rPr>
          <w:rFonts w:ascii="Times New Roman" w:hAnsi="Times New Roman" w:cs="Times New Roman"/>
          <w:sz w:val="24"/>
          <w:szCs w:val="24"/>
        </w:rPr>
        <w:t xml:space="preserve">au </w:t>
      </w:r>
      <w:r w:rsidR="001920FA">
        <w:rPr>
          <w:rFonts w:ascii="Times New Roman" w:hAnsi="Times New Roman" w:cs="Times New Roman"/>
          <w:sz w:val="24"/>
          <w:szCs w:val="24"/>
        </w:rPr>
        <w:t>P</w:t>
      </w:r>
      <w:r w:rsidRPr="00143073">
        <w:rPr>
          <w:rFonts w:ascii="Times New Roman" w:hAnsi="Times New Roman" w:cs="Times New Roman"/>
          <w:sz w:val="24"/>
          <w:szCs w:val="24"/>
        </w:rPr>
        <w:t>otable à Tébessa.</w:t>
      </w:r>
    </w:p>
    <w:p w:rsidR="005D0868" w:rsidRPr="00143073" w:rsidRDefault="005D0868" w:rsidP="000C3268">
      <w:pPr>
        <w:jc w:val="both"/>
        <w:rPr>
          <w:rFonts w:ascii="Times New Roman" w:hAnsi="Times New Roman" w:cs="Times New Roman"/>
          <w:sz w:val="24"/>
          <w:szCs w:val="24"/>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5D0868" w:rsidRDefault="005D0868"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A50F9C" w:rsidRDefault="00A50F9C" w:rsidP="00091207">
      <w:pPr>
        <w:rPr>
          <w:rFonts w:ascii="Times New Roman" w:hAnsi="Times New Roman" w:cs="Times New Roman"/>
          <w:sz w:val="28"/>
          <w:szCs w:val="28"/>
        </w:rPr>
        <w:sectPr w:rsidR="00A50F9C" w:rsidSect="00287467">
          <w:headerReference w:type="default" r:id="rId10"/>
          <w:footerReference w:type="default" r:id="rId11"/>
          <w:headerReference w:type="first" r:id="rId12"/>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rsidR="00EA4601" w:rsidRDefault="00EA4601"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EA4601" w:rsidRDefault="00EA4601" w:rsidP="00091207">
      <w:pPr>
        <w:rPr>
          <w:rFonts w:ascii="Times New Roman" w:hAnsi="Times New Roman" w:cs="Times New Roman"/>
          <w:sz w:val="28"/>
          <w:szCs w:val="28"/>
        </w:rPr>
      </w:pPr>
    </w:p>
    <w:p w:rsidR="00EA4601" w:rsidRPr="00D21D75" w:rsidRDefault="00EA4601" w:rsidP="00091207">
      <w:pPr>
        <w:rPr>
          <w:rFonts w:ascii="Times New Roman" w:hAnsi="Times New Roman" w:cs="Times New Roman"/>
          <w:sz w:val="28"/>
          <w:szCs w:val="28"/>
        </w:rPr>
      </w:pPr>
    </w:p>
    <w:p w:rsidR="005D0868" w:rsidRPr="007E1930" w:rsidRDefault="005D0868" w:rsidP="00D8735E">
      <w:pPr>
        <w:jc w:val="center"/>
        <w:rPr>
          <w:rFonts w:ascii="Vivaldi" w:hAnsi="Vivaldi"/>
          <w:sz w:val="170"/>
          <w:szCs w:val="170"/>
        </w:rPr>
      </w:pPr>
    </w:p>
    <w:p w:rsidR="005D0868" w:rsidRPr="007E1930" w:rsidRDefault="005D0868" w:rsidP="000C3268">
      <w:pPr>
        <w:jc w:val="center"/>
        <w:rPr>
          <w:rFonts w:ascii="Vivaldi" w:hAnsi="Vivaldi"/>
          <w:b/>
          <w:bCs/>
          <w:sz w:val="170"/>
          <w:szCs w:val="170"/>
        </w:rPr>
      </w:pPr>
      <w:r>
        <w:rPr>
          <w:rFonts w:ascii="Vivaldi" w:hAnsi="Vivaldi"/>
          <w:b/>
          <w:bCs/>
          <w:sz w:val="170"/>
          <w:szCs w:val="170"/>
        </w:rPr>
        <w:t xml:space="preserve">Chapitre </w:t>
      </w:r>
      <w:r w:rsidR="000C3268" w:rsidRPr="000C3268">
        <w:rPr>
          <w:rFonts w:ascii="Vivaldi" w:hAnsi="Vivaldi" w:cstheme="majorBidi"/>
          <w:sz w:val="170"/>
          <w:szCs w:val="170"/>
          <w:lang w:bidi="ar-DZ"/>
        </w:rPr>
        <w:t>I</w:t>
      </w:r>
      <w:r w:rsidRPr="007E1930">
        <w:rPr>
          <w:rFonts w:ascii="Vivaldi" w:hAnsi="Vivaldi"/>
          <w:b/>
          <w:bCs/>
          <w:sz w:val="170"/>
          <w:szCs w:val="170"/>
        </w:rPr>
        <w:t>:</w:t>
      </w:r>
    </w:p>
    <w:p w:rsidR="005D0868" w:rsidRPr="007E1930" w:rsidRDefault="005D0868" w:rsidP="00091207">
      <w:pPr>
        <w:jc w:val="center"/>
        <w:rPr>
          <w:rFonts w:ascii="Vivaldi" w:hAnsi="Vivaldi"/>
          <w:b/>
          <w:bCs/>
          <w:sz w:val="150"/>
          <w:szCs w:val="150"/>
        </w:rPr>
      </w:pPr>
      <w:r w:rsidRPr="007E1930">
        <w:rPr>
          <w:rFonts w:ascii="Vivaldi" w:hAnsi="Vivaldi"/>
          <w:b/>
          <w:bCs/>
          <w:sz w:val="150"/>
          <w:szCs w:val="150"/>
        </w:rPr>
        <w:t xml:space="preserve">L'aide </w:t>
      </w:r>
      <w:r>
        <w:rPr>
          <w:rFonts w:ascii="Vivaldi" w:hAnsi="Vivaldi"/>
          <w:b/>
          <w:bCs/>
          <w:sz w:val="150"/>
          <w:szCs w:val="150"/>
        </w:rPr>
        <w:t xml:space="preserve">à </w:t>
      </w:r>
      <w:r w:rsidRPr="007E1930">
        <w:rPr>
          <w:rFonts w:ascii="Vivaldi" w:hAnsi="Vivaldi"/>
          <w:b/>
          <w:bCs/>
          <w:sz w:val="150"/>
          <w:szCs w:val="150"/>
        </w:rPr>
        <w:t>La Décision</w:t>
      </w:r>
    </w:p>
    <w:p w:rsidR="005D0868" w:rsidRDefault="005D0868" w:rsidP="00091207">
      <w:pPr>
        <w:jc w:val="center"/>
        <w:rPr>
          <w:rFonts w:ascii="Vivaldi" w:hAnsi="Vivaldi"/>
          <w:sz w:val="170"/>
          <w:szCs w:val="170"/>
        </w:rPr>
      </w:pPr>
    </w:p>
    <w:p w:rsidR="00C82507" w:rsidRDefault="00C82507" w:rsidP="00091207">
      <w:pPr>
        <w:pStyle w:val="Default"/>
        <w:jc w:val="both"/>
        <w:rPr>
          <w:rFonts w:ascii="Times New Roman" w:hAnsi="Times New Roman" w:cs="Times New Roman"/>
          <w:b/>
          <w:bCs/>
          <w:sz w:val="32"/>
          <w:szCs w:val="32"/>
          <w:u w:val="single"/>
        </w:rPr>
      </w:pPr>
    </w:p>
    <w:p w:rsidR="00A50F9C" w:rsidRDefault="00A50F9C" w:rsidP="00091207">
      <w:pPr>
        <w:pStyle w:val="Default"/>
        <w:jc w:val="both"/>
        <w:rPr>
          <w:rFonts w:ascii="Times New Roman" w:hAnsi="Times New Roman" w:cs="Times New Roman"/>
          <w:b/>
          <w:bCs/>
          <w:sz w:val="32"/>
          <w:szCs w:val="32"/>
          <w:u w:val="single"/>
        </w:rPr>
        <w:sectPr w:rsidR="00A50F9C" w:rsidSect="00A50F9C">
          <w:headerReference w:type="default" r:id="rId13"/>
          <w:headerReference w:type="first" r:id="rId14"/>
          <w:footerReference w:type="first" r:id="rId15"/>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D0868" w:rsidRPr="000C3268" w:rsidRDefault="005D0868" w:rsidP="00091207">
      <w:pPr>
        <w:pStyle w:val="Default"/>
        <w:jc w:val="both"/>
        <w:rPr>
          <w:rFonts w:ascii="Times New Roman" w:hAnsi="Times New Roman" w:cs="Times New Roman"/>
          <w:b/>
          <w:bCs/>
          <w:sz w:val="32"/>
          <w:szCs w:val="32"/>
        </w:rPr>
      </w:pPr>
      <w:r w:rsidRPr="000C3268">
        <w:rPr>
          <w:rFonts w:ascii="Times New Roman" w:hAnsi="Times New Roman" w:cs="Times New Roman"/>
          <w:b/>
          <w:bCs/>
          <w:sz w:val="32"/>
          <w:szCs w:val="32"/>
        </w:rPr>
        <w:lastRenderedPageBreak/>
        <w:t>Introduction</w:t>
      </w:r>
    </w:p>
    <w:p w:rsidR="005D0868" w:rsidRPr="00371E02" w:rsidRDefault="005D0868" w:rsidP="00091207">
      <w:pPr>
        <w:pStyle w:val="Default"/>
        <w:jc w:val="both"/>
        <w:rPr>
          <w:rFonts w:ascii="Times New Roman" w:hAnsi="Times New Roman" w:cs="Times New Roman"/>
          <w:b/>
          <w:bCs/>
          <w:sz w:val="32"/>
          <w:szCs w:val="32"/>
        </w:rPr>
      </w:pPr>
    </w:p>
    <w:p w:rsidR="005D0868" w:rsidRPr="00371E02" w:rsidRDefault="003773AB" w:rsidP="00091207">
      <w:pPr>
        <w:pStyle w:val="Default"/>
        <w:jc w:val="both"/>
        <w:rPr>
          <w:rFonts w:ascii="Times New Roman" w:hAnsi="Times New Roman" w:cs="Times New Roman"/>
          <w:b/>
          <w:bCs/>
          <w:sz w:val="32"/>
          <w:szCs w:val="32"/>
          <w:u w:val="single"/>
        </w:rPr>
      </w:pPr>
      <w:r>
        <w:rPr>
          <w:rFonts w:asciiTheme="majorBidi" w:hAnsiTheme="majorBidi" w:cstheme="majorBidi"/>
        </w:rPr>
        <w:t xml:space="preserve">      </w:t>
      </w:r>
      <w:r w:rsidR="005D0868">
        <w:rPr>
          <w:rFonts w:asciiTheme="majorBidi" w:hAnsiTheme="majorBidi" w:cstheme="majorBidi"/>
        </w:rPr>
        <w:t>Dans ce chapitre, nous allons commencer par la définition de l'aide à la décision et l'aide multicritère à la décision, avant de passer à présenter les concepts de base : acteu</w:t>
      </w:r>
      <w:r w:rsidR="002F530A">
        <w:rPr>
          <w:rFonts w:asciiTheme="majorBidi" w:hAnsiTheme="majorBidi" w:cstheme="majorBidi"/>
        </w:rPr>
        <w:t xml:space="preserve">r, action potentielle, critère, </w:t>
      </w:r>
      <w:r w:rsidR="005D0868">
        <w:rPr>
          <w:rFonts w:asciiTheme="majorBidi" w:hAnsiTheme="majorBidi" w:cstheme="majorBidi"/>
        </w:rPr>
        <w:t xml:space="preserve">processus de décision, modélisation des préférences et relation de </w:t>
      </w:r>
      <w:proofErr w:type="spellStart"/>
      <w:r w:rsidR="005D0868">
        <w:rPr>
          <w:rFonts w:asciiTheme="majorBidi" w:hAnsiTheme="majorBidi" w:cstheme="majorBidi"/>
        </w:rPr>
        <w:t>surclassement</w:t>
      </w:r>
      <w:proofErr w:type="spellEnd"/>
      <w:r w:rsidR="005D0868">
        <w:rPr>
          <w:rFonts w:asciiTheme="majorBidi" w:hAnsiTheme="majorBidi" w:cstheme="majorBidi"/>
        </w:rPr>
        <w:t>.</w:t>
      </w:r>
    </w:p>
    <w:p w:rsidR="005D0868" w:rsidRPr="00354A14"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Nous détaillons aussi les différentes problématiques d'aide multicritère à la décision : choix, </w:t>
      </w:r>
      <w:r w:rsidR="002F530A">
        <w:rPr>
          <w:rFonts w:asciiTheme="majorBidi" w:hAnsiTheme="majorBidi" w:cstheme="majorBidi"/>
          <w:sz w:val="24"/>
          <w:szCs w:val="24"/>
        </w:rPr>
        <w:t xml:space="preserve">tri, rangement et description. </w:t>
      </w:r>
      <w:r>
        <w:rPr>
          <w:rFonts w:asciiTheme="majorBidi" w:hAnsiTheme="majorBidi" w:cstheme="majorBidi"/>
          <w:sz w:val="24"/>
          <w:szCs w:val="24"/>
        </w:rPr>
        <w:t>Ensuite, nous présentons les trois approches d'agrégation multicritère et on met l'accent sur les méthodes multicritères d'aide à la décision les plus utilisées et nous terminons ce chapitre par une étude comparative de ces méthodes.</w:t>
      </w:r>
    </w:p>
    <w:p w:rsidR="005D0868" w:rsidRPr="000C3268" w:rsidRDefault="005D0868" w:rsidP="00091207">
      <w:pPr>
        <w:pStyle w:val="Default"/>
        <w:jc w:val="both"/>
        <w:rPr>
          <w:rFonts w:asciiTheme="majorBidi" w:hAnsiTheme="majorBidi" w:cstheme="majorBidi"/>
          <w:b/>
          <w:bCs/>
          <w:sz w:val="28"/>
          <w:szCs w:val="28"/>
        </w:rPr>
      </w:pPr>
      <w:r w:rsidRPr="000C3268">
        <w:rPr>
          <w:rFonts w:ascii="Times New Roman" w:hAnsi="Times New Roman" w:cs="Times New Roman"/>
          <w:b/>
          <w:bCs/>
          <w:sz w:val="32"/>
          <w:szCs w:val="32"/>
        </w:rPr>
        <w:t>1. Définition</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EE7EC1" w:rsidRDefault="003773AB"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EE7EC1">
        <w:rPr>
          <w:rFonts w:ascii="Times New Roman" w:hAnsi="Times New Roman" w:cs="Times New Roman"/>
          <w:color w:val="000000"/>
          <w:sz w:val="24"/>
          <w:szCs w:val="24"/>
        </w:rPr>
        <w:t>«</w:t>
      </w:r>
      <w:r w:rsidR="00827AFC">
        <w:rPr>
          <w:rFonts w:ascii="Times New Roman" w:hAnsi="Times New Roman" w:cs="Times New Roman"/>
          <w:color w:val="000000"/>
          <w:sz w:val="24"/>
          <w:szCs w:val="24"/>
        </w:rPr>
        <w:t xml:space="preserve"> </w:t>
      </w:r>
      <w:r w:rsidR="005D0868" w:rsidRPr="00EE7EC1">
        <w:rPr>
          <w:rFonts w:ascii="Times New Roman" w:hAnsi="Times New Roman" w:cs="Times New Roman"/>
          <w:color w:val="000000"/>
          <w:sz w:val="24"/>
          <w:szCs w:val="24"/>
        </w:rPr>
        <w:t>L'aide à la décision est l'activité de celui qui, prenant appui sur des modèles clairement explicités mais non nécessairement clairement formalisés, aide à obtenir des éléments de réponse aux questions que se pose un intervenant dans un processus de décision, éléments concourants à éclairer la décision et normalement à prescrire, ou simplement à favoriser, un comportement de nature à accroître la cohérence entre l'évolution d'un processus d'une part, les objectifs et le système de valeurs au service desquels cet intervenant s</w:t>
      </w:r>
      <w:r w:rsidR="005D0868" w:rsidRPr="007469D9">
        <w:rPr>
          <w:rFonts w:ascii="Times New Roman" w:hAnsi="Times New Roman" w:cs="Times New Roman"/>
          <w:color w:val="000000"/>
          <w:sz w:val="24"/>
          <w:szCs w:val="24"/>
        </w:rPr>
        <w:t>e trouve placé d'autre part</w:t>
      </w:r>
      <w:r w:rsidR="00827AFC">
        <w:rPr>
          <w:rFonts w:ascii="Times New Roman" w:hAnsi="Times New Roman" w:cs="Times New Roman"/>
          <w:color w:val="000000"/>
          <w:sz w:val="24"/>
          <w:szCs w:val="24"/>
        </w:rPr>
        <w:t xml:space="preserve"> </w:t>
      </w:r>
      <w:r w:rsidR="005D0868" w:rsidRPr="007469D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15711702"/>
          <w:citation/>
        </w:sdtPr>
        <w:sdtEndPr/>
        <w:sdtContent>
          <w:r w:rsidR="00744453">
            <w:rPr>
              <w:rFonts w:ascii="Times New Roman" w:hAnsi="Times New Roman" w:cs="Times New Roman"/>
              <w:color w:val="000000"/>
              <w:sz w:val="24"/>
              <w:szCs w:val="24"/>
            </w:rPr>
            <w:fldChar w:fldCharType="begin"/>
          </w:r>
          <w:r w:rsidR="005A12F6">
            <w:rPr>
              <w:rFonts w:ascii="Times New Roman" w:hAnsi="Times New Roman" w:cs="Times New Roman"/>
              <w:color w:val="000000"/>
              <w:sz w:val="24"/>
              <w:szCs w:val="24"/>
            </w:rPr>
            <w:instrText xml:space="preserve"> CITATION BRO85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(ROY, 1985)</w:t>
          </w:r>
          <w:r w:rsidR="00744453">
            <w:rPr>
              <w:rFonts w:ascii="Times New Roman" w:hAnsi="Times New Roman" w:cs="Times New Roman"/>
              <w:color w:val="000000"/>
              <w:sz w:val="24"/>
              <w:szCs w:val="24"/>
            </w:rPr>
            <w:fldChar w:fldCharType="end"/>
          </w:r>
        </w:sdtContent>
      </w:sdt>
      <w:r w:rsidR="002D7DDF">
        <w:rPr>
          <w:rFonts w:ascii="Times New Roman" w:hAnsi="Times New Roman" w:cs="Times New Roman"/>
          <w:color w:val="000000"/>
          <w:sz w:val="24"/>
          <w:szCs w:val="24"/>
        </w:rPr>
        <w:t>.</w:t>
      </w:r>
    </w:p>
    <w:p w:rsidR="005D0868" w:rsidRPr="007469D9" w:rsidRDefault="005D0868" w:rsidP="002D7DDF">
      <w:pPr>
        <w:pStyle w:val="Default"/>
        <w:jc w:val="both"/>
        <w:rPr>
          <w:rFonts w:ascii="Times New Roman" w:hAnsi="Times New Roman" w:cs="Times New Roman"/>
        </w:rPr>
      </w:pPr>
      <w:r w:rsidRPr="007469D9">
        <w:rPr>
          <w:rFonts w:ascii="Times New Roman" w:hAnsi="Times New Roman" w:cs="Times New Roman"/>
        </w:rPr>
        <w:t xml:space="preserve">« L'aide à la décision correspond à une démarche constructive dans laquelle on considère que les préférences des intervenants sont souvent conflictuelles et peut structurées, appelées à évaluer au sein du processus et influencées du fait même de la mise en œuvre du modèle. Le système d'aide à la décision est alors élaboré en cherchant à tirer </w:t>
      </w:r>
      <w:r w:rsidR="003F31CC" w:rsidRPr="007469D9">
        <w:rPr>
          <w:rFonts w:ascii="Times New Roman" w:hAnsi="Times New Roman" w:cs="Times New Roman"/>
        </w:rPr>
        <w:t>parti</w:t>
      </w:r>
      <w:r>
        <w:rPr>
          <w:rFonts w:ascii="Times New Roman" w:hAnsi="Times New Roman" w:cs="Times New Roman"/>
        </w:rPr>
        <w:t xml:space="preserve"> de la perception du problème </w:t>
      </w:r>
      <w:r w:rsidRPr="007469D9">
        <w:rPr>
          <w:rFonts w:ascii="Times New Roman" w:hAnsi="Times New Roman" w:cs="Times New Roman"/>
        </w:rPr>
        <w:t>»</w:t>
      </w:r>
      <w:r w:rsidR="0054485D">
        <w:rPr>
          <w:rFonts w:ascii="Times New Roman" w:hAnsi="Times New Roman" w:cs="Times New Roman"/>
        </w:rPr>
        <w:t xml:space="preserve"> </w:t>
      </w:r>
      <w:sdt>
        <w:sdtPr>
          <w:rPr>
            <w:rFonts w:ascii="Times New Roman" w:hAnsi="Times New Roman" w:cs="Times New Roman"/>
          </w:rPr>
          <w:id w:val="375824635"/>
          <w:citation/>
        </w:sdtPr>
        <w:sdtEndPr/>
        <w:sdtContent>
          <w:r w:rsidR="00744453">
            <w:rPr>
              <w:rFonts w:ascii="Times New Roman" w:hAnsi="Times New Roman" w:cs="Times New Roman"/>
            </w:rPr>
            <w:fldChar w:fldCharType="begin"/>
          </w:r>
          <w:r w:rsidR="002D7DDF">
            <w:rPr>
              <w:rFonts w:ascii="Times New Roman" w:hAnsi="Times New Roman" w:cs="Times New Roman"/>
            </w:rPr>
            <w:instrText xml:space="preserve"> CITATION DHA08 \l 1036 </w:instrText>
          </w:r>
          <w:r w:rsidR="00744453">
            <w:rPr>
              <w:rFonts w:ascii="Times New Roman" w:hAnsi="Times New Roman" w:cs="Times New Roman"/>
            </w:rPr>
            <w:fldChar w:fldCharType="separate"/>
          </w:r>
          <w:r w:rsidR="00492E5F" w:rsidRPr="00492E5F">
            <w:rPr>
              <w:rFonts w:ascii="Times New Roman" w:hAnsi="Times New Roman" w:cs="Times New Roman"/>
              <w:noProof/>
            </w:rPr>
            <w:t>(D.HAMDADOU, 2008)</w:t>
          </w:r>
          <w:r w:rsidR="00744453">
            <w:rPr>
              <w:rFonts w:ascii="Times New Roman" w:hAnsi="Times New Roman" w:cs="Times New Roman"/>
            </w:rPr>
            <w:fldChar w:fldCharType="end"/>
          </w:r>
        </w:sdtContent>
      </w:sdt>
      <w:r w:rsidR="002D7DDF">
        <w:rPr>
          <w:rFonts w:ascii="Times New Roman" w:hAnsi="Times New Roman" w:cs="Times New Roman"/>
        </w:rPr>
        <w:t>.</w:t>
      </w:r>
    </w:p>
    <w:p w:rsidR="005D0868" w:rsidRPr="007469D9" w:rsidRDefault="005D0868" w:rsidP="00091207">
      <w:pPr>
        <w:pStyle w:val="Default"/>
        <w:jc w:val="both"/>
        <w:rPr>
          <w:rFonts w:ascii="Times New Roman" w:hAnsi="Times New Roman" w:cs="Times New Roman"/>
        </w:rPr>
      </w:pPr>
    </w:p>
    <w:p w:rsidR="005D0868" w:rsidRDefault="005D0868" w:rsidP="00091207">
      <w:pPr>
        <w:pStyle w:val="Default"/>
        <w:jc w:val="both"/>
        <w:rPr>
          <w:rFonts w:ascii="Times New Roman" w:hAnsi="Times New Roman" w:cs="Times New Roman"/>
        </w:rPr>
      </w:pPr>
      <w:r w:rsidRPr="007469D9">
        <w:rPr>
          <w:rFonts w:ascii="Times New Roman" w:hAnsi="Times New Roman" w:cs="Times New Roman"/>
        </w:rPr>
        <w:t xml:space="preserve">      L'aide à la décision est donc l'ensemble des techniques qui sont regroupées sous le titre du processus qui utilise un ensemble de données disponibles à un instant donné pour une situation spécifiée pour formaliser le problème et prendre la meilleure décision sur un objet précis à travers des éléments de réponses.</w:t>
      </w:r>
    </w:p>
    <w:p w:rsidR="005D0868" w:rsidRPr="007469D9" w:rsidRDefault="005D0868" w:rsidP="00091207">
      <w:pPr>
        <w:pStyle w:val="Default"/>
        <w:jc w:val="both"/>
        <w:rPr>
          <w:rFonts w:ascii="Times New Roman" w:hAnsi="Times New Roman" w:cs="Times New Roman"/>
        </w:rPr>
      </w:pPr>
    </w:p>
    <w:p w:rsidR="005D0868" w:rsidRPr="000C3268" w:rsidRDefault="005D0868" w:rsidP="00091207">
      <w:pPr>
        <w:pStyle w:val="Default"/>
        <w:jc w:val="both"/>
        <w:rPr>
          <w:rFonts w:ascii="Times New Roman" w:hAnsi="Times New Roman" w:cs="Times New Roman"/>
          <w:sz w:val="23"/>
          <w:szCs w:val="23"/>
        </w:rPr>
      </w:pPr>
      <w:r w:rsidRPr="000C3268">
        <w:rPr>
          <w:rFonts w:ascii="Times New Roman" w:hAnsi="Times New Roman" w:cs="Times New Roman"/>
          <w:b/>
          <w:bCs/>
          <w:sz w:val="32"/>
          <w:szCs w:val="32"/>
        </w:rPr>
        <w:t>2. L'aide multicritère à la décision</w:t>
      </w:r>
    </w:p>
    <w:p w:rsidR="005D0868" w:rsidRPr="000C3268" w:rsidRDefault="005D0868" w:rsidP="00091207">
      <w:pPr>
        <w:pStyle w:val="Default"/>
        <w:jc w:val="both"/>
        <w:rPr>
          <w:rFonts w:ascii="Times New Roman" w:hAnsi="Times New Roman" w:cs="Times New Roman"/>
          <w:b/>
          <w:bCs/>
          <w:sz w:val="28"/>
          <w:szCs w:val="28"/>
        </w:rPr>
      </w:pPr>
      <w:r w:rsidRPr="000C3268">
        <w:rPr>
          <w:rFonts w:ascii="Times New Roman" w:hAnsi="Times New Roman" w:cs="Times New Roman"/>
          <w:b/>
          <w:bCs/>
          <w:sz w:val="28"/>
          <w:szCs w:val="28"/>
        </w:rPr>
        <w:t>2.1. Définition</w:t>
      </w:r>
    </w:p>
    <w:p w:rsidR="005D0868" w:rsidRPr="000C3268" w:rsidRDefault="005D0868" w:rsidP="00091207">
      <w:pPr>
        <w:pStyle w:val="Default"/>
        <w:jc w:val="both"/>
        <w:rPr>
          <w:rFonts w:ascii="Times New Roman" w:hAnsi="Times New Roman" w:cs="Times New Roman"/>
          <w:b/>
          <w:bCs/>
          <w:sz w:val="28"/>
          <w:szCs w:val="28"/>
        </w:rPr>
      </w:pPr>
    </w:p>
    <w:p w:rsidR="005D0868" w:rsidRDefault="00547DD1" w:rsidP="002D7DD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sidR="005D0868" w:rsidRPr="00EE7EC1">
        <w:rPr>
          <w:rFonts w:ascii="Times New Roman" w:hAnsi="Times New Roman" w:cs="Times New Roman"/>
          <w:color w:val="000000"/>
          <w:sz w:val="24"/>
          <w:szCs w:val="24"/>
        </w:rPr>
        <w:t>L’aide multicritère à la décision vise, comme son nom l'indique à fournir à un décideur des outils lui permettant de progresser dans la résolution d'un problème de décision où plusieurs points de vue, souvent contradictoir</w:t>
      </w:r>
      <w:r w:rsidR="005D0868">
        <w:rPr>
          <w:rFonts w:ascii="Times New Roman" w:hAnsi="Times New Roman" w:cs="Times New Roman"/>
          <w:color w:val="000000"/>
          <w:sz w:val="24"/>
          <w:szCs w:val="24"/>
        </w:rPr>
        <w:t xml:space="preserve">es, doivent être pris en compte </w:t>
      </w:r>
      <w:r w:rsidR="005D0868" w:rsidRPr="00EE7EC1">
        <w:rPr>
          <w:rFonts w:ascii="Times New Roman" w:hAnsi="Times New Roman" w:cs="Times New Roman"/>
          <w:color w:val="000000"/>
          <w:sz w:val="24"/>
          <w:szCs w:val="24"/>
        </w:rPr>
        <w:t>»</w:t>
      </w:r>
      <w:r w:rsidR="00262B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07556927"/>
          <w:citation/>
        </w:sdtPr>
        <w:sdtEndPr/>
        <w:sdtContent>
          <w:r w:rsidR="00744453">
            <w:rPr>
              <w:rFonts w:ascii="Times New Roman" w:hAnsi="Times New Roman" w:cs="Times New Roman"/>
              <w:color w:val="000000"/>
              <w:sz w:val="24"/>
              <w:szCs w:val="24"/>
            </w:rPr>
            <w:fldChar w:fldCharType="begin"/>
          </w:r>
          <w:r w:rsidR="002D7DDF">
            <w:rPr>
              <w:rFonts w:ascii="Times New Roman" w:hAnsi="Times New Roman" w:cs="Times New Roman"/>
              <w:color w:val="000000"/>
              <w:sz w:val="24"/>
              <w:szCs w:val="24"/>
            </w:rPr>
            <w:instrText xml:space="preserve"> CITATION Vin89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(Vincke, 1989)</w:t>
          </w:r>
          <w:r w:rsidR="00744453">
            <w:rPr>
              <w:rFonts w:ascii="Times New Roman" w:hAnsi="Times New Roman" w:cs="Times New Roman"/>
              <w:color w:val="000000"/>
              <w:sz w:val="24"/>
              <w:szCs w:val="24"/>
            </w:rPr>
            <w:fldChar w:fldCharType="end"/>
          </w:r>
        </w:sdtContent>
      </w:sdt>
      <w:r w:rsidR="002D7DDF">
        <w:rPr>
          <w:rFonts w:ascii="Times New Roman" w:hAnsi="Times New Roman" w:cs="Times New Roman"/>
          <w:color w:val="000000"/>
          <w:sz w:val="24"/>
          <w:szCs w:val="24"/>
        </w:rPr>
        <w:t>.</w:t>
      </w:r>
    </w:p>
    <w:p w:rsidR="005D0868" w:rsidRPr="00EE7EC1"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pStyle w:val="Default"/>
        <w:jc w:val="both"/>
        <w:rPr>
          <w:rFonts w:ascii="Times New Roman" w:hAnsi="Times New Roman" w:cs="Times New Roman"/>
        </w:rPr>
      </w:pPr>
      <w:r w:rsidRPr="007469D9">
        <w:rPr>
          <w:rFonts w:ascii="Times New Roman" w:hAnsi="Times New Roman" w:cs="Times New Roman"/>
        </w:rPr>
        <w:t xml:space="preserve">      Donc l'aide à la décision multicritère est l'analyse qui vise à expliciter une famille cohérente de critères pour permettre de concevoir, justifier et transformer les préférences au sein d'un processus de décision.</w:t>
      </w:r>
    </w:p>
    <w:p w:rsidR="005D0868" w:rsidRPr="007469D9" w:rsidRDefault="005D0868" w:rsidP="00091207">
      <w:pPr>
        <w:pStyle w:val="Default"/>
        <w:jc w:val="both"/>
        <w:rPr>
          <w:rFonts w:ascii="Times New Roman" w:hAnsi="Times New Roman" w:cs="Times New Roman"/>
        </w:rPr>
      </w:pPr>
    </w:p>
    <w:p w:rsidR="005D0868" w:rsidRPr="000C3268" w:rsidRDefault="005D0868" w:rsidP="00091207">
      <w:pPr>
        <w:autoSpaceDE w:val="0"/>
        <w:autoSpaceDN w:val="0"/>
        <w:adjustRightInd w:val="0"/>
        <w:spacing w:after="0" w:line="240" w:lineRule="auto"/>
        <w:jc w:val="both"/>
        <w:rPr>
          <w:rFonts w:ascii="Times New Roman" w:hAnsi="Times New Roman" w:cs="Times New Roman"/>
          <w:color w:val="000000"/>
          <w:sz w:val="28"/>
          <w:szCs w:val="28"/>
        </w:rPr>
      </w:pPr>
      <w:r w:rsidRPr="000C3268">
        <w:rPr>
          <w:rFonts w:ascii="Times New Roman" w:hAnsi="Times New Roman" w:cs="Times New Roman"/>
          <w:b/>
          <w:bCs/>
          <w:color w:val="000000"/>
          <w:sz w:val="28"/>
          <w:szCs w:val="28"/>
        </w:rPr>
        <w:t>2.2. Concepts de base</w:t>
      </w:r>
    </w:p>
    <w:p w:rsidR="005D0868" w:rsidRPr="000C32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0C3268">
        <w:rPr>
          <w:rFonts w:ascii="Times New Roman" w:hAnsi="Times New Roman" w:cs="Times New Roman"/>
          <w:b/>
          <w:bCs/>
          <w:color w:val="000000"/>
          <w:sz w:val="24"/>
          <w:szCs w:val="24"/>
        </w:rPr>
        <w:t>2.2.1. Acteur</w:t>
      </w:r>
    </w:p>
    <w:p w:rsidR="005D0868" w:rsidRPr="000C3268" w:rsidRDefault="005D0868" w:rsidP="00091207">
      <w:pPr>
        <w:autoSpaceDE w:val="0"/>
        <w:autoSpaceDN w:val="0"/>
        <w:adjustRightInd w:val="0"/>
        <w:spacing w:after="0" w:line="240" w:lineRule="auto"/>
        <w:jc w:val="both"/>
        <w:rPr>
          <w:rFonts w:ascii="Times New Roman" w:hAnsi="Times New Roman" w:cs="Times New Roman"/>
          <w:color w:val="000000"/>
          <w:sz w:val="23"/>
          <w:szCs w:val="23"/>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E62839">
        <w:rPr>
          <w:rFonts w:ascii="Times New Roman" w:hAnsi="Times New Roman" w:cs="Times New Roman"/>
          <w:color w:val="000000"/>
          <w:sz w:val="24"/>
          <w:szCs w:val="24"/>
        </w:rPr>
        <w:t xml:space="preserve">« Un individu ou un groupe d'individus est acteur d'un processus de décision si, par son système de valeur que </w:t>
      </w:r>
      <w:r w:rsidR="00516CBC" w:rsidRPr="00E62839">
        <w:rPr>
          <w:rFonts w:ascii="Times New Roman" w:hAnsi="Times New Roman" w:cs="Times New Roman"/>
          <w:color w:val="000000"/>
          <w:sz w:val="24"/>
          <w:szCs w:val="24"/>
        </w:rPr>
        <w:t>ce</w:t>
      </w:r>
      <w:r w:rsidR="005D0868" w:rsidRPr="00E62839">
        <w:rPr>
          <w:rFonts w:ascii="Times New Roman" w:hAnsi="Times New Roman" w:cs="Times New Roman"/>
          <w:color w:val="000000"/>
          <w:sz w:val="24"/>
          <w:szCs w:val="24"/>
        </w:rPr>
        <w:t xml:space="preserve"> soit au premier degré du fait des intentions de cet individu ou groupe d'individus ou au second degré par la manière dont il fait intervenir ceux d'autres individus, il influence directement</w:t>
      </w:r>
      <w:r w:rsidR="002D7DDF">
        <w:rPr>
          <w:rFonts w:ascii="Times New Roman" w:hAnsi="Times New Roman" w:cs="Times New Roman"/>
          <w:color w:val="000000"/>
          <w:sz w:val="24"/>
          <w:szCs w:val="24"/>
        </w:rPr>
        <w:t xml:space="preserve"> ou indirectement la décision</w:t>
      </w:r>
      <w:r w:rsidR="00827AFC">
        <w:rPr>
          <w:rFonts w:ascii="Times New Roman" w:hAnsi="Times New Roman" w:cs="Times New Roman"/>
          <w:color w:val="000000"/>
          <w:sz w:val="24"/>
          <w:szCs w:val="24"/>
        </w:rPr>
        <w:t xml:space="preserve"> </w:t>
      </w:r>
      <w:r w:rsidR="002D7DDF">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03150012"/>
          <w:citation/>
        </w:sdtPr>
        <w:sdtEndPr/>
        <w:sdtContent>
          <w:r w:rsidR="00744453">
            <w:rPr>
              <w:rFonts w:ascii="Times New Roman" w:hAnsi="Times New Roman" w:cs="Times New Roman"/>
              <w:color w:val="000000"/>
              <w:sz w:val="24"/>
              <w:szCs w:val="24"/>
            </w:rPr>
            <w:fldChar w:fldCharType="begin"/>
          </w:r>
          <w:r w:rsidR="002D7DDF">
            <w:rPr>
              <w:rFonts w:ascii="Times New Roman" w:hAnsi="Times New Roman" w:cs="Times New Roman"/>
              <w:color w:val="000000"/>
              <w:sz w:val="24"/>
              <w:szCs w:val="24"/>
            </w:rPr>
            <w:instrText xml:space="preserve"> CITATION BRO85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(ROY, 1985)</w:t>
          </w:r>
          <w:r w:rsidR="00744453">
            <w:rPr>
              <w:rFonts w:ascii="Times New Roman" w:hAnsi="Times New Roman" w:cs="Times New Roman"/>
              <w:color w:val="000000"/>
              <w:sz w:val="24"/>
              <w:szCs w:val="24"/>
            </w:rPr>
            <w:fldChar w:fldCharType="end"/>
          </w:r>
        </w:sdtContent>
      </w:sdt>
      <w:r w:rsidR="002D7DDF">
        <w:rPr>
          <w:rFonts w:ascii="Times New Roman" w:hAnsi="Times New Roman" w:cs="Times New Roman"/>
          <w:color w:val="000000"/>
          <w:sz w:val="24"/>
          <w:szCs w:val="24"/>
        </w:rPr>
        <w:t>.</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62839">
        <w:rPr>
          <w:rFonts w:ascii="Times New Roman" w:hAnsi="Times New Roman" w:cs="Times New Roman"/>
          <w:color w:val="000000"/>
          <w:sz w:val="24"/>
          <w:szCs w:val="24"/>
        </w:rPr>
        <w:lastRenderedPageBreak/>
        <w:t xml:space="preserve">       Donc un acteur est un individu ou un groupe d'individus intervenant dans le processus d'aide à la décision. </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62839">
        <w:rPr>
          <w:rFonts w:ascii="Times New Roman" w:hAnsi="Times New Roman" w:cs="Times New Roman"/>
          <w:color w:val="000000"/>
          <w:sz w:val="24"/>
          <w:szCs w:val="24"/>
        </w:rPr>
        <w:t>Pour l'aide multicritère à la décision; nous intéressons à deux acteurs principaux, le décideur et l'homme d'étude</w:t>
      </w:r>
      <w:r>
        <w:rPr>
          <w:rFonts w:ascii="Times New Roman" w:hAnsi="Times New Roman" w:cs="Times New Roman"/>
          <w:color w:val="000000"/>
          <w:sz w:val="24"/>
          <w:szCs w:val="24"/>
        </w:rPr>
        <w:t xml:space="preserve"> :</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9B53FA" w:rsidRDefault="005D0868" w:rsidP="00091207">
      <w:pPr>
        <w:autoSpaceDE w:val="0"/>
        <w:autoSpaceDN w:val="0"/>
        <w:adjustRightInd w:val="0"/>
        <w:spacing w:after="0" w:line="240" w:lineRule="auto"/>
        <w:jc w:val="both"/>
        <w:rPr>
          <w:rFonts w:ascii="Times New Roman" w:hAnsi="Times New Roman" w:cs="Times New Roman"/>
          <w:color w:val="000000"/>
          <w:sz w:val="23"/>
          <w:szCs w:val="23"/>
          <w:u w:val="single"/>
        </w:rPr>
      </w:pPr>
      <w:r w:rsidRPr="009B53FA">
        <w:rPr>
          <w:rFonts w:ascii="Wingdings" w:hAnsi="Wingdings" w:cs="Wingdings"/>
          <w:color w:val="000000"/>
          <w:sz w:val="23"/>
          <w:szCs w:val="23"/>
        </w:rPr>
        <w:t></w:t>
      </w:r>
      <w:r w:rsidRPr="009B53FA">
        <w:rPr>
          <w:rFonts w:ascii="Wingdings" w:hAnsi="Wingdings" w:cs="Wingdings"/>
          <w:color w:val="000000"/>
          <w:sz w:val="23"/>
          <w:szCs w:val="23"/>
        </w:rPr>
        <w:t></w:t>
      </w:r>
      <w:r w:rsidRPr="000C3268">
        <w:rPr>
          <w:rFonts w:ascii="Times New Roman" w:hAnsi="Times New Roman" w:cs="Times New Roman"/>
          <w:color w:val="000000"/>
          <w:sz w:val="23"/>
          <w:szCs w:val="23"/>
        </w:rPr>
        <w:t>Le décideur</w:t>
      </w:r>
    </w:p>
    <w:p w:rsidR="005D0868" w:rsidRPr="009B53FA" w:rsidRDefault="005D0868" w:rsidP="00091207">
      <w:pPr>
        <w:autoSpaceDE w:val="0"/>
        <w:autoSpaceDN w:val="0"/>
        <w:adjustRightInd w:val="0"/>
        <w:spacing w:after="0" w:line="240" w:lineRule="auto"/>
        <w:jc w:val="both"/>
        <w:rPr>
          <w:rFonts w:ascii="Times New Roman" w:hAnsi="Times New Roman" w:cs="Times New Roman"/>
          <w:color w:val="000000"/>
          <w:sz w:val="23"/>
          <w:szCs w:val="23"/>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9B53FA">
        <w:rPr>
          <w:rFonts w:ascii="Times New Roman" w:hAnsi="Times New Roman" w:cs="Times New Roman"/>
          <w:color w:val="000000"/>
          <w:sz w:val="23"/>
          <w:szCs w:val="23"/>
        </w:rPr>
        <w:t xml:space="preserve">« </w:t>
      </w:r>
      <w:r w:rsidRPr="00E62839">
        <w:rPr>
          <w:rFonts w:ascii="Times New Roman" w:hAnsi="Times New Roman" w:cs="Times New Roman"/>
          <w:color w:val="000000"/>
          <w:sz w:val="24"/>
          <w:szCs w:val="24"/>
        </w:rPr>
        <w:t>Le décideur est l'entité intervenant dans le processus de décision que les modèles mis en œuvre cherchent à éclairer, c'est l'entité pour le nom de qui, ou au compte de qui</w:t>
      </w:r>
      <w:r>
        <w:rPr>
          <w:rFonts w:ascii="Times New Roman" w:hAnsi="Times New Roman" w:cs="Times New Roman"/>
          <w:color w:val="000000"/>
          <w:sz w:val="24"/>
          <w:szCs w:val="24"/>
        </w:rPr>
        <w:t xml:space="preserve">, l'aide à la décision s'exerce </w:t>
      </w:r>
      <w:r w:rsidRPr="00E62839">
        <w:rPr>
          <w:rFonts w:ascii="Times New Roman" w:hAnsi="Times New Roman" w:cs="Times New Roman"/>
          <w:color w:val="000000"/>
          <w:sz w:val="24"/>
          <w:szCs w:val="24"/>
        </w:rPr>
        <w:t>»</w:t>
      </w:r>
      <w:r w:rsidR="00262B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286502243"/>
          <w:citation/>
        </w:sdtPr>
        <w:sdtEndPr/>
        <w:sdtContent>
          <w:r w:rsidR="00744453">
            <w:rPr>
              <w:rFonts w:ascii="Times New Roman" w:hAnsi="Times New Roman" w:cs="Times New Roman"/>
              <w:color w:val="000000"/>
              <w:sz w:val="24"/>
              <w:szCs w:val="24"/>
            </w:rPr>
            <w:fldChar w:fldCharType="begin"/>
          </w:r>
          <w:r w:rsidR="009E31F7">
            <w:rPr>
              <w:rFonts w:ascii="Times New Roman" w:hAnsi="Times New Roman" w:cs="Times New Roman"/>
              <w:color w:val="000000"/>
              <w:sz w:val="24"/>
              <w:szCs w:val="24"/>
            </w:rPr>
            <w:instrText xml:space="preserve">CITATION BRo93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(B. Roy, 1993)</w:t>
          </w:r>
          <w:r w:rsidR="00744453">
            <w:rPr>
              <w:rFonts w:ascii="Times New Roman" w:hAnsi="Times New Roman" w:cs="Times New Roman"/>
              <w:color w:val="000000"/>
              <w:sz w:val="24"/>
              <w:szCs w:val="24"/>
            </w:rPr>
            <w:fldChar w:fldCharType="end"/>
          </w:r>
        </w:sdtContent>
      </w:sdt>
      <w:r w:rsidR="009E31F7">
        <w:rPr>
          <w:rFonts w:ascii="Times New Roman" w:hAnsi="Times New Roman" w:cs="Times New Roman"/>
          <w:color w:val="000000"/>
          <w:sz w:val="24"/>
          <w:szCs w:val="24"/>
        </w:rPr>
        <w:t>.</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62839">
        <w:rPr>
          <w:rFonts w:ascii="Times New Roman" w:hAnsi="Times New Roman" w:cs="Times New Roman"/>
          <w:color w:val="000000"/>
          <w:sz w:val="24"/>
          <w:szCs w:val="24"/>
        </w:rPr>
        <w:t xml:space="preserve">      Donc, le décideur est une personne ou un groupe de personnes qui allons prendre la décision, et qui est aidée pour mieux exprimer ses préférences vis-à-vis à une situation donnée. </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9B53FA" w:rsidRDefault="005D0868" w:rsidP="00091207">
      <w:pPr>
        <w:autoSpaceDE w:val="0"/>
        <w:autoSpaceDN w:val="0"/>
        <w:adjustRightInd w:val="0"/>
        <w:spacing w:after="0" w:line="240" w:lineRule="auto"/>
        <w:jc w:val="both"/>
        <w:rPr>
          <w:rFonts w:ascii="Times New Roman" w:hAnsi="Times New Roman" w:cs="Times New Roman"/>
          <w:color w:val="000000"/>
          <w:sz w:val="23"/>
          <w:szCs w:val="23"/>
        </w:rPr>
      </w:pPr>
      <w:r w:rsidRPr="009B53FA">
        <w:rPr>
          <w:rFonts w:ascii="Wingdings" w:hAnsi="Wingdings" w:cs="Wingdings"/>
          <w:color w:val="000000"/>
          <w:sz w:val="23"/>
          <w:szCs w:val="23"/>
        </w:rPr>
        <w:t></w:t>
      </w:r>
      <w:r w:rsidRPr="009B53FA">
        <w:rPr>
          <w:rFonts w:ascii="Wingdings" w:hAnsi="Wingdings" w:cs="Wingdings"/>
          <w:color w:val="000000"/>
          <w:sz w:val="23"/>
          <w:szCs w:val="23"/>
        </w:rPr>
        <w:t></w:t>
      </w:r>
      <w:r w:rsidRPr="000C3268">
        <w:rPr>
          <w:rFonts w:ascii="Times New Roman" w:hAnsi="Times New Roman" w:cs="Times New Roman"/>
          <w:color w:val="000000"/>
          <w:sz w:val="23"/>
          <w:szCs w:val="23"/>
        </w:rPr>
        <w:t>L'homme d'étude</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62839">
        <w:rPr>
          <w:rFonts w:ascii="Times New Roman" w:hAnsi="Times New Roman" w:cs="Times New Roman"/>
          <w:color w:val="000000"/>
          <w:sz w:val="24"/>
          <w:szCs w:val="24"/>
        </w:rPr>
        <w:t xml:space="preserve">      « L'homme d'étude est celui qui prend en charge l'aide à la décision. Mettant en </w:t>
      </w:r>
      <w:r w:rsidR="00547DD1" w:rsidRPr="00E62839">
        <w:rPr>
          <w:rFonts w:ascii="Times New Roman" w:hAnsi="Times New Roman" w:cs="Times New Roman"/>
          <w:color w:val="000000"/>
          <w:sz w:val="24"/>
          <w:szCs w:val="24"/>
        </w:rPr>
        <w:t>œuvre</w:t>
      </w:r>
      <w:r w:rsidRPr="00E62839">
        <w:rPr>
          <w:rFonts w:ascii="Times New Roman" w:hAnsi="Times New Roman" w:cs="Times New Roman"/>
          <w:color w:val="000000"/>
          <w:sz w:val="24"/>
          <w:szCs w:val="24"/>
        </w:rPr>
        <w:t xml:space="preserve"> des modèles dans le cadre d'un processus de décision, il contribue à</w:t>
      </w:r>
      <w:r>
        <w:rPr>
          <w:rFonts w:ascii="Times New Roman" w:hAnsi="Times New Roman" w:cs="Times New Roman"/>
          <w:color w:val="000000"/>
          <w:sz w:val="24"/>
          <w:szCs w:val="24"/>
        </w:rPr>
        <w:t xml:space="preserve"> l'orienter et à la transformer </w:t>
      </w:r>
      <w:r w:rsidRPr="00E62839">
        <w:rPr>
          <w:rFonts w:ascii="Times New Roman" w:hAnsi="Times New Roman" w:cs="Times New Roman"/>
          <w:color w:val="000000"/>
          <w:sz w:val="24"/>
          <w:szCs w:val="24"/>
        </w:rPr>
        <w:t>»</w:t>
      </w:r>
      <w:r w:rsidR="00262B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636990246"/>
          <w:citation/>
        </w:sdtPr>
        <w:sdtEndPr/>
        <w:sdtContent>
          <w:r w:rsidR="00744453">
            <w:rPr>
              <w:rFonts w:ascii="Times New Roman" w:hAnsi="Times New Roman" w:cs="Times New Roman"/>
              <w:color w:val="000000"/>
              <w:sz w:val="24"/>
              <w:szCs w:val="24"/>
            </w:rPr>
            <w:fldChar w:fldCharType="begin"/>
          </w:r>
          <w:r w:rsidR="009E31F7">
            <w:rPr>
              <w:rFonts w:ascii="Times New Roman" w:hAnsi="Times New Roman" w:cs="Times New Roman"/>
              <w:color w:val="000000"/>
              <w:sz w:val="24"/>
              <w:szCs w:val="24"/>
            </w:rPr>
            <w:instrText xml:space="preserve">CITATION BRo93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(B. Roy, 1993)</w:t>
          </w:r>
          <w:r w:rsidR="00744453">
            <w:rPr>
              <w:rFonts w:ascii="Times New Roman" w:hAnsi="Times New Roman" w:cs="Times New Roman"/>
              <w:color w:val="000000"/>
              <w:sz w:val="24"/>
              <w:szCs w:val="24"/>
            </w:rPr>
            <w:fldChar w:fldCharType="end"/>
          </w:r>
        </w:sdtContent>
      </w:sdt>
      <w:r w:rsidR="009E31F7">
        <w:rPr>
          <w:rFonts w:ascii="Times New Roman" w:hAnsi="Times New Roman" w:cs="Times New Roman"/>
          <w:color w:val="000000"/>
          <w:sz w:val="24"/>
          <w:szCs w:val="24"/>
        </w:rPr>
        <w:t>.</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62839">
        <w:rPr>
          <w:rFonts w:ascii="Times New Roman" w:hAnsi="Times New Roman" w:cs="Times New Roman"/>
          <w:color w:val="000000"/>
          <w:sz w:val="24"/>
          <w:szCs w:val="24"/>
        </w:rPr>
        <w:t xml:space="preserve">      L'homme d'étude est un individu ou un groupe d'individus qui pour le rôle d'établir un système de préférence, pour exprimer et éclairer les solutions pour conseiller et aider le décideur.</w:t>
      </w:r>
    </w:p>
    <w:p w:rsidR="005D0868" w:rsidRPr="00E62839"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127DF3"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127DF3">
        <w:rPr>
          <w:rFonts w:ascii="Times New Roman" w:hAnsi="Times New Roman" w:cs="Times New Roman"/>
          <w:b/>
          <w:bCs/>
          <w:color w:val="000000"/>
          <w:sz w:val="24"/>
          <w:szCs w:val="24"/>
        </w:rPr>
        <w:t>2.2.2. Action potentielle</w:t>
      </w:r>
    </w:p>
    <w:p w:rsidR="00127DF3" w:rsidRDefault="00127DF3"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Pr>
          <w:rFonts w:ascii="Times New Roman" w:hAnsi="Times New Roman" w:cs="Times New Roman"/>
          <w:color w:val="000000"/>
          <w:sz w:val="24"/>
          <w:szCs w:val="24"/>
        </w:rPr>
        <w:t>Une action ou alternative désigne un objet sur lequel opérera le processus de décision.</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L’action ou l’ensemble des actions notés A, comme l'ensemble des objets, décisions, candidats … que l'on va explore</w:t>
      </w:r>
      <w:r w:rsidR="005D0868">
        <w:rPr>
          <w:rFonts w:ascii="Times New Roman" w:hAnsi="Times New Roman" w:cs="Times New Roman"/>
          <w:color w:val="000000"/>
          <w:sz w:val="24"/>
          <w:szCs w:val="24"/>
        </w:rPr>
        <w:t>r dans le processus de décision</w:t>
      </w:r>
      <w:r w:rsidR="005D0868" w:rsidRPr="00207581">
        <w:rPr>
          <w:rFonts w:ascii="Times New Roman" w:hAnsi="Times New Roman" w:cs="Times New Roman"/>
          <w:color w:val="000000"/>
          <w:sz w:val="24"/>
          <w:szCs w:val="24"/>
        </w:rPr>
        <w:t xml:space="preserve"> »</w:t>
      </w:r>
      <w:r w:rsidR="00262B1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37173613"/>
          <w:citation/>
        </w:sdtPr>
        <w:sdtEndPr/>
        <w:sdtContent>
          <w:r w:rsidR="00744453">
            <w:rPr>
              <w:rFonts w:ascii="Times New Roman" w:hAnsi="Times New Roman" w:cs="Times New Roman"/>
              <w:color w:val="000000"/>
              <w:sz w:val="24"/>
              <w:szCs w:val="24"/>
            </w:rPr>
            <w:fldChar w:fldCharType="begin"/>
          </w:r>
          <w:r w:rsidR="009E31F7">
            <w:rPr>
              <w:rFonts w:ascii="Times New Roman" w:hAnsi="Times New Roman" w:cs="Times New Roman"/>
              <w:color w:val="000000"/>
              <w:sz w:val="24"/>
              <w:szCs w:val="24"/>
            </w:rPr>
            <w:instrText xml:space="preserve"> CITATION Vin89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(Vincke, 1989)</w:t>
          </w:r>
          <w:r w:rsidR="00744453">
            <w:rPr>
              <w:rFonts w:ascii="Times New Roman" w:hAnsi="Times New Roman" w:cs="Times New Roman"/>
              <w:color w:val="000000"/>
              <w:sz w:val="24"/>
              <w:szCs w:val="24"/>
            </w:rPr>
            <w:fldChar w:fldCharType="end"/>
          </w:r>
        </w:sdtContent>
      </w:sdt>
      <w:r w:rsidR="005D0868">
        <w:rPr>
          <w:rFonts w:ascii="Times New Roman" w:hAnsi="Times New Roman" w:cs="Times New Roman"/>
          <w:color w:val="000000"/>
          <w:sz w:val="24"/>
          <w:szCs w:val="24"/>
        </w:rPr>
        <w:t xml:space="preserve">. </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xml:space="preserve">« Une action potentielle est une action réelle ou fictive provisoirement jugée réaliste par un acteur au moins, ou présumée telle par l'homme d'étude, en vue de l'aide à la décision ; l'ensemble des actions potentielles sur lequel l'aide à la décision prend appui au cours d'une </w:t>
      </w:r>
      <w:r w:rsidR="005D0868">
        <w:rPr>
          <w:rFonts w:ascii="Times New Roman" w:hAnsi="Times New Roman" w:cs="Times New Roman"/>
          <w:color w:val="000000"/>
          <w:sz w:val="24"/>
          <w:szCs w:val="24"/>
        </w:rPr>
        <w:t>phase d'étude est noté A »</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766647276"/>
          <w:citation/>
        </w:sdtPr>
        <w:sdtEndPr/>
        <w:sdtContent>
          <w:r w:rsidR="00744453">
            <w:rPr>
              <w:rFonts w:ascii="Times New Roman" w:hAnsi="Times New Roman" w:cs="Times New Roman"/>
              <w:color w:val="000000"/>
              <w:sz w:val="24"/>
              <w:szCs w:val="24"/>
            </w:rPr>
            <w:fldChar w:fldCharType="begin"/>
          </w:r>
          <w:r w:rsidR="009E31F7">
            <w:rPr>
              <w:rFonts w:ascii="Times New Roman" w:hAnsi="Times New Roman" w:cs="Times New Roman"/>
              <w:color w:val="000000"/>
              <w:sz w:val="24"/>
              <w:szCs w:val="24"/>
            </w:rPr>
            <w:instrText xml:space="preserve"> CITATION BRO85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(ROY, 1985)</w:t>
          </w:r>
          <w:r w:rsidR="00744453">
            <w:rPr>
              <w:rFonts w:ascii="Times New Roman" w:hAnsi="Times New Roman" w:cs="Times New Roman"/>
              <w:color w:val="000000"/>
              <w:sz w:val="24"/>
              <w:szCs w:val="24"/>
            </w:rPr>
            <w:fldChar w:fldCharType="end"/>
          </w:r>
        </w:sdtContent>
      </w:sdt>
      <w:r w:rsidR="009E31F7">
        <w:rPr>
          <w:rFonts w:ascii="Times New Roman" w:hAnsi="Times New Roman" w:cs="Times New Roman"/>
          <w:color w:val="000000"/>
          <w:sz w:val="24"/>
          <w:szCs w:val="24"/>
        </w:rPr>
        <w:t>.</w:t>
      </w:r>
    </w:p>
    <w:p w:rsidR="005D0868" w:rsidRPr="00674B80"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127DF3"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127DF3">
        <w:rPr>
          <w:rFonts w:ascii="Times New Roman" w:hAnsi="Times New Roman" w:cs="Times New Roman"/>
          <w:b/>
          <w:bCs/>
          <w:color w:val="000000"/>
          <w:sz w:val="24"/>
          <w:szCs w:val="24"/>
        </w:rPr>
        <w:t>2.2.3. Critère</w:t>
      </w:r>
    </w:p>
    <w:p w:rsidR="005D0868" w:rsidRPr="00464A3E"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Un critère, objectif ou attribut est une fonction définie sur l'ensemble des alternatives, qui prend ses valeurs dans un ensemble totalement ordonné et qui représente les performances de l'utilisat</w:t>
      </w:r>
      <w:r w:rsidR="005D0868">
        <w:rPr>
          <w:rFonts w:ascii="Times New Roman" w:hAnsi="Times New Roman" w:cs="Times New Roman"/>
          <w:color w:val="000000"/>
          <w:sz w:val="24"/>
          <w:szCs w:val="24"/>
        </w:rPr>
        <w:t>eur</w:t>
      </w:r>
      <w:r w:rsidR="005D0868" w:rsidRPr="00207581">
        <w:rPr>
          <w:rFonts w:ascii="Times New Roman" w:hAnsi="Times New Roman" w:cs="Times New Roman"/>
          <w:color w:val="000000"/>
          <w:sz w:val="24"/>
          <w:szCs w:val="24"/>
        </w:rPr>
        <w:t xml:space="preserve"> selon le point</w:t>
      </w:r>
      <w:r w:rsidR="005D0868">
        <w:rPr>
          <w:rFonts w:ascii="Times New Roman" w:hAnsi="Times New Roman" w:cs="Times New Roman"/>
          <w:color w:val="000000"/>
          <w:sz w:val="24"/>
          <w:szCs w:val="24"/>
        </w:rPr>
        <w:t xml:space="preserve"> de vue que le critère modélisé</w:t>
      </w:r>
      <w:r w:rsidR="005D0868" w:rsidRPr="002075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58665482"/>
          <w:citation/>
        </w:sdtPr>
        <w:sdtEndPr/>
        <w:sdtContent>
          <w:r w:rsidR="00744453">
            <w:rPr>
              <w:rFonts w:ascii="Times New Roman" w:hAnsi="Times New Roman" w:cs="Times New Roman"/>
              <w:color w:val="000000"/>
              <w:sz w:val="24"/>
              <w:szCs w:val="24"/>
            </w:rPr>
            <w:fldChar w:fldCharType="begin"/>
          </w:r>
          <w:r w:rsidR="009E31F7">
            <w:rPr>
              <w:rFonts w:ascii="Times New Roman" w:hAnsi="Times New Roman" w:cs="Times New Roman"/>
              <w:color w:val="000000"/>
              <w:sz w:val="24"/>
              <w:szCs w:val="24"/>
            </w:rPr>
            <w:instrText xml:space="preserve"> CITATION BRo89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(B.Roy, 1989)</w:t>
          </w:r>
          <w:r w:rsidR="00744453">
            <w:rPr>
              <w:rFonts w:ascii="Times New Roman" w:hAnsi="Times New Roman" w:cs="Times New Roman"/>
              <w:color w:val="000000"/>
              <w:sz w:val="24"/>
              <w:szCs w:val="24"/>
            </w:rPr>
            <w:fldChar w:fldCharType="end"/>
          </w:r>
        </w:sdtContent>
      </w:sdt>
      <w:r w:rsidR="009E31F7">
        <w:rPr>
          <w:rFonts w:ascii="Times New Roman" w:hAnsi="Times New Roman" w:cs="Times New Roman"/>
          <w:color w:val="000000"/>
          <w:sz w:val="24"/>
          <w:szCs w:val="24"/>
        </w:rPr>
        <w:t>.</w:t>
      </w:r>
    </w:p>
    <w:p w:rsidR="005D0868" w:rsidRPr="00207581"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4485D" w:rsidP="004E1C1E">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xml:space="preserve">Une autre définition </w:t>
      </w:r>
      <w:r w:rsidR="005D0868">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Un critère, c'est une référence par rapport à laquelle on mesur</w:t>
      </w:r>
      <w:r w:rsidR="005D0868">
        <w:rPr>
          <w:rFonts w:ascii="Times New Roman" w:hAnsi="Times New Roman" w:cs="Times New Roman"/>
          <w:color w:val="000000"/>
          <w:sz w:val="24"/>
          <w:szCs w:val="24"/>
        </w:rPr>
        <w:t>e les conséquences d'une action</w:t>
      </w:r>
      <w:r w:rsidR="005D0868" w:rsidRPr="002075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221063314"/>
          <w:citation/>
        </w:sdtPr>
        <w:sdtEndPr/>
        <w:sdtContent>
          <w:r w:rsidR="00744453">
            <w:rPr>
              <w:rFonts w:ascii="Times New Roman" w:hAnsi="Times New Roman" w:cs="Times New Roman"/>
              <w:color w:val="000000"/>
              <w:sz w:val="24"/>
              <w:szCs w:val="24"/>
            </w:rPr>
            <w:fldChar w:fldCharType="begin"/>
          </w:r>
          <w:r w:rsidR="00B64941">
            <w:rPr>
              <w:rFonts w:ascii="Times New Roman" w:hAnsi="Times New Roman" w:cs="Times New Roman"/>
              <w:color w:val="000000"/>
              <w:sz w:val="24"/>
              <w:szCs w:val="24"/>
            </w:rPr>
            <w:instrText xml:space="preserve"> CITATION SCH85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(SCHARLIG, 1985)</w:t>
          </w:r>
          <w:r w:rsidR="00744453">
            <w:rPr>
              <w:rFonts w:ascii="Times New Roman" w:hAnsi="Times New Roman" w:cs="Times New Roman"/>
              <w:color w:val="000000"/>
              <w:sz w:val="24"/>
              <w:szCs w:val="24"/>
            </w:rPr>
            <w:fldChar w:fldCharType="end"/>
          </w:r>
        </w:sdtContent>
      </w:sdt>
      <w:r w:rsidR="005D0868">
        <w:rPr>
          <w:rFonts w:ascii="Times New Roman" w:hAnsi="Times New Roman" w:cs="Times New Roman"/>
          <w:color w:val="000000"/>
          <w:sz w:val="24"/>
          <w:szCs w:val="24"/>
        </w:rPr>
        <w:t xml:space="preserve">. </w:t>
      </w:r>
    </w:p>
    <w:p w:rsidR="00E865DD" w:rsidRDefault="00E865DD"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4485D"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07581">
        <w:rPr>
          <w:rFonts w:ascii="Times New Roman" w:hAnsi="Times New Roman" w:cs="Times New Roman"/>
          <w:color w:val="000000"/>
          <w:sz w:val="24"/>
          <w:szCs w:val="24"/>
        </w:rPr>
        <w:t xml:space="preserve">Alors, un critère est un paramètre utilisé pour évaluer les différentes actions potentielles. </w:t>
      </w:r>
    </w:p>
    <w:p w:rsidR="005D0868" w:rsidRPr="00207581"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pStyle w:val="Default"/>
        <w:jc w:val="both"/>
        <w:rPr>
          <w:rFonts w:ascii="Times New Roman" w:hAnsi="Times New Roman" w:cs="Times New Roman"/>
          <w:sz w:val="22"/>
          <w:szCs w:val="22"/>
        </w:rPr>
      </w:pPr>
    </w:p>
    <w:p w:rsidR="00F75424" w:rsidRDefault="00F75424" w:rsidP="00091207">
      <w:pPr>
        <w:pStyle w:val="Default"/>
        <w:jc w:val="both"/>
        <w:rPr>
          <w:rFonts w:ascii="Times New Roman" w:hAnsi="Times New Roman" w:cs="Times New Roman"/>
          <w:sz w:val="22"/>
          <w:szCs w:val="22"/>
        </w:rPr>
      </w:pPr>
    </w:p>
    <w:p w:rsidR="00F75424" w:rsidRDefault="00F75424" w:rsidP="00091207">
      <w:pPr>
        <w:pStyle w:val="Default"/>
        <w:jc w:val="both"/>
        <w:rPr>
          <w:rFonts w:ascii="Times New Roman" w:hAnsi="Times New Roman" w:cs="Times New Roman"/>
          <w:sz w:val="22"/>
          <w:szCs w:val="22"/>
        </w:rPr>
      </w:pPr>
    </w:p>
    <w:p w:rsidR="00FF0D80" w:rsidRDefault="00FF0D80" w:rsidP="00091207">
      <w:pPr>
        <w:pStyle w:val="Default"/>
        <w:jc w:val="both"/>
        <w:rPr>
          <w:rFonts w:ascii="Times New Roman" w:hAnsi="Times New Roman" w:cs="Times New Roman"/>
          <w:sz w:val="22"/>
          <w:szCs w:val="22"/>
        </w:rPr>
      </w:pPr>
    </w:p>
    <w:p w:rsidR="00F75424" w:rsidRDefault="00F75424" w:rsidP="00091207">
      <w:pPr>
        <w:pStyle w:val="Default"/>
        <w:jc w:val="both"/>
        <w:rPr>
          <w:rFonts w:ascii="Times New Roman" w:hAnsi="Times New Roman" w:cs="Times New Roman"/>
          <w:sz w:val="22"/>
          <w:szCs w:val="22"/>
        </w:rPr>
      </w:pPr>
    </w:p>
    <w:p w:rsidR="005D0868" w:rsidRPr="00127DF3" w:rsidRDefault="005D0868" w:rsidP="00091207">
      <w:pPr>
        <w:jc w:val="both"/>
        <w:rPr>
          <w:rFonts w:asciiTheme="majorBidi" w:hAnsiTheme="majorBidi" w:cstheme="majorBidi"/>
          <w:b/>
          <w:bCs/>
        </w:rPr>
      </w:pPr>
      <w:r w:rsidRPr="00127DF3">
        <w:rPr>
          <w:rFonts w:asciiTheme="majorBidi" w:hAnsiTheme="majorBidi" w:cstheme="majorBidi"/>
          <w:b/>
          <w:bCs/>
        </w:rPr>
        <w:t>2.2.3.1. Pouvoir discriminant d'un critère</w:t>
      </w:r>
    </w:p>
    <w:p w:rsidR="005D0868" w:rsidRDefault="00F360BB" w:rsidP="00F360BB">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D0868" w:rsidRPr="00315DD4">
        <w:rPr>
          <w:rFonts w:asciiTheme="majorBidi" w:hAnsiTheme="majorBidi" w:cstheme="majorBidi"/>
          <w:sz w:val="24"/>
          <w:szCs w:val="24"/>
        </w:rPr>
        <w:t>Les critères peuvent être différenciés par leur pouvoir de discrimination</w:t>
      </w:r>
      <w:r>
        <w:rPr>
          <w:rFonts w:asciiTheme="majorBidi" w:hAnsiTheme="majorBidi" w:cstheme="majorBidi"/>
          <w:sz w:val="24"/>
          <w:szCs w:val="24"/>
        </w:rPr>
        <w:t xml:space="preserve">, et </w:t>
      </w:r>
      <w:r w:rsidR="005D0868" w:rsidRPr="00315DD4">
        <w:rPr>
          <w:rFonts w:asciiTheme="majorBidi" w:hAnsiTheme="majorBidi" w:cstheme="majorBidi"/>
          <w:sz w:val="24"/>
          <w:szCs w:val="24"/>
        </w:rPr>
        <w:t>sel</w:t>
      </w:r>
      <w:r>
        <w:rPr>
          <w:rFonts w:asciiTheme="majorBidi" w:hAnsiTheme="majorBidi" w:cstheme="majorBidi"/>
          <w:sz w:val="24"/>
          <w:szCs w:val="24"/>
        </w:rPr>
        <w:t xml:space="preserve">on le pouvoir de discrimination </w:t>
      </w:r>
      <w:r w:rsidR="005D0868" w:rsidRPr="00315DD4">
        <w:rPr>
          <w:rFonts w:asciiTheme="majorBidi" w:hAnsiTheme="majorBidi" w:cstheme="majorBidi"/>
          <w:sz w:val="24"/>
          <w:szCs w:val="24"/>
        </w:rPr>
        <w:t>qu'il possède, un critère sera qualifié de vrai critère, de quasi critère, de pré critère ou de pseudo critère</w:t>
      </w:r>
      <w:r w:rsidR="00C74478">
        <w:rPr>
          <w:rFonts w:asciiTheme="majorBidi" w:hAnsiTheme="majorBidi" w:cstheme="majorBidi"/>
          <w:sz w:val="24"/>
          <w:szCs w:val="24"/>
        </w:rPr>
        <w:t xml:space="preserve"> </w:t>
      </w:r>
      <w:sdt>
        <w:sdtPr>
          <w:rPr>
            <w:rFonts w:asciiTheme="majorBidi" w:hAnsiTheme="majorBidi" w:cstheme="majorBidi"/>
            <w:sz w:val="24"/>
            <w:szCs w:val="24"/>
          </w:rPr>
          <w:id w:val="-1930498732"/>
          <w:citation/>
        </w:sdtPr>
        <w:sdtEndPr/>
        <w:sdtContent>
          <w:r w:rsidR="00744453">
            <w:rPr>
              <w:rFonts w:asciiTheme="majorBidi" w:hAnsiTheme="majorBidi" w:cstheme="majorBidi"/>
              <w:sz w:val="24"/>
              <w:szCs w:val="24"/>
            </w:rPr>
            <w:fldChar w:fldCharType="begin"/>
          </w:r>
          <w:r w:rsidR="00B64941">
            <w:rPr>
              <w:rFonts w:asciiTheme="majorBidi" w:hAnsiTheme="majorBidi" w:cstheme="majorBidi"/>
              <w:sz w:val="24"/>
              <w:szCs w:val="24"/>
            </w:rPr>
            <w:instrText xml:space="preserve"> CITATION Ras00 \l 1036 </w:instrText>
          </w:r>
          <w:r w:rsidR="00744453">
            <w:rPr>
              <w:rFonts w:asciiTheme="majorBidi" w:hAnsiTheme="majorBidi" w:cstheme="majorBidi"/>
              <w:sz w:val="24"/>
              <w:szCs w:val="24"/>
            </w:rPr>
            <w:fldChar w:fldCharType="separate"/>
          </w:r>
          <w:r w:rsidR="00492E5F" w:rsidRPr="00492E5F">
            <w:rPr>
              <w:rFonts w:asciiTheme="majorBidi" w:hAnsiTheme="majorBidi" w:cstheme="majorBidi"/>
              <w:noProof/>
              <w:sz w:val="24"/>
              <w:szCs w:val="24"/>
            </w:rPr>
            <w:t>(Ginting, 2000)</w:t>
          </w:r>
          <w:r w:rsidR="00744453">
            <w:rPr>
              <w:rFonts w:asciiTheme="majorBidi" w:hAnsiTheme="majorBidi" w:cstheme="majorBidi"/>
              <w:sz w:val="24"/>
              <w:szCs w:val="24"/>
            </w:rPr>
            <w:fldChar w:fldCharType="end"/>
          </w:r>
        </w:sdtContent>
      </w:sdt>
      <w:r w:rsidR="00516CBC">
        <w:rPr>
          <w:rFonts w:asciiTheme="majorBidi" w:hAnsiTheme="majorBidi" w:cstheme="majorBidi"/>
          <w:sz w:val="24"/>
          <w:szCs w:val="24"/>
        </w:rPr>
        <w:t> :</w:t>
      </w:r>
    </w:p>
    <w:p w:rsidR="005D0868" w:rsidRPr="00315DD4" w:rsidRDefault="005D0868" w:rsidP="00091207">
      <w:pPr>
        <w:autoSpaceDE w:val="0"/>
        <w:autoSpaceDN w:val="0"/>
        <w:adjustRightInd w:val="0"/>
        <w:spacing w:after="0" w:line="240" w:lineRule="auto"/>
        <w:jc w:val="both"/>
        <w:rPr>
          <w:rFonts w:asciiTheme="majorBidi" w:hAnsiTheme="majorBidi" w:cstheme="majorBidi"/>
          <w:sz w:val="24"/>
          <w:szCs w:val="24"/>
        </w:rPr>
      </w:pPr>
    </w:p>
    <w:p w:rsidR="005D0868" w:rsidRPr="00127DF3" w:rsidRDefault="005D0868" w:rsidP="00091207">
      <w:pPr>
        <w:pStyle w:val="Paragraphedeliste"/>
        <w:numPr>
          <w:ilvl w:val="0"/>
          <w:numId w:val="40"/>
        </w:numPr>
        <w:autoSpaceDE w:val="0"/>
        <w:autoSpaceDN w:val="0"/>
        <w:adjustRightInd w:val="0"/>
        <w:spacing w:after="0" w:line="240" w:lineRule="auto"/>
        <w:jc w:val="both"/>
        <w:rPr>
          <w:rFonts w:asciiTheme="majorBidi" w:hAnsiTheme="majorBidi" w:cstheme="majorBidi"/>
          <w:sz w:val="24"/>
          <w:szCs w:val="24"/>
        </w:rPr>
      </w:pPr>
      <w:r w:rsidRPr="00127DF3">
        <w:rPr>
          <w:rFonts w:asciiTheme="majorBidi" w:hAnsiTheme="majorBidi" w:cstheme="majorBidi"/>
          <w:sz w:val="24"/>
          <w:szCs w:val="24"/>
        </w:rPr>
        <w:t>Les vrai-critères</w:t>
      </w:r>
    </w:p>
    <w:p w:rsidR="005D0868" w:rsidRPr="00315DD4" w:rsidRDefault="005D0868" w:rsidP="00091207">
      <w:pPr>
        <w:pStyle w:val="Paragraphedeliste"/>
        <w:autoSpaceDE w:val="0"/>
        <w:autoSpaceDN w:val="0"/>
        <w:adjustRightInd w:val="0"/>
        <w:spacing w:after="0" w:line="240" w:lineRule="auto"/>
        <w:jc w:val="both"/>
        <w:rPr>
          <w:rFonts w:asciiTheme="majorBidi" w:hAnsiTheme="majorBidi" w:cstheme="majorBidi"/>
          <w:sz w:val="24"/>
          <w:szCs w:val="24"/>
          <w:u w:val="single"/>
        </w:rPr>
      </w:pPr>
    </w:p>
    <w:p w:rsidR="005D0868" w:rsidRPr="00315DD4" w:rsidRDefault="005D0868" w:rsidP="00127DF3">
      <w:pPr>
        <w:autoSpaceDE w:val="0"/>
        <w:autoSpaceDN w:val="0"/>
        <w:adjustRightInd w:val="0"/>
        <w:spacing w:after="0" w:line="240" w:lineRule="auto"/>
        <w:jc w:val="both"/>
        <w:rPr>
          <w:rFonts w:ascii="Times-Roman" w:hAnsi="Times-Roman" w:cs="Times-Roman"/>
          <w:sz w:val="24"/>
          <w:szCs w:val="24"/>
        </w:rPr>
      </w:pPr>
      <w:r w:rsidRPr="00315DD4">
        <w:rPr>
          <w:rFonts w:ascii="Times-Roman" w:hAnsi="Times-Roman" w:cs="Times-Roman"/>
          <w:sz w:val="24"/>
          <w:szCs w:val="24"/>
        </w:rPr>
        <w:t xml:space="preserve">      On appelle vrai critère tout critère dont la structure de référence sous-jacente est une</w:t>
      </w:r>
      <w:r w:rsidR="0054485D">
        <w:rPr>
          <w:rFonts w:ascii="Times-Roman" w:hAnsi="Times-Roman" w:cs="Times-Roman"/>
          <w:sz w:val="24"/>
          <w:szCs w:val="24"/>
        </w:rPr>
        <w:t xml:space="preserve"> </w:t>
      </w:r>
      <w:r w:rsidRPr="00315DD4">
        <w:rPr>
          <w:rFonts w:ascii="Times-Roman" w:hAnsi="Times-Roman" w:cs="Times-Roman"/>
          <w:sz w:val="24"/>
          <w:szCs w:val="24"/>
        </w:rPr>
        <w:t>structure de pré ordre total.</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r w:rsidRPr="00315DD4">
        <w:rPr>
          <w:rFonts w:ascii="Times-Roman" w:hAnsi="Times-Roman" w:cs="Times-Roman"/>
          <w:sz w:val="24"/>
          <w:szCs w:val="24"/>
        </w:rPr>
        <w:t>Aussi, dans le cas d'un vrai critère, on a, pour deux actions (a, b) de A :</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proofErr w:type="gramStart"/>
      <w:r w:rsidRPr="00315DD4">
        <w:rPr>
          <w:rFonts w:ascii="Times-Roman" w:hAnsi="Times-Roman" w:cs="Times-Roman"/>
          <w:sz w:val="24"/>
          <w:szCs w:val="24"/>
        </w:rPr>
        <w:t>c(</w:t>
      </w:r>
      <w:proofErr w:type="gramEnd"/>
      <w:r w:rsidRPr="00315DD4">
        <w:rPr>
          <w:rFonts w:ascii="Times-Roman" w:hAnsi="Times-Roman" w:cs="Times-Roman"/>
          <w:sz w:val="24"/>
          <w:szCs w:val="24"/>
        </w:rPr>
        <w:t xml:space="preserve">a) </w:t>
      </w:r>
      <w:r w:rsidRPr="00315DD4">
        <w:rPr>
          <w:rFonts w:ascii="Symbol" w:hAnsi="Symbol" w:cs="Symbol"/>
          <w:sz w:val="24"/>
          <w:szCs w:val="24"/>
        </w:rPr>
        <w:t></w:t>
      </w:r>
      <w:r w:rsidRPr="00315DD4">
        <w:rPr>
          <w:rFonts w:ascii="Symbol" w:hAnsi="Symbol" w:cs="Symbol"/>
          <w:sz w:val="24"/>
          <w:szCs w:val="24"/>
        </w:rPr>
        <w:t></w:t>
      </w:r>
      <w:r w:rsidRPr="00315DD4">
        <w:rPr>
          <w:rFonts w:ascii="Times-Roman" w:hAnsi="Times-Roman" w:cs="Times-Roman"/>
          <w:sz w:val="24"/>
          <w:szCs w:val="24"/>
        </w:rPr>
        <w:t xml:space="preserve">c(b) </w:t>
      </w:r>
      <w:r w:rsidRPr="00315DD4">
        <w:rPr>
          <w:rFonts w:ascii="Symbol" w:hAnsi="Symbol" w:cs="Symbol"/>
          <w:sz w:val="24"/>
          <w:szCs w:val="24"/>
        </w:rPr>
        <w:t></w:t>
      </w:r>
      <w:r w:rsidRPr="00315DD4">
        <w:rPr>
          <w:rFonts w:ascii="Symbol" w:hAnsi="Symbol" w:cs="Symbol"/>
          <w:sz w:val="24"/>
          <w:szCs w:val="24"/>
        </w:rPr>
        <w:t></w:t>
      </w:r>
      <w:r w:rsidRPr="00315DD4">
        <w:rPr>
          <w:rFonts w:ascii="Times-Roman" w:hAnsi="Times-Roman" w:cs="Times-Roman"/>
          <w:sz w:val="24"/>
          <w:szCs w:val="24"/>
        </w:rPr>
        <w:t>a I b si c(a) = c(b)</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proofErr w:type="gramStart"/>
      <w:r w:rsidRPr="00315DD4">
        <w:rPr>
          <w:rFonts w:ascii="Times-Roman" w:hAnsi="Times-Roman" w:cs="Times-Roman"/>
          <w:sz w:val="24"/>
          <w:szCs w:val="24"/>
        </w:rPr>
        <w:t>a</w:t>
      </w:r>
      <w:proofErr w:type="gramEnd"/>
      <w:r w:rsidRPr="00315DD4">
        <w:rPr>
          <w:rFonts w:ascii="Times-Roman" w:hAnsi="Times-Roman" w:cs="Times-Roman"/>
          <w:sz w:val="24"/>
          <w:szCs w:val="24"/>
        </w:rPr>
        <w:t xml:space="preserve"> P b si c(b) &gt; c(a).</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r w:rsidRPr="00315DD4">
        <w:rPr>
          <w:rFonts w:ascii="Times-Roman" w:hAnsi="Times-Roman" w:cs="Times-Roman"/>
          <w:sz w:val="24"/>
          <w:szCs w:val="24"/>
        </w:rPr>
        <w:t>Deux actions sont dites indifférentes selon le critère c si leurs évaluations respectives sur le critère c sont égales.</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r w:rsidRPr="00315DD4">
        <w:rPr>
          <w:rFonts w:ascii="Times-Roman" w:hAnsi="Times-Roman" w:cs="Times-Roman"/>
          <w:sz w:val="24"/>
          <w:szCs w:val="24"/>
        </w:rPr>
        <w:t>Dans le cas contraire, l'une des deux actions comparées est strictement référée à l'autre.</w:t>
      </w:r>
    </w:p>
    <w:p w:rsidR="005D0868" w:rsidRDefault="005D0868" w:rsidP="00516CBC">
      <w:pPr>
        <w:autoSpaceDE w:val="0"/>
        <w:autoSpaceDN w:val="0"/>
        <w:adjustRightInd w:val="0"/>
        <w:spacing w:after="0" w:line="240" w:lineRule="auto"/>
        <w:jc w:val="both"/>
        <w:rPr>
          <w:rFonts w:ascii="Times-Roman" w:hAnsi="Times-Roman" w:cs="Times-Roman"/>
          <w:sz w:val="24"/>
          <w:szCs w:val="24"/>
        </w:rPr>
      </w:pPr>
      <w:r w:rsidRPr="00315DD4">
        <w:rPr>
          <w:rFonts w:ascii="Times-Roman" w:hAnsi="Times-Roman" w:cs="Times-Roman"/>
          <w:sz w:val="24"/>
          <w:szCs w:val="24"/>
        </w:rPr>
        <w:t>En effet, toute différence positive entre c(a) et c(b) est supposée traduire une préférence stricte en faveur de a selon le critère c. On en conclut que tout vrai critère possède un pouvoir discriminant absolu.</w:t>
      </w:r>
    </w:p>
    <w:p w:rsidR="005D0868" w:rsidRPr="00315DD4" w:rsidRDefault="005D0868" w:rsidP="00091207">
      <w:pPr>
        <w:autoSpaceDE w:val="0"/>
        <w:autoSpaceDN w:val="0"/>
        <w:adjustRightInd w:val="0"/>
        <w:spacing w:after="0" w:line="240" w:lineRule="auto"/>
        <w:jc w:val="both"/>
        <w:rPr>
          <w:rFonts w:ascii="Times-Roman" w:hAnsi="Times-Roman" w:cs="Times-Roman"/>
          <w:sz w:val="24"/>
          <w:szCs w:val="24"/>
        </w:rPr>
      </w:pPr>
    </w:p>
    <w:p w:rsidR="005D0868" w:rsidRPr="00127DF3" w:rsidRDefault="005D0868" w:rsidP="00091207">
      <w:pPr>
        <w:pStyle w:val="Paragraphedeliste"/>
        <w:numPr>
          <w:ilvl w:val="0"/>
          <w:numId w:val="40"/>
        </w:numPr>
        <w:autoSpaceDE w:val="0"/>
        <w:autoSpaceDN w:val="0"/>
        <w:adjustRightInd w:val="0"/>
        <w:spacing w:after="0" w:line="240" w:lineRule="auto"/>
        <w:jc w:val="both"/>
        <w:rPr>
          <w:rFonts w:asciiTheme="majorBidi" w:hAnsiTheme="majorBidi" w:cstheme="majorBidi"/>
          <w:sz w:val="24"/>
          <w:szCs w:val="24"/>
        </w:rPr>
      </w:pPr>
      <w:r w:rsidRPr="00127DF3">
        <w:rPr>
          <w:rFonts w:asciiTheme="majorBidi" w:hAnsiTheme="majorBidi" w:cstheme="majorBidi"/>
          <w:sz w:val="24"/>
          <w:szCs w:val="24"/>
        </w:rPr>
        <w:t>Les quasi-critères</w:t>
      </w:r>
    </w:p>
    <w:p w:rsidR="005D0868" w:rsidRPr="00315DD4" w:rsidRDefault="005D0868" w:rsidP="00091207">
      <w:pPr>
        <w:pStyle w:val="Paragraphedeliste"/>
        <w:autoSpaceDE w:val="0"/>
        <w:autoSpaceDN w:val="0"/>
        <w:adjustRightInd w:val="0"/>
        <w:spacing w:after="0" w:line="240" w:lineRule="auto"/>
        <w:jc w:val="both"/>
        <w:rPr>
          <w:rFonts w:asciiTheme="majorBidi" w:hAnsiTheme="majorBidi" w:cstheme="majorBidi"/>
          <w:sz w:val="24"/>
          <w:szCs w:val="24"/>
          <w:u w:val="single"/>
        </w:rPr>
      </w:pPr>
    </w:p>
    <w:p w:rsidR="005D0868" w:rsidRPr="004E1C1E" w:rsidRDefault="005D0868" w:rsidP="004E1C1E">
      <w:pPr>
        <w:autoSpaceDE w:val="0"/>
        <w:autoSpaceDN w:val="0"/>
        <w:adjustRightInd w:val="0"/>
        <w:spacing w:after="0" w:line="240" w:lineRule="auto"/>
        <w:jc w:val="both"/>
        <w:rPr>
          <w:rFonts w:asciiTheme="majorBidi" w:hAnsiTheme="majorBidi" w:cstheme="majorBidi"/>
          <w:sz w:val="24"/>
          <w:szCs w:val="24"/>
          <w:u w:val="single"/>
        </w:rPr>
      </w:pPr>
      <w:r w:rsidRPr="00E865DD">
        <w:rPr>
          <w:rFonts w:ascii="Times-Roman" w:hAnsi="Times-Roman" w:cs="Times-Roman"/>
          <w:sz w:val="24"/>
          <w:szCs w:val="24"/>
        </w:rPr>
        <w:t xml:space="preserve">     Dans le cas d'un quasi critère, l'homme d'étude introduit un seuil d'indifférence q</w:t>
      </w:r>
      <w:r w:rsidR="00C74478">
        <w:rPr>
          <w:rFonts w:ascii="Times-Roman" w:hAnsi="Times-Roman" w:cs="Times-Roman"/>
          <w:sz w:val="24"/>
          <w:szCs w:val="24"/>
        </w:rPr>
        <w:t xml:space="preserve"> </w:t>
      </w:r>
      <w:r w:rsidRPr="00E865DD">
        <w:rPr>
          <w:rFonts w:ascii="Times-Roman" w:hAnsi="Times-Roman" w:cs="Times-Roman"/>
          <w:sz w:val="24"/>
          <w:szCs w:val="24"/>
        </w:rPr>
        <w:t xml:space="preserve">indique la valeur en dessous de laquelle toute différence entre c(a) et c(b) traduit </w:t>
      </w:r>
      <w:proofErr w:type="spellStart"/>
      <w:r w:rsidRPr="00E865DD">
        <w:rPr>
          <w:rFonts w:ascii="Times-Roman" w:hAnsi="Times-Roman" w:cs="Times-Roman"/>
          <w:sz w:val="24"/>
          <w:szCs w:val="24"/>
        </w:rPr>
        <w:t>uneindifférence</w:t>
      </w:r>
      <w:proofErr w:type="spellEnd"/>
      <w:r w:rsidRPr="00E865DD">
        <w:rPr>
          <w:rFonts w:ascii="Times-Roman" w:hAnsi="Times-Roman" w:cs="Times-Roman"/>
          <w:sz w:val="24"/>
          <w:szCs w:val="24"/>
        </w:rPr>
        <w:t xml:space="preserve"> entre deux actions a et b. Ainsi, l'homme d'étude admet que de l’écart</w:t>
      </w:r>
      <w:r w:rsidR="00C74478">
        <w:rPr>
          <w:rFonts w:ascii="Times-Roman" w:hAnsi="Times-Roman" w:cs="Times-Roman"/>
          <w:sz w:val="24"/>
          <w:szCs w:val="24"/>
        </w:rPr>
        <w:t xml:space="preserve"> </w:t>
      </w:r>
      <w:r w:rsidRPr="00E865DD">
        <w:rPr>
          <w:rFonts w:ascii="Times-Roman" w:hAnsi="Times-Roman" w:cs="Times-Roman"/>
          <w:sz w:val="24"/>
          <w:szCs w:val="24"/>
        </w:rPr>
        <w:t>c(a) - c(b) inférieur à q traduit également une indifférence entre a et b et que l’écart</w:t>
      </w:r>
      <w:r w:rsidR="00C74478">
        <w:rPr>
          <w:rFonts w:ascii="Times-Roman" w:hAnsi="Times-Roman" w:cs="Times-Roman"/>
          <w:sz w:val="24"/>
          <w:szCs w:val="24"/>
        </w:rPr>
        <w:t xml:space="preserve"> </w:t>
      </w:r>
      <w:r w:rsidRPr="00E865DD">
        <w:rPr>
          <w:rFonts w:ascii="Times-Roman" w:hAnsi="Times-Roman" w:cs="Times-Roman"/>
          <w:sz w:val="24"/>
          <w:szCs w:val="24"/>
        </w:rPr>
        <w:t>supérieurs à q traduit une préférence stricte de a par rapport à b.</w:t>
      </w:r>
    </w:p>
    <w:p w:rsidR="005D0868" w:rsidRPr="00E865DD" w:rsidRDefault="005D0868" w:rsidP="00CE561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La structure de préférence sous-jacente à ce modèle est alors un quasi ordre. Ainsi, le</w:t>
      </w:r>
      <w:r w:rsidR="00C74478">
        <w:rPr>
          <w:rFonts w:ascii="Times-Roman" w:hAnsi="Times-Roman" w:cs="Times-Roman"/>
          <w:sz w:val="24"/>
          <w:szCs w:val="24"/>
        </w:rPr>
        <w:t xml:space="preserve"> </w:t>
      </w:r>
      <w:r w:rsidRPr="00E865DD">
        <w:rPr>
          <w:rFonts w:ascii="Times-Roman" w:hAnsi="Times-Roman" w:cs="Times-Roman"/>
          <w:sz w:val="24"/>
          <w:szCs w:val="24"/>
        </w:rPr>
        <w:t xml:space="preserve">seuil d'indifférence q correspond au plus grand écart c(a) - c(b) compatible avec </w:t>
      </w:r>
      <w:proofErr w:type="spellStart"/>
      <w:r w:rsidRPr="00E865DD">
        <w:rPr>
          <w:rFonts w:ascii="Times-Roman" w:hAnsi="Times-Roman" w:cs="Times-Roman"/>
          <w:sz w:val="24"/>
          <w:szCs w:val="24"/>
        </w:rPr>
        <w:t>unesituation</w:t>
      </w:r>
      <w:proofErr w:type="spellEnd"/>
      <w:r w:rsidRPr="00E865DD">
        <w:rPr>
          <w:rFonts w:ascii="Times-Roman" w:hAnsi="Times-Roman" w:cs="Times-Roman"/>
          <w:sz w:val="24"/>
          <w:szCs w:val="24"/>
        </w:rPr>
        <w:t xml:space="preserve"> d'indifférence entre a et b.</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Ce seuil peut être constant, auquel cas on aura :</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lang w:val="en-US"/>
        </w:rPr>
      </w:pPr>
      <w:proofErr w:type="gramStart"/>
      <w:r w:rsidRPr="00E865DD">
        <w:rPr>
          <w:rFonts w:ascii="Times-Roman" w:hAnsi="Times-Roman" w:cs="Times-Roman"/>
          <w:sz w:val="24"/>
          <w:szCs w:val="24"/>
          <w:lang w:val="en-US"/>
        </w:rPr>
        <w:t>a</w:t>
      </w:r>
      <w:proofErr w:type="gramEnd"/>
      <w:r w:rsidRPr="00E865DD">
        <w:rPr>
          <w:rFonts w:ascii="Times-Roman" w:hAnsi="Times-Roman" w:cs="Times-Roman"/>
          <w:sz w:val="24"/>
          <w:szCs w:val="24"/>
          <w:lang w:val="en-US"/>
        </w:rPr>
        <w:t xml:space="preserve"> I b </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Times-Roman" w:hAnsi="Times-Roman" w:cs="Times-Roman"/>
          <w:sz w:val="24"/>
          <w:szCs w:val="24"/>
          <w:lang w:val="en-US"/>
        </w:rPr>
        <w:t>c(a) - c(b)</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Times-Roman" w:hAnsi="Times-Roman" w:cs="Times-Roman"/>
          <w:sz w:val="24"/>
          <w:szCs w:val="24"/>
          <w:lang w:val="en-US"/>
        </w:rPr>
        <w:t>q</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lang w:val="en-US"/>
        </w:rPr>
      </w:pPr>
      <w:proofErr w:type="gramStart"/>
      <w:r w:rsidRPr="00E865DD">
        <w:rPr>
          <w:rFonts w:ascii="Times-Roman" w:hAnsi="Times-Roman" w:cs="Times-Roman"/>
          <w:sz w:val="24"/>
          <w:szCs w:val="24"/>
          <w:lang w:val="en-US"/>
        </w:rPr>
        <w:t>a</w:t>
      </w:r>
      <w:proofErr w:type="gramEnd"/>
      <w:r w:rsidRPr="00E865DD">
        <w:rPr>
          <w:rFonts w:ascii="Times-Roman" w:hAnsi="Times-Roman" w:cs="Times-Roman"/>
          <w:sz w:val="24"/>
          <w:szCs w:val="24"/>
          <w:lang w:val="en-US"/>
        </w:rPr>
        <w:t xml:space="preserve"> P b </w:t>
      </w:r>
      <w:r w:rsidRPr="00E865DD">
        <w:rPr>
          <w:rFonts w:ascii="Symbol" w:hAnsi="Symbol" w:cs="Symbol"/>
          <w:sz w:val="24"/>
          <w:szCs w:val="24"/>
        </w:rPr>
        <w:t></w:t>
      </w:r>
      <w:r w:rsidRPr="00E865DD">
        <w:rPr>
          <w:rFonts w:ascii="Symbol" w:hAnsi="Symbol" w:cs="Symbol"/>
          <w:sz w:val="24"/>
          <w:szCs w:val="24"/>
        </w:rPr>
        <w:t></w:t>
      </w:r>
      <w:r w:rsidRPr="00E865DD">
        <w:rPr>
          <w:rFonts w:ascii="Times-Roman" w:hAnsi="Times-Roman" w:cs="Times-Roman"/>
          <w:sz w:val="24"/>
          <w:szCs w:val="24"/>
          <w:lang w:val="en-US"/>
        </w:rPr>
        <w:t>c(a) &gt; c(b) + q</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rPr>
      </w:pPr>
      <w:proofErr w:type="gramStart"/>
      <w:r w:rsidRPr="00E865DD">
        <w:rPr>
          <w:rFonts w:ascii="Times-Roman" w:hAnsi="Times-Roman" w:cs="Times-Roman"/>
          <w:sz w:val="24"/>
          <w:szCs w:val="24"/>
        </w:rPr>
        <w:t>ou</w:t>
      </w:r>
      <w:proofErr w:type="gramEnd"/>
      <w:r w:rsidRPr="00E865DD">
        <w:rPr>
          <w:rFonts w:ascii="Times-Roman" w:hAnsi="Times-Roman" w:cs="Times-Roman"/>
          <w:sz w:val="24"/>
          <w:szCs w:val="24"/>
        </w:rPr>
        <w:t xml:space="preserve"> variable, auquel cas on aura :</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lang w:val="en-US"/>
        </w:rPr>
      </w:pPr>
      <w:proofErr w:type="gramStart"/>
      <w:r w:rsidRPr="00E865DD">
        <w:rPr>
          <w:rFonts w:ascii="Times-Roman" w:hAnsi="Times-Roman" w:cs="Times-Roman"/>
          <w:sz w:val="24"/>
          <w:szCs w:val="24"/>
          <w:lang w:val="en-US"/>
        </w:rPr>
        <w:t>a</w:t>
      </w:r>
      <w:proofErr w:type="gramEnd"/>
      <w:r w:rsidRPr="00E865DD">
        <w:rPr>
          <w:rFonts w:ascii="Times-Roman" w:hAnsi="Times-Roman" w:cs="Times-Roman"/>
          <w:sz w:val="24"/>
          <w:szCs w:val="24"/>
          <w:lang w:val="en-US"/>
        </w:rPr>
        <w:t xml:space="preserve"> I b </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Times-Roman" w:hAnsi="Times-Roman" w:cs="Times-Roman"/>
          <w:sz w:val="24"/>
          <w:szCs w:val="24"/>
          <w:lang w:val="en-US"/>
        </w:rPr>
        <w:t>c(a) - c(b)</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Symbol" w:hAnsi="Symbol" w:cs="Symbol"/>
          <w:sz w:val="24"/>
          <w:szCs w:val="24"/>
        </w:rPr>
        <w:t></w:t>
      </w:r>
      <w:r w:rsidRPr="00E865DD">
        <w:rPr>
          <w:rFonts w:ascii="Times-Roman" w:hAnsi="Times-Roman" w:cs="Times-Roman"/>
          <w:sz w:val="24"/>
          <w:szCs w:val="24"/>
          <w:lang w:val="en-US"/>
        </w:rPr>
        <w:t>q[c(b)]</w:t>
      </w:r>
    </w:p>
    <w:p w:rsidR="005D0868" w:rsidRPr="00E865DD" w:rsidRDefault="005D0868" w:rsidP="00516CB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La structure de préférence sous-jacente à ce modèle est une structure d'ordre à intervalle</w:t>
      </w:r>
      <w:r w:rsidR="00B64941">
        <w:rPr>
          <w:rFonts w:ascii="Times-Roman" w:hAnsi="Times-Roman" w:cs="Times-Roman"/>
          <w:sz w:val="24"/>
          <w:szCs w:val="24"/>
        </w:rPr>
        <w:t>.</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rPr>
      </w:pPr>
    </w:p>
    <w:p w:rsidR="005D0868" w:rsidRPr="00127DF3" w:rsidRDefault="005D0868" w:rsidP="00091207">
      <w:pPr>
        <w:pStyle w:val="Paragraphedeliste"/>
        <w:numPr>
          <w:ilvl w:val="0"/>
          <w:numId w:val="41"/>
        </w:numPr>
        <w:autoSpaceDE w:val="0"/>
        <w:autoSpaceDN w:val="0"/>
        <w:adjustRightInd w:val="0"/>
        <w:spacing w:after="0" w:line="240" w:lineRule="auto"/>
        <w:jc w:val="both"/>
        <w:rPr>
          <w:rFonts w:asciiTheme="majorBidi" w:hAnsiTheme="majorBidi" w:cstheme="majorBidi"/>
          <w:sz w:val="24"/>
          <w:szCs w:val="24"/>
        </w:rPr>
      </w:pPr>
      <w:r w:rsidRPr="00127DF3">
        <w:rPr>
          <w:rFonts w:asciiTheme="majorBidi" w:hAnsiTheme="majorBidi" w:cstheme="majorBidi"/>
          <w:sz w:val="24"/>
          <w:szCs w:val="24"/>
        </w:rPr>
        <w:t>Les pré-critères</w:t>
      </w:r>
    </w:p>
    <w:p w:rsidR="005D0868" w:rsidRPr="00315DD4" w:rsidRDefault="005D0868" w:rsidP="00091207">
      <w:pPr>
        <w:pStyle w:val="Paragraphedeliste"/>
        <w:autoSpaceDE w:val="0"/>
        <w:autoSpaceDN w:val="0"/>
        <w:adjustRightInd w:val="0"/>
        <w:spacing w:after="0" w:line="240" w:lineRule="auto"/>
        <w:jc w:val="both"/>
        <w:rPr>
          <w:rFonts w:asciiTheme="majorBidi" w:hAnsiTheme="majorBidi" w:cstheme="majorBidi"/>
          <w:sz w:val="24"/>
          <w:szCs w:val="24"/>
          <w:u w:val="single"/>
        </w:rPr>
      </w:pPr>
    </w:p>
    <w:p w:rsidR="005D0868" w:rsidRPr="00E865DD" w:rsidRDefault="0054485D" w:rsidP="00091207">
      <w:pPr>
        <w:pStyle w:val="Paragraphedeliste"/>
        <w:autoSpaceDE w:val="0"/>
        <w:autoSpaceDN w:val="0"/>
        <w:adjustRightInd w:val="0"/>
        <w:spacing w:after="0" w:line="240" w:lineRule="auto"/>
        <w:ind w:left="0"/>
        <w:jc w:val="both"/>
        <w:rPr>
          <w:rFonts w:asciiTheme="majorBidi" w:hAnsiTheme="majorBidi" w:cstheme="majorBidi"/>
          <w:sz w:val="24"/>
          <w:szCs w:val="24"/>
          <w:u w:val="single"/>
        </w:rPr>
      </w:pPr>
      <w:r>
        <w:rPr>
          <w:rFonts w:ascii="Times-Roman" w:hAnsi="Times-Roman" w:cs="Times-Roman"/>
          <w:sz w:val="24"/>
          <w:szCs w:val="24"/>
        </w:rPr>
        <w:t xml:space="preserve">      </w:t>
      </w:r>
      <w:r w:rsidR="005D0868" w:rsidRPr="00E865DD">
        <w:rPr>
          <w:rFonts w:ascii="Times-Roman" w:hAnsi="Times-Roman" w:cs="Times-Roman"/>
          <w:sz w:val="24"/>
          <w:szCs w:val="24"/>
        </w:rPr>
        <w:t>C'est un critère auquel est associé un seuil de discrimination : le seuil de référence.</w:t>
      </w:r>
    </w:p>
    <w:p w:rsidR="005D0868" w:rsidRPr="00E865DD" w:rsidRDefault="005D0868" w:rsidP="00CE561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L’introduction de ce seuil permet à l’homme d’étude de définir une zone d’hésitation</w:t>
      </w:r>
      <w:r w:rsidR="00CE561C">
        <w:rPr>
          <w:rFonts w:ascii="Times-Roman" w:hAnsi="Times-Roman" w:cs="Times-Roman"/>
          <w:sz w:val="24"/>
          <w:szCs w:val="24"/>
        </w:rPr>
        <w:t xml:space="preserve"> entre </w:t>
      </w:r>
      <w:r w:rsidRPr="00E865DD">
        <w:rPr>
          <w:rFonts w:ascii="Times-Roman" w:hAnsi="Times-Roman" w:cs="Times-Roman"/>
          <w:sz w:val="24"/>
          <w:szCs w:val="24"/>
        </w:rPr>
        <w:t>indifférence et la préférence stricte : c’est la zone de préférence faible. Par</w:t>
      </w:r>
      <w:r w:rsidR="00C74478">
        <w:rPr>
          <w:rFonts w:ascii="Times-Roman" w:hAnsi="Times-Roman" w:cs="Times-Roman"/>
          <w:sz w:val="24"/>
          <w:szCs w:val="24"/>
        </w:rPr>
        <w:t xml:space="preserve"> </w:t>
      </w:r>
      <w:r w:rsidRPr="00E865DD">
        <w:rPr>
          <w:rFonts w:ascii="Times-Roman" w:hAnsi="Times-Roman" w:cs="Times-Roman"/>
          <w:sz w:val="24"/>
          <w:szCs w:val="24"/>
        </w:rPr>
        <w:t>contre, l’indifférence n’aura lieu entre deux actions a et b que si leurs performances</w:t>
      </w:r>
      <w:r w:rsidR="00C74478">
        <w:rPr>
          <w:rFonts w:ascii="Times-Roman" w:hAnsi="Times-Roman" w:cs="Times-Roman"/>
          <w:sz w:val="24"/>
          <w:szCs w:val="24"/>
        </w:rPr>
        <w:t xml:space="preserve"> </w:t>
      </w:r>
      <w:r w:rsidRPr="00E865DD">
        <w:rPr>
          <w:rFonts w:ascii="Times-Roman" w:hAnsi="Times-Roman" w:cs="Times-Roman"/>
          <w:sz w:val="24"/>
          <w:szCs w:val="24"/>
        </w:rPr>
        <w:t>obtenues par le critère c sont égales : c(a) = c(b).</w:t>
      </w:r>
    </w:p>
    <w:p w:rsidR="005D0868" w:rsidRPr="00E865DD" w:rsidRDefault="005D0868" w:rsidP="00CE561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Aussi s’il existe un écart positif entre c(a) et c(b) inférieur au seuil de préférence faible</w:t>
      </w:r>
      <w:r w:rsidR="00C74478">
        <w:rPr>
          <w:rFonts w:ascii="Times-Roman" w:hAnsi="Times-Roman" w:cs="Times-Roman"/>
          <w:sz w:val="24"/>
          <w:szCs w:val="24"/>
        </w:rPr>
        <w:t xml:space="preserve"> </w:t>
      </w:r>
      <w:r w:rsidRPr="00E865DD">
        <w:rPr>
          <w:rFonts w:ascii="Times-Roman" w:hAnsi="Times-Roman" w:cs="Times-Roman"/>
          <w:sz w:val="24"/>
          <w:szCs w:val="24"/>
        </w:rPr>
        <w:t>pour a par rapport à b. Si par contre cet écart est supérieur à p, la relation liant a à b est une relation de préférence stricte.</w:t>
      </w:r>
    </w:p>
    <w:p w:rsidR="005D0868" w:rsidRDefault="005D0868" w:rsidP="00516CB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Dans ce cas précis, le système rationnel de préférence ainsi défini à une structure de</w:t>
      </w:r>
      <w:r w:rsidR="00C74478">
        <w:rPr>
          <w:rFonts w:ascii="Times-Roman" w:hAnsi="Times-Roman" w:cs="Times-Roman"/>
          <w:sz w:val="24"/>
          <w:szCs w:val="24"/>
        </w:rPr>
        <w:t xml:space="preserve"> </w:t>
      </w:r>
      <w:r w:rsidRPr="00E865DD">
        <w:rPr>
          <w:rFonts w:ascii="Times-Roman" w:hAnsi="Times-Roman" w:cs="Times-Roman"/>
          <w:sz w:val="24"/>
          <w:szCs w:val="24"/>
        </w:rPr>
        <w:t>quasi-ordre orienté. Le seuil de préférence peut également être constant ou variable</w:t>
      </w:r>
      <w:r w:rsidR="00B64941">
        <w:rPr>
          <w:rFonts w:ascii="Times-Roman" w:hAnsi="Times-Roman" w:cs="Times-Roman"/>
          <w:sz w:val="24"/>
          <w:szCs w:val="24"/>
        </w:rPr>
        <w:t>.</w:t>
      </w:r>
    </w:p>
    <w:p w:rsidR="005D0868" w:rsidRPr="00127DF3" w:rsidRDefault="005D0868" w:rsidP="00091207">
      <w:pPr>
        <w:pStyle w:val="Paragraphedeliste"/>
        <w:numPr>
          <w:ilvl w:val="0"/>
          <w:numId w:val="42"/>
        </w:numPr>
        <w:autoSpaceDE w:val="0"/>
        <w:autoSpaceDN w:val="0"/>
        <w:adjustRightInd w:val="0"/>
        <w:spacing w:after="0" w:line="240" w:lineRule="auto"/>
        <w:jc w:val="both"/>
        <w:rPr>
          <w:rFonts w:asciiTheme="majorBidi" w:hAnsiTheme="majorBidi" w:cstheme="majorBidi"/>
          <w:sz w:val="24"/>
          <w:szCs w:val="24"/>
        </w:rPr>
      </w:pPr>
      <w:r w:rsidRPr="00127DF3">
        <w:rPr>
          <w:rFonts w:asciiTheme="majorBidi" w:hAnsiTheme="majorBidi" w:cstheme="majorBidi"/>
          <w:sz w:val="24"/>
          <w:szCs w:val="24"/>
        </w:rPr>
        <w:t>Les pseudo-critères</w:t>
      </w:r>
    </w:p>
    <w:p w:rsidR="005D0868" w:rsidRPr="00315DD4" w:rsidRDefault="005D0868" w:rsidP="00091207">
      <w:pPr>
        <w:pStyle w:val="Paragraphedeliste"/>
        <w:autoSpaceDE w:val="0"/>
        <w:autoSpaceDN w:val="0"/>
        <w:adjustRightInd w:val="0"/>
        <w:spacing w:after="0" w:line="240" w:lineRule="auto"/>
        <w:jc w:val="both"/>
        <w:rPr>
          <w:rFonts w:asciiTheme="majorBidi" w:hAnsiTheme="majorBidi" w:cstheme="majorBidi"/>
          <w:sz w:val="24"/>
          <w:szCs w:val="24"/>
          <w:u w:val="single"/>
        </w:rPr>
      </w:pPr>
    </w:p>
    <w:p w:rsidR="005D0868" w:rsidRPr="00E865DD" w:rsidRDefault="005D0868" w:rsidP="00127DF3">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lastRenderedPageBreak/>
        <w:t xml:space="preserve">      Nous parlons de pseudo critère lorsque l’homme d’étude fait intervenir deux seuils</w:t>
      </w:r>
      <w:r w:rsidR="00C74478">
        <w:rPr>
          <w:rFonts w:ascii="Times-Roman" w:hAnsi="Times-Roman" w:cs="Times-Roman"/>
          <w:sz w:val="24"/>
          <w:szCs w:val="24"/>
        </w:rPr>
        <w:t xml:space="preserve"> </w:t>
      </w:r>
      <w:r w:rsidRPr="00E865DD">
        <w:rPr>
          <w:rFonts w:ascii="Times-Roman" w:hAnsi="Times-Roman" w:cs="Times-Roman"/>
          <w:sz w:val="24"/>
          <w:szCs w:val="24"/>
        </w:rPr>
        <w:t>de discrimination distincts :</w:t>
      </w:r>
    </w:p>
    <w:p w:rsidR="005D0868" w:rsidRPr="00E865DD" w:rsidRDefault="005D0868" w:rsidP="00091207">
      <w:pPr>
        <w:pStyle w:val="Paragraphedeliste"/>
        <w:numPr>
          <w:ilvl w:val="0"/>
          <w:numId w:val="43"/>
        </w:numPr>
        <w:autoSpaceDE w:val="0"/>
        <w:autoSpaceDN w:val="0"/>
        <w:adjustRightInd w:val="0"/>
        <w:spacing w:after="0" w:line="240" w:lineRule="auto"/>
        <w:jc w:val="both"/>
        <w:rPr>
          <w:rFonts w:asciiTheme="majorBidi" w:hAnsiTheme="majorBidi" w:cstheme="majorBidi"/>
          <w:sz w:val="24"/>
          <w:szCs w:val="24"/>
        </w:rPr>
      </w:pPr>
      <w:r w:rsidRPr="00E865DD">
        <w:rPr>
          <w:rFonts w:asciiTheme="majorBidi" w:hAnsiTheme="majorBidi" w:cstheme="majorBidi"/>
          <w:sz w:val="24"/>
          <w:szCs w:val="24"/>
        </w:rPr>
        <w:t>un seuil d’indifférence associé au critère c qui indique la limite supérieure en dessous de laquelle le décideur marque une indifférence nette entre deux actions potentielles,</w:t>
      </w:r>
    </w:p>
    <w:p w:rsidR="005D0868" w:rsidRPr="00E865DD" w:rsidRDefault="005D0868" w:rsidP="00091207">
      <w:pPr>
        <w:pStyle w:val="Paragraphedeliste"/>
        <w:numPr>
          <w:ilvl w:val="0"/>
          <w:numId w:val="44"/>
        </w:numPr>
        <w:autoSpaceDE w:val="0"/>
        <w:autoSpaceDN w:val="0"/>
        <w:adjustRightInd w:val="0"/>
        <w:spacing w:after="0" w:line="240" w:lineRule="auto"/>
        <w:jc w:val="both"/>
        <w:rPr>
          <w:rFonts w:asciiTheme="majorBidi" w:hAnsiTheme="majorBidi" w:cstheme="majorBidi"/>
          <w:sz w:val="24"/>
          <w:szCs w:val="24"/>
        </w:rPr>
      </w:pPr>
      <w:r w:rsidRPr="00E865DD">
        <w:rPr>
          <w:rFonts w:asciiTheme="majorBidi" w:hAnsiTheme="majorBidi" w:cstheme="majorBidi"/>
          <w:sz w:val="24"/>
          <w:szCs w:val="24"/>
        </w:rPr>
        <w:t>et un seuil de préférence au-dessus duquel le décideur montre une préférence stricte au profit d’une de ces deux actions comparées.</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Ainsi, une zone d’hésitation entre la préférence stricte et l’indifférence est définie :</w:t>
      </w:r>
    </w:p>
    <w:p w:rsidR="005D0868" w:rsidRPr="00E865DD" w:rsidRDefault="008661C3" w:rsidP="00516CBC">
      <w:pPr>
        <w:autoSpaceDE w:val="0"/>
        <w:autoSpaceDN w:val="0"/>
        <w:adjustRightInd w:val="0"/>
        <w:spacing w:after="0" w:line="240" w:lineRule="auto"/>
        <w:jc w:val="both"/>
        <w:rPr>
          <w:rFonts w:ascii="Times-Roman" w:hAnsi="Times-Roman" w:cs="Times-Roman"/>
          <w:sz w:val="24"/>
          <w:szCs w:val="24"/>
        </w:rPr>
      </w:pPr>
      <w:r w:rsidRPr="00E865DD">
        <w:rPr>
          <w:rFonts w:ascii="Times-Roman" w:hAnsi="Times-Roman" w:cs="Times-Roman"/>
          <w:sz w:val="24"/>
          <w:szCs w:val="24"/>
        </w:rPr>
        <w:t>C’est</w:t>
      </w:r>
      <w:r w:rsidR="005D0868" w:rsidRPr="00E865DD">
        <w:rPr>
          <w:rFonts w:ascii="Times-Roman" w:hAnsi="Times-Roman" w:cs="Times-Roman"/>
          <w:sz w:val="24"/>
          <w:szCs w:val="24"/>
        </w:rPr>
        <w:t xml:space="preserve"> la zone de préférence faible</w:t>
      </w:r>
      <w:r w:rsidR="00B64941">
        <w:rPr>
          <w:rFonts w:ascii="Times-Roman" w:hAnsi="Times-Roman" w:cs="Times-Roman"/>
          <w:sz w:val="24"/>
          <w:szCs w:val="24"/>
        </w:rPr>
        <w:t>.</w:t>
      </w:r>
      <w:r w:rsidR="005D0868" w:rsidRPr="00E865DD">
        <w:rPr>
          <w:rFonts w:ascii="Times-Roman" w:hAnsi="Times-Roman" w:cs="Times-Roman"/>
          <w:sz w:val="24"/>
          <w:szCs w:val="24"/>
        </w:rPr>
        <w:t xml:space="preserve"> Comme le montre la figure suivante :</w:t>
      </w:r>
    </w:p>
    <w:p w:rsidR="005D0868" w:rsidRPr="00E865DD" w:rsidRDefault="005D0868" w:rsidP="00091207">
      <w:pPr>
        <w:autoSpaceDE w:val="0"/>
        <w:autoSpaceDN w:val="0"/>
        <w:adjustRightInd w:val="0"/>
        <w:spacing w:after="0" w:line="240" w:lineRule="auto"/>
        <w:jc w:val="both"/>
        <w:rPr>
          <w:rFonts w:ascii="Times-Roman" w:hAnsi="Times-Roman" w:cs="Times-Roman"/>
          <w:sz w:val="24"/>
          <w:szCs w:val="24"/>
        </w:rPr>
      </w:pPr>
    </w:p>
    <w:p w:rsidR="005D0868" w:rsidRPr="00E865DD" w:rsidRDefault="00E352C9" w:rsidP="00091207">
      <w:pPr>
        <w:autoSpaceDE w:val="0"/>
        <w:autoSpaceDN w:val="0"/>
        <w:adjustRightInd w:val="0"/>
        <w:spacing w:after="0" w:line="240" w:lineRule="auto"/>
        <w:jc w:val="both"/>
        <w:rPr>
          <w:rFonts w:ascii="Times-Roman" w:hAnsi="Times-Roman" w:cs="Times-Roman"/>
          <w:sz w:val="24"/>
          <w:szCs w:val="24"/>
        </w:rPr>
      </w:pPr>
      <w:r>
        <w:rPr>
          <w:rFonts w:ascii="Times-Roman" w:hAnsi="Times-Roman" w:cs="Times-Roman"/>
          <w:noProof/>
          <w:sz w:val="24"/>
          <w:szCs w:val="24"/>
          <w:lang w:eastAsia="fr-FR"/>
        </w:rPr>
        <w:pict>
          <v:rect id="Rectangle 21" o:spid="_x0000_s1027" style="position:absolute;left:0;text-align:left;margin-left:13.45pt;margin-top:11.3pt;width:391.8pt;height:11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">
            <v:textbox>
              <w:txbxContent>
                <w:p w:rsidR="00C41B59" w:rsidRDefault="00C41B59">
                  <w:r>
                    <w:t xml:space="preserve">                                                                                                          Préférence</w:t>
                  </w:r>
                </w:p>
                <w:p w:rsidR="00C41B59" w:rsidRPr="00404E4A" w:rsidRDefault="00C41B59">
                  <w:pPr>
                    <w:rPr>
                      <w:rFonts w:asciiTheme="majorBidi" w:hAnsiTheme="majorBidi" w:cstheme="majorBidi"/>
                      <w:sz w:val="20"/>
                      <w:szCs w:val="20"/>
                    </w:rPr>
                  </w:pPr>
                  <w:r>
                    <w:rPr>
                      <w:rFonts w:asciiTheme="majorBidi" w:hAnsiTheme="majorBidi" w:cstheme="majorBidi"/>
                      <w:sz w:val="20"/>
                      <w:szCs w:val="20"/>
                    </w:rPr>
                    <w:t xml:space="preserve">                   </w:t>
                  </w:r>
                  <w:proofErr w:type="gramStart"/>
                  <w:r>
                    <w:rPr>
                      <w:rFonts w:asciiTheme="majorBidi" w:hAnsiTheme="majorBidi" w:cstheme="majorBidi"/>
                      <w:sz w:val="20"/>
                      <w:szCs w:val="20"/>
                    </w:rPr>
                    <w:t>b</w:t>
                  </w:r>
                  <w:proofErr w:type="gramEnd"/>
                  <w:r>
                    <w:rPr>
                      <w:rFonts w:asciiTheme="majorBidi" w:hAnsiTheme="majorBidi" w:cstheme="majorBidi"/>
                      <w:sz w:val="20"/>
                      <w:szCs w:val="20"/>
                    </w:rPr>
                    <w:t xml:space="preserve"> I a                     </w:t>
                  </w:r>
                  <w:r w:rsidRPr="00404E4A">
                    <w:rPr>
                      <w:rFonts w:asciiTheme="majorBidi" w:hAnsiTheme="majorBidi" w:cstheme="majorBidi"/>
                      <w:sz w:val="20"/>
                      <w:szCs w:val="20"/>
                    </w:rPr>
                    <w:t>b Q</w:t>
                  </w:r>
                  <w:r>
                    <w:rPr>
                      <w:rFonts w:asciiTheme="majorBidi" w:hAnsiTheme="majorBidi" w:cstheme="majorBidi"/>
                      <w:sz w:val="20"/>
                      <w:szCs w:val="20"/>
                    </w:rPr>
                    <w:t xml:space="preserve"> a                 </w:t>
                  </w:r>
                  <w:r w:rsidRPr="00404E4A">
                    <w:rPr>
                      <w:rFonts w:asciiTheme="majorBidi" w:hAnsiTheme="majorBidi" w:cstheme="majorBidi"/>
                      <w:sz w:val="20"/>
                      <w:szCs w:val="20"/>
                    </w:rPr>
                    <w:t xml:space="preserve"> </w:t>
                  </w:r>
                  <w:r>
                    <w:rPr>
                      <w:rFonts w:asciiTheme="majorBidi" w:hAnsiTheme="majorBidi" w:cstheme="majorBidi"/>
                      <w:sz w:val="20"/>
                      <w:szCs w:val="20"/>
                    </w:rPr>
                    <w:t xml:space="preserve">                        </w:t>
                  </w:r>
                  <w:r w:rsidRPr="00404E4A">
                    <w:rPr>
                      <w:rFonts w:asciiTheme="majorBidi" w:hAnsiTheme="majorBidi" w:cstheme="majorBidi"/>
                      <w:sz w:val="20"/>
                      <w:szCs w:val="20"/>
                    </w:rPr>
                    <w:t xml:space="preserve">b P a                                            </w:t>
                  </w:r>
                </w:p>
                <w:p w:rsidR="00C41B59" w:rsidRDefault="00C41B59" w:rsidP="00091207">
                  <w:pPr>
                    <w:jc w:val="center"/>
                  </w:pPr>
                </w:p>
                <w:p w:rsidR="00C41B59" w:rsidRDefault="00C41B59"/>
                <w:p w:rsidR="00C41B59" w:rsidRDefault="00C41B59">
                  <w:r>
                    <w:t xml:space="preserve">     Ci(a)            </w:t>
                  </w:r>
                  <w:r>
                    <w:rPr>
                      <w:rFonts w:ascii="Times-Roman" w:hAnsi="Times-Roman" w:cs="Times-Roman"/>
                      <w:sz w:val="23"/>
                      <w:szCs w:val="23"/>
                    </w:rPr>
                    <w:t xml:space="preserve">Ci(a) + </w:t>
                  </w:r>
                  <w:proofErr w:type="gramStart"/>
                  <w:r>
                    <w:rPr>
                      <w:rFonts w:ascii="Times-Roman" w:hAnsi="Times-Roman" w:cs="Times-Roman"/>
                      <w:sz w:val="23"/>
                      <w:szCs w:val="23"/>
                    </w:rPr>
                    <w:t>qi(</w:t>
                  </w:r>
                  <w:proofErr w:type="gramEnd"/>
                  <w:r>
                    <w:rPr>
                      <w:rFonts w:ascii="Times-Roman" w:hAnsi="Times-Roman" w:cs="Times-Roman"/>
                      <w:sz w:val="23"/>
                      <w:szCs w:val="23"/>
                    </w:rPr>
                    <w:t>ci(a))     Ci(a) + pi(qi(a))                               Ci(b)</w:t>
                  </w:r>
                </w:p>
              </w:txbxContent>
            </v:textbox>
          </v:rect>
        </w:pict>
      </w:r>
    </w:p>
    <w:p w:rsidR="005D0868" w:rsidRPr="00E62839" w:rsidRDefault="00E352C9" w:rsidP="00091207">
      <w:pPr>
        <w:autoSpaceDE w:val="0"/>
        <w:autoSpaceDN w:val="0"/>
        <w:adjustRightInd w:val="0"/>
        <w:spacing w:after="0" w:line="240" w:lineRule="auto"/>
        <w:jc w:val="both"/>
        <w:rPr>
          <w:rFonts w:asciiTheme="majorBidi" w:hAnsiTheme="majorBidi" w:cstheme="majorBidi"/>
          <w:sz w:val="26"/>
          <w:szCs w:val="26"/>
        </w:rPr>
      </w:pPr>
      <w:r>
        <w:rPr>
          <w:rFonts w:asciiTheme="majorBidi" w:hAnsiTheme="majorBidi" w:cstheme="majorBidi"/>
          <w:noProof/>
          <w:sz w:val="26"/>
          <w:szCs w:val="26"/>
          <w:lang w:eastAsia="fr-FR"/>
        </w:rPr>
        <w:pict>
          <v:shapetype id="_x0000_t32" coordsize="21600,21600" o:spt="32" o:oned="t" path="m,l21600,21600e" filled="f">
            <v:path arrowok="t" fillok="f" o:connecttype="none"/>
            <o:lock v:ext="edit" shapetype="t"/>
          </v:shapetype>
          <v:shape id="AutoShape 27" o:spid="_x0000_s1160" type="#_x0000_t32" style="position:absolute;left:0;text-align:left;margin-left:175.65pt;margin-top:11.25pt;width:8.4pt;height: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"/>
        </w:pict>
      </w:r>
      <w:r>
        <w:rPr>
          <w:rFonts w:asciiTheme="majorBidi" w:hAnsiTheme="majorBidi" w:cstheme="majorBidi"/>
          <w:noProof/>
          <w:sz w:val="26"/>
          <w:szCs w:val="26"/>
          <w:lang w:eastAsia="fr-FR"/>
        </w:rPr>
        <w:pict>
          <v:shape id="AutoShape 26" o:spid="_x0000_s1159" type="#_x0000_t32" style="position:absolute;left:0;text-align:left;margin-left:102.35pt;margin-top:11.25pt;width:11.05pt;height:0;flip:x;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tGJgIAAEc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"/>
        </w:pict>
      </w:r>
      <w:r>
        <w:rPr>
          <w:rFonts w:asciiTheme="majorBidi" w:hAnsiTheme="majorBidi" w:cstheme="majorBidi"/>
          <w:noProof/>
          <w:sz w:val="26"/>
          <w:szCs w:val="26"/>
          <w:lang w:eastAsia="fr-FR"/>
        </w:rPr>
        <w:pict>
          <v:shape id="AutoShape 23" o:spid="_x0000_s1158" type="#_x0000_t32" style="position:absolute;left:0;text-align:left;margin-left:44.65pt;margin-top:5.45pt;width:0;height:79.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z0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"/>
        </w:pict>
      </w:r>
      <w:r>
        <w:rPr>
          <w:rFonts w:asciiTheme="majorBidi" w:hAnsiTheme="majorBidi" w:cstheme="majorBidi"/>
          <w:noProof/>
          <w:sz w:val="26"/>
          <w:szCs w:val="26"/>
          <w:lang w:eastAsia="fr-FR"/>
        </w:rPr>
        <w:pict>
          <v:shape id="AutoShape 25" o:spid="_x0000_s1157" type="#_x0000_t32" style="position:absolute;left:0;text-align:left;margin-left:184.05pt;margin-top:5.45pt;width:.05pt;height:79.1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"/>
        </w:pict>
      </w:r>
      <w:r>
        <w:rPr>
          <w:rFonts w:asciiTheme="majorBidi" w:hAnsiTheme="majorBidi" w:cstheme="majorBidi"/>
          <w:noProof/>
          <w:sz w:val="26"/>
          <w:szCs w:val="26"/>
          <w:lang w:eastAsia="fr-FR"/>
        </w:rPr>
        <w:pict>
          <v:shape id="AutoShape 24" o:spid="_x0000_s1156" type="#_x0000_t32" style="position:absolute;left:0;text-align:left;margin-left:113.35pt;margin-top:5.45pt;width:.05pt;height:79.1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lLJAIAAEA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"/>
        </w:pict>
      </w: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E352C9" w:rsidP="00091207">
      <w:pPr>
        <w:autoSpaceDE w:val="0"/>
        <w:autoSpaceDN w:val="0"/>
        <w:adjustRightInd w:val="0"/>
        <w:spacing w:after="0" w:line="240" w:lineRule="auto"/>
        <w:jc w:val="both"/>
        <w:rPr>
          <w:rFonts w:asciiTheme="majorBidi" w:hAnsiTheme="majorBidi" w:cstheme="majorBidi"/>
          <w:b/>
          <w:bCs/>
          <w:u w:val="single"/>
        </w:rPr>
      </w:pPr>
      <w:r>
        <w:rPr>
          <w:rFonts w:asciiTheme="majorBidi" w:hAnsiTheme="majorBidi" w:cstheme="majorBidi"/>
          <w:b/>
          <w:bCs/>
          <w:noProof/>
          <w:u w:val="single"/>
          <w:lang w:eastAsia="fr-FR"/>
        </w:rPr>
        <w:pict>
          <v:shape id="AutoShape 22" o:spid="_x0000_s1155" type="#_x0000_t32" style="position:absolute;left:0;text-align:left;margin-left:23.2pt;margin-top:1.8pt;width:359.35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">
            <v:stroke endarrow="block"/>
          </v:shape>
        </w:pict>
      </w:r>
    </w:p>
    <w:p w:rsidR="005D0868"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Pr="00404E4A" w:rsidRDefault="005D0868" w:rsidP="00091207">
      <w:pPr>
        <w:autoSpaceDE w:val="0"/>
        <w:autoSpaceDN w:val="0"/>
        <w:adjustRightInd w:val="0"/>
        <w:spacing w:after="0" w:line="240" w:lineRule="auto"/>
        <w:jc w:val="both"/>
        <w:rPr>
          <w:rFonts w:asciiTheme="majorBidi" w:hAnsiTheme="majorBidi" w:cstheme="majorBidi"/>
          <w:b/>
          <w:bCs/>
          <w:u w:val="single"/>
        </w:rPr>
      </w:pPr>
    </w:p>
    <w:p w:rsidR="005D0868" w:rsidRDefault="005D0868" w:rsidP="00127DF3">
      <w:pPr>
        <w:autoSpaceDE w:val="0"/>
        <w:autoSpaceDN w:val="0"/>
        <w:adjustRightInd w:val="0"/>
        <w:spacing w:after="0" w:line="240" w:lineRule="auto"/>
        <w:jc w:val="center"/>
        <w:rPr>
          <w:rFonts w:asciiTheme="majorBidi" w:hAnsiTheme="majorBidi" w:cstheme="majorBidi"/>
          <w:sz w:val="24"/>
          <w:szCs w:val="24"/>
        </w:rPr>
      </w:pPr>
      <w:r w:rsidRPr="00127DF3">
        <w:rPr>
          <w:rFonts w:asciiTheme="majorBidi" w:hAnsiTheme="majorBidi" w:cstheme="majorBidi"/>
          <w:b/>
          <w:bCs/>
          <w:sz w:val="24"/>
          <w:szCs w:val="24"/>
        </w:rPr>
        <w:t xml:space="preserve">Figure </w:t>
      </w:r>
      <w:r w:rsidR="00127DF3" w:rsidRPr="00127DF3">
        <w:rPr>
          <w:rFonts w:asciiTheme="majorBidi" w:hAnsiTheme="majorBidi" w:cstheme="majorBidi"/>
          <w:b/>
          <w:bCs/>
          <w:sz w:val="24"/>
          <w:szCs w:val="24"/>
          <w:lang w:bidi="ar-DZ"/>
        </w:rPr>
        <w:t>I</w:t>
      </w:r>
      <w:r w:rsidRPr="00127DF3">
        <w:rPr>
          <w:rFonts w:asciiTheme="majorBidi" w:hAnsiTheme="majorBidi" w:cstheme="majorBidi"/>
          <w:b/>
          <w:bCs/>
          <w:sz w:val="24"/>
          <w:szCs w:val="24"/>
        </w:rPr>
        <w:t>.1</w:t>
      </w:r>
      <w:r w:rsidRPr="00BD49F9">
        <w:rPr>
          <w:rFonts w:asciiTheme="majorBidi" w:hAnsiTheme="majorBidi" w:cstheme="majorBidi"/>
          <w:b/>
          <w:bCs/>
          <w:sz w:val="24"/>
          <w:szCs w:val="24"/>
        </w:rPr>
        <w:t xml:space="preserve"> : </w:t>
      </w:r>
      <w:r>
        <w:rPr>
          <w:rFonts w:asciiTheme="majorBidi" w:hAnsiTheme="majorBidi" w:cstheme="majorBidi"/>
          <w:sz w:val="24"/>
          <w:szCs w:val="24"/>
        </w:rPr>
        <w:t>Représentation du pseudo-</w:t>
      </w:r>
      <w:r w:rsidRPr="00BD49F9">
        <w:rPr>
          <w:rFonts w:asciiTheme="majorBidi" w:hAnsiTheme="majorBidi" w:cstheme="majorBidi"/>
          <w:sz w:val="24"/>
          <w:szCs w:val="24"/>
        </w:rPr>
        <w:t>critère</w:t>
      </w:r>
      <w:r w:rsidR="00C74478">
        <w:rPr>
          <w:rFonts w:asciiTheme="majorBidi" w:hAnsiTheme="majorBidi" w:cstheme="majorBidi"/>
          <w:sz w:val="24"/>
          <w:szCs w:val="24"/>
        </w:rPr>
        <w:t xml:space="preserve"> </w:t>
      </w:r>
      <w:sdt>
        <w:sdtPr>
          <w:rPr>
            <w:rFonts w:asciiTheme="majorBidi" w:hAnsiTheme="majorBidi" w:cstheme="majorBidi"/>
            <w:sz w:val="24"/>
            <w:szCs w:val="24"/>
          </w:rPr>
          <w:id w:val="1840493598"/>
          <w:citation/>
        </w:sdtPr>
        <w:sdtEndPr/>
        <w:sdtContent>
          <w:r w:rsidR="00744453">
            <w:rPr>
              <w:rFonts w:asciiTheme="majorBidi" w:hAnsiTheme="majorBidi" w:cstheme="majorBidi"/>
              <w:sz w:val="24"/>
              <w:szCs w:val="24"/>
            </w:rPr>
            <w:fldChar w:fldCharType="begin"/>
          </w:r>
          <w:r w:rsidR="00B64941">
            <w:rPr>
              <w:rFonts w:asciiTheme="majorBidi" w:hAnsiTheme="majorBidi" w:cstheme="majorBidi"/>
              <w:sz w:val="24"/>
              <w:szCs w:val="24"/>
            </w:rPr>
            <w:instrText xml:space="preserve"> CITATION Ras00 \l 1036 </w:instrText>
          </w:r>
          <w:r w:rsidR="00744453">
            <w:rPr>
              <w:rFonts w:asciiTheme="majorBidi" w:hAnsiTheme="majorBidi" w:cstheme="majorBidi"/>
              <w:sz w:val="24"/>
              <w:szCs w:val="24"/>
            </w:rPr>
            <w:fldChar w:fldCharType="separate"/>
          </w:r>
          <w:r w:rsidR="00492E5F" w:rsidRPr="00492E5F">
            <w:rPr>
              <w:rFonts w:asciiTheme="majorBidi" w:hAnsiTheme="majorBidi" w:cstheme="majorBidi"/>
              <w:noProof/>
              <w:sz w:val="24"/>
              <w:szCs w:val="24"/>
            </w:rPr>
            <w:t>(Ginting, 2000)</w:t>
          </w:r>
          <w:r w:rsidR="00744453">
            <w:rPr>
              <w:rFonts w:asciiTheme="majorBidi" w:hAnsiTheme="majorBidi" w:cstheme="majorBidi"/>
              <w:sz w:val="24"/>
              <w:szCs w:val="24"/>
            </w:rPr>
            <w:fldChar w:fldCharType="end"/>
          </w:r>
        </w:sdtContent>
      </w:sdt>
      <w:r w:rsidR="00B64941">
        <w:rPr>
          <w:rFonts w:asciiTheme="majorBidi" w:hAnsiTheme="majorBidi" w:cstheme="majorBidi"/>
          <w:sz w:val="24"/>
          <w:szCs w:val="24"/>
        </w:rPr>
        <w:t>.</w:t>
      </w:r>
    </w:p>
    <w:p w:rsidR="005D0868" w:rsidRPr="00BD49F9" w:rsidRDefault="005D0868" w:rsidP="00091207">
      <w:pPr>
        <w:autoSpaceDE w:val="0"/>
        <w:autoSpaceDN w:val="0"/>
        <w:adjustRightInd w:val="0"/>
        <w:spacing w:after="0" w:line="240" w:lineRule="auto"/>
        <w:jc w:val="center"/>
        <w:rPr>
          <w:rFonts w:asciiTheme="majorBidi" w:hAnsiTheme="majorBidi" w:cstheme="majorBidi"/>
          <w:sz w:val="24"/>
          <w:szCs w:val="24"/>
          <w:u w:val="single"/>
        </w:rPr>
      </w:pPr>
    </w:p>
    <w:p w:rsidR="005D0868" w:rsidRPr="00143EAC" w:rsidRDefault="005D0868" w:rsidP="00091207">
      <w:pPr>
        <w:autoSpaceDE w:val="0"/>
        <w:autoSpaceDN w:val="0"/>
        <w:adjustRightInd w:val="0"/>
        <w:spacing w:after="0" w:line="240" w:lineRule="auto"/>
        <w:jc w:val="both"/>
        <w:rPr>
          <w:rFonts w:asciiTheme="majorBidi" w:hAnsiTheme="majorBidi" w:cstheme="majorBidi"/>
          <w:b/>
          <w:bCs/>
        </w:rPr>
      </w:pPr>
      <w:r w:rsidRPr="00143EAC">
        <w:rPr>
          <w:rFonts w:asciiTheme="majorBidi" w:hAnsiTheme="majorBidi" w:cstheme="majorBidi"/>
          <w:b/>
          <w:bCs/>
        </w:rPr>
        <w:t>2.2.3.2. Cohérence d'un critère</w:t>
      </w:r>
    </w:p>
    <w:p w:rsidR="005D0868" w:rsidRDefault="005D0868" w:rsidP="00091207">
      <w:pPr>
        <w:jc w:val="both"/>
        <w:rPr>
          <w:rFonts w:ascii="Times New Roman" w:hAnsi="Times New Roman" w:cs="Times New Roman"/>
          <w:color w:val="000000"/>
          <w:sz w:val="24"/>
          <w:szCs w:val="24"/>
        </w:rPr>
      </w:pPr>
    </w:p>
    <w:p w:rsidR="005D0868" w:rsidRPr="005C6127" w:rsidRDefault="005D0868"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L</w:t>
      </w:r>
      <w:r w:rsidRPr="002C76CF">
        <w:rPr>
          <w:rFonts w:ascii="Times New Roman" w:hAnsi="Times New Roman" w:cs="Times New Roman"/>
          <w:color w:val="000000"/>
          <w:sz w:val="24"/>
          <w:szCs w:val="24"/>
        </w:rPr>
        <w:t>'aide multicritère à la décision intéressé par la famille cohérente de critères, on appelle une famille cohérente de critères l'ensemble des critères qui resp</w:t>
      </w:r>
      <w:r>
        <w:rPr>
          <w:rFonts w:ascii="Times New Roman" w:hAnsi="Times New Roman" w:cs="Times New Roman"/>
          <w:color w:val="000000"/>
          <w:sz w:val="24"/>
          <w:szCs w:val="24"/>
        </w:rPr>
        <w:t>ecte trois propriétés suivantes</w:t>
      </w:r>
      <w:r w:rsidR="00B64941">
        <w:rPr>
          <w:rFonts w:ascii="Times New Roman" w:hAnsi="Times New Roman" w:cs="Times New Roman"/>
          <w:color w:val="000000"/>
          <w:sz w:val="24"/>
          <w:szCs w:val="24"/>
        </w:rPr>
        <w:t>»</w:t>
      </w:r>
      <w:r w:rsidR="00C74478">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595666836"/>
          <w:citation/>
        </w:sdtPr>
        <w:sdtEndPr/>
        <w:sdtContent>
          <w:r w:rsidR="00744453">
            <w:rPr>
              <w:rFonts w:ascii="Times New Roman" w:hAnsi="Times New Roman" w:cs="Times New Roman"/>
              <w:color w:val="000000"/>
              <w:sz w:val="24"/>
              <w:szCs w:val="24"/>
            </w:rPr>
            <w:fldChar w:fldCharType="begin"/>
          </w:r>
          <w:r w:rsidR="00B64941">
            <w:rPr>
              <w:rFonts w:ascii="Times New Roman" w:hAnsi="Times New Roman" w:cs="Times New Roman"/>
              <w:color w:val="000000"/>
              <w:sz w:val="24"/>
              <w:szCs w:val="24"/>
            </w:rPr>
            <w:instrText xml:space="preserve"> CITATION BRO85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(ROY, 1985)</w:t>
          </w:r>
          <w:r w:rsidR="00744453">
            <w:rPr>
              <w:rFonts w:ascii="Times New Roman" w:hAnsi="Times New Roman" w:cs="Times New Roman"/>
              <w:color w:val="000000"/>
              <w:sz w:val="24"/>
              <w:szCs w:val="24"/>
            </w:rPr>
            <w:fldChar w:fldCharType="end"/>
          </w:r>
        </w:sdtContent>
      </w:sdt>
      <w:r w:rsidR="00C74478">
        <w:rPr>
          <w:rFonts w:ascii="Times New Roman" w:hAnsi="Times New Roman" w:cs="Times New Roman"/>
          <w:color w:val="000000"/>
          <w:sz w:val="24"/>
          <w:szCs w:val="24"/>
        </w:rPr>
        <w:t xml:space="preserve"> </w:t>
      </w:r>
      <w:r w:rsidR="00B64941">
        <w:rPr>
          <w:rFonts w:ascii="Times New Roman" w:hAnsi="Times New Roman" w:cs="Times New Roman"/>
          <w:color w:val="000000"/>
          <w:sz w:val="24"/>
          <w:szCs w:val="24"/>
        </w:rPr>
        <w:t>:</w:t>
      </w:r>
    </w:p>
    <w:p w:rsidR="005D0868" w:rsidRPr="00143EAC" w:rsidRDefault="005D0868" w:rsidP="00091207">
      <w:pPr>
        <w:pStyle w:val="Paragraphedeliste"/>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143EAC">
        <w:rPr>
          <w:rFonts w:ascii="Times New Roman" w:hAnsi="Times New Roman" w:cs="Times New Roman"/>
          <w:color w:val="000000"/>
          <w:sz w:val="24"/>
          <w:szCs w:val="24"/>
        </w:rPr>
        <w:t xml:space="preserve">L'Exhaustivité </w:t>
      </w:r>
    </w:p>
    <w:p w:rsidR="005D0868" w:rsidRPr="002C76CF" w:rsidRDefault="005D0868" w:rsidP="00091207">
      <w:pPr>
        <w:pStyle w:val="Paragraphedeliste"/>
        <w:autoSpaceDE w:val="0"/>
        <w:autoSpaceDN w:val="0"/>
        <w:adjustRightInd w:val="0"/>
        <w:spacing w:after="0" w:line="240" w:lineRule="auto"/>
        <w:jc w:val="both"/>
        <w:rPr>
          <w:rFonts w:ascii="Times New Roman" w:hAnsi="Times New Roman" w:cs="Times New Roman"/>
          <w:color w:val="000000"/>
          <w:sz w:val="24"/>
          <w:szCs w:val="24"/>
          <w:u w:val="single"/>
        </w:rPr>
      </w:pPr>
    </w:p>
    <w:p w:rsidR="005D0868" w:rsidRDefault="00C74478" w:rsidP="00516CB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Une famille F de n critères sera dite exhaustive si elle recouvre tous les aspects concourants à l'évaluation des actions. Autrement dit, si deux actions a et b sont indifférentes au sens des n critères, il ne doit pas être possible de faire apparaître des arguments permettant de préférer (a à b) ou (b à a)</w:t>
      </w:r>
      <w:r w:rsidR="00B64941">
        <w:rPr>
          <w:rFonts w:ascii="Times New Roman" w:hAnsi="Times New Roman" w:cs="Times New Roman"/>
          <w:color w:val="000000"/>
          <w:sz w:val="24"/>
          <w:szCs w:val="24"/>
        </w:rPr>
        <w:t>.</w:t>
      </w: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143EAC" w:rsidRDefault="005D0868" w:rsidP="00091207">
      <w:pPr>
        <w:pStyle w:val="Paragraphedeliste"/>
        <w:numPr>
          <w:ilvl w:val="0"/>
          <w:numId w:val="26"/>
        </w:numPr>
        <w:autoSpaceDE w:val="0"/>
        <w:autoSpaceDN w:val="0"/>
        <w:adjustRightInd w:val="0"/>
        <w:spacing w:after="0" w:line="240" w:lineRule="auto"/>
        <w:jc w:val="both"/>
        <w:rPr>
          <w:rFonts w:ascii="Times New Roman" w:hAnsi="Times New Roman" w:cs="Times New Roman"/>
          <w:color w:val="000000"/>
          <w:sz w:val="24"/>
          <w:szCs w:val="24"/>
        </w:rPr>
      </w:pPr>
      <w:r w:rsidRPr="00143EAC">
        <w:rPr>
          <w:rFonts w:ascii="Times New Roman" w:hAnsi="Times New Roman" w:cs="Times New Roman"/>
          <w:color w:val="000000"/>
          <w:sz w:val="24"/>
          <w:szCs w:val="24"/>
        </w:rPr>
        <w:t xml:space="preserve">La Cohésion </w:t>
      </w:r>
    </w:p>
    <w:p w:rsidR="005D0868" w:rsidRPr="002C76CF" w:rsidRDefault="005D0868" w:rsidP="00091207">
      <w:pPr>
        <w:pStyle w:val="Paragraphedeliste"/>
        <w:autoSpaceDE w:val="0"/>
        <w:autoSpaceDN w:val="0"/>
        <w:adjustRightInd w:val="0"/>
        <w:spacing w:after="0" w:line="240" w:lineRule="auto"/>
        <w:jc w:val="both"/>
        <w:rPr>
          <w:rFonts w:ascii="Times New Roman" w:hAnsi="Times New Roman" w:cs="Times New Roman"/>
          <w:color w:val="000000"/>
          <w:sz w:val="24"/>
          <w:szCs w:val="24"/>
          <w:u w:val="single"/>
        </w:rPr>
      </w:pPr>
    </w:p>
    <w:p w:rsidR="00F75424" w:rsidRDefault="00C74478" w:rsidP="00516CBC">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Cette condition concerne la cohésion entre les évaluations critère par critère et les évaluations globales. Soient deux actions a et b indifférentes, si l'on dégrade une performance de a sur un critère pour obtenir l'action a’ et que l'on améliore une performance de b sur un autre critère pour obtenir l'action b’, alors la condition de cohésion implique que b’ est au moins aussi bonne que a’ globalement.</w:t>
      </w: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143EAC" w:rsidRDefault="005D0868" w:rsidP="00F75424">
      <w:pPr>
        <w:pStyle w:val="Paragraphedeliste"/>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143EAC">
        <w:rPr>
          <w:rFonts w:ascii="Times New Roman" w:hAnsi="Times New Roman" w:cs="Times New Roman"/>
          <w:color w:val="000000"/>
          <w:sz w:val="24"/>
          <w:szCs w:val="24"/>
        </w:rPr>
        <w:t xml:space="preserve">La Non Redondance </w:t>
      </w:r>
    </w:p>
    <w:p w:rsidR="005D0868" w:rsidRPr="002C76CF" w:rsidRDefault="005D0868" w:rsidP="00091207">
      <w:pPr>
        <w:pStyle w:val="Paragraphedeliste"/>
        <w:autoSpaceDE w:val="0"/>
        <w:autoSpaceDN w:val="0"/>
        <w:adjustRightInd w:val="0"/>
        <w:spacing w:after="0" w:line="240" w:lineRule="auto"/>
        <w:jc w:val="both"/>
        <w:rPr>
          <w:rFonts w:ascii="Times New Roman" w:hAnsi="Times New Roman" w:cs="Times New Roman"/>
          <w:color w:val="000000"/>
          <w:sz w:val="24"/>
          <w:szCs w:val="24"/>
          <w:u w:val="single"/>
        </w:rPr>
      </w:pPr>
    </w:p>
    <w:p w:rsidR="005D0868" w:rsidRDefault="00C74478" w:rsidP="00516CBC">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Cette condition traduit l'idée qu'il ne doit pas exister de critères superflus au sein d'une famille F. Formellement, un critère gi sera dit non redondant au sein d'une famille F si et seulement si sa suppression implique que la famille F \ {h} met en défaut une des deux conditions</w:t>
      </w:r>
      <w:r w:rsidR="00B64941">
        <w:rPr>
          <w:rFonts w:ascii="Times New Roman" w:hAnsi="Times New Roman" w:cs="Times New Roman"/>
          <w:color w:val="000000"/>
          <w:sz w:val="24"/>
          <w:szCs w:val="24"/>
        </w:rPr>
        <w:t xml:space="preserve"> de cohésion ou d'exhaustivité.</w:t>
      </w:r>
    </w:p>
    <w:p w:rsidR="00124489" w:rsidRDefault="00124489" w:rsidP="00516CBC">
      <w:pPr>
        <w:jc w:val="both"/>
        <w:rPr>
          <w:rFonts w:ascii="Times New Roman" w:hAnsi="Times New Roman" w:cs="Times New Roman"/>
          <w:color w:val="000000"/>
          <w:sz w:val="24"/>
          <w:szCs w:val="24"/>
        </w:rPr>
      </w:pPr>
    </w:p>
    <w:p w:rsidR="00A123EF" w:rsidRDefault="00A123EF" w:rsidP="00091207">
      <w:pPr>
        <w:jc w:val="both"/>
        <w:rPr>
          <w:rFonts w:asciiTheme="majorBidi" w:hAnsiTheme="majorBidi" w:cstheme="majorBidi"/>
          <w:b/>
          <w:bCs/>
        </w:rPr>
      </w:pPr>
    </w:p>
    <w:p w:rsidR="005D0868" w:rsidRPr="0006708E" w:rsidRDefault="005D0868" w:rsidP="00091207">
      <w:pPr>
        <w:jc w:val="both"/>
        <w:rPr>
          <w:rFonts w:asciiTheme="majorBidi" w:hAnsiTheme="majorBidi" w:cstheme="majorBidi"/>
          <w:b/>
          <w:bCs/>
        </w:rPr>
      </w:pPr>
      <w:r w:rsidRPr="0006708E">
        <w:rPr>
          <w:rFonts w:asciiTheme="majorBidi" w:hAnsiTheme="majorBidi" w:cstheme="majorBidi"/>
          <w:b/>
          <w:bCs/>
        </w:rPr>
        <w:lastRenderedPageBreak/>
        <w:t>2.</w:t>
      </w:r>
      <w:r w:rsidR="000469A0" w:rsidRPr="0006708E">
        <w:rPr>
          <w:rFonts w:asciiTheme="majorBidi" w:hAnsiTheme="majorBidi" w:cstheme="majorBidi"/>
          <w:b/>
          <w:bCs/>
        </w:rPr>
        <w:t>2.4. Le tableau de performance</w:t>
      </w:r>
    </w:p>
    <w:p w:rsidR="005D0868" w:rsidRDefault="007E168A"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Pr>
          <w:rFonts w:ascii="Times New Roman" w:hAnsi="Times New Roman" w:cs="Times New Roman"/>
          <w:color w:val="000000"/>
          <w:sz w:val="24"/>
          <w:szCs w:val="24"/>
        </w:rPr>
        <w:t>C’est un tableau de dimension (</w:t>
      </w:r>
      <w:proofErr w:type="spellStart"/>
      <w:r w:rsidR="005D0868">
        <w:rPr>
          <w:rFonts w:ascii="Times New Roman" w:hAnsi="Times New Roman" w:cs="Times New Roman"/>
          <w:color w:val="000000"/>
          <w:sz w:val="24"/>
          <w:szCs w:val="24"/>
        </w:rPr>
        <w:t>n×m</w:t>
      </w:r>
      <w:proofErr w:type="spellEnd"/>
      <w:r w:rsidR="005D0868">
        <w:rPr>
          <w:rFonts w:ascii="Times New Roman" w:hAnsi="Times New Roman" w:cs="Times New Roman"/>
          <w:color w:val="000000"/>
          <w:sz w:val="24"/>
          <w:szCs w:val="24"/>
        </w:rPr>
        <w:t>) qui, pour chaque action a</w:t>
      </w:r>
      <w:r w:rsidR="005D0868">
        <w:rPr>
          <w:rFonts w:ascii="Times New Roman" w:hAnsi="Times New Roman" w:cs="Times New Roman"/>
          <w:color w:val="000000"/>
          <w:sz w:val="24"/>
          <w:szCs w:val="24"/>
          <w:vertAlign w:val="subscript"/>
        </w:rPr>
        <w:t>1</w:t>
      </w:r>
      <w:r w:rsidR="005D0868">
        <w:rPr>
          <w:rFonts w:ascii="Times New Roman" w:hAnsi="Times New Roman" w:cs="Times New Roman"/>
          <w:color w:val="000000"/>
          <w:sz w:val="24"/>
          <w:szCs w:val="24"/>
        </w:rPr>
        <w:t xml:space="preserve"> de l’ensemble des actions A fait correspondre un vecteur g= (g</w:t>
      </w:r>
      <w:r w:rsidR="005D0868">
        <w:rPr>
          <w:rFonts w:ascii="Times New Roman" w:hAnsi="Times New Roman" w:cs="Times New Roman"/>
          <w:color w:val="000000"/>
          <w:sz w:val="24"/>
          <w:szCs w:val="24"/>
          <w:vertAlign w:val="subscript"/>
        </w:rPr>
        <w:t>1</w:t>
      </w:r>
      <w:r w:rsidR="005D0868">
        <w:rPr>
          <w:rFonts w:ascii="Times New Roman" w:hAnsi="Times New Roman" w:cs="Times New Roman"/>
          <w:color w:val="000000"/>
          <w:sz w:val="24"/>
          <w:szCs w:val="24"/>
        </w:rPr>
        <w:t xml:space="preserve"> (a</w:t>
      </w:r>
      <w:r w:rsidR="005D0868">
        <w:rPr>
          <w:rFonts w:ascii="Times New Roman" w:hAnsi="Times New Roman" w:cs="Times New Roman"/>
          <w:color w:val="000000"/>
          <w:sz w:val="24"/>
          <w:szCs w:val="24"/>
          <w:vertAlign w:val="subscript"/>
        </w:rPr>
        <w:t>1</w:t>
      </w:r>
      <w:r w:rsidR="005D0868">
        <w:rPr>
          <w:rFonts w:ascii="Times New Roman" w:hAnsi="Times New Roman" w:cs="Times New Roman"/>
          <w:color w:val="000000"/>
          <w:sz w:val="24"/>
          <w:szCs w:val="24"/>
        </w:rPr>
        <w:t>), g</w:t>
      </w:r>
      <w:r w:rsidR="005D0868" w:rsidRPr="0006708E">
        <w:rPr>
          <w:rFonts w:ascii="Times New Roman" w:hAnsi="Times New Roman" w:cs="Times New Roman"/>
          <w:color w:val="000000"/>
          <w:sz w:val="24"/>
          <w:szCs w:val="24"/>
          <w:vertAlign w:val="subscript"/>
        </w:rPr>
        <w:t>2</w:t>
      </w:r>
      <w:r w:rsidR="005D0868">
        <w:rPr>
          <w:rFonts w:ascii="Times New Roman" w:hAnsi="Times New Roman" w:cs="Times New Roman"/>
          <w:color w:val="000000"/>
          <w:sz w:val="24"/>
          <w:szCs w:val="24"/>
        </w:rPr>
        <w:t xml:space="preserve"> (a</w:t>
      </w:r>
      <w:r w:rsidR="005D0868">
        <w:rPr>
          <w:rFonts w:ascii="Times New Roman" w:hAnsi="Times New Roman" w:cs="Times New Roman"/>
          <w:color w:val="000000"/>
          <w:sz w:val="24"/>
          <w:szCs w:val="24"/>
          <w:vertAlign w:val="subscript"/>
        </w:rPr>
        <w:t>1</w:t>
      </w:r>
      <w:r w:rsidR="005D0868">
        <w:rPr>
          <w:rFonts w:ascii="Times New Roman" w:hAnsi="Times New Roman" w:cs="Times New Roman"/>
          <w:color w:val="000000"/>
          <w:sz w:val="24"/>
          <w:szCs w:val="24"/>
        </w:rPr>
        <w:t>),………..</w:t>
      </w:r>
      <w:proofErr w:type="spellStart"/>
      <w:r w:rsidR="005D0868">
        <w:rPr>
          <w:rFonts w:ascii="Times New Roman" w:hAnsi="Times New Roman" w:cs="Times New Roman"/>
          <w:color w:val="000000"/>
          <w:sz w:val="24"/>
          <w:szCs w:val="24"/>
        </w:rPr>
        <w:t>g</w:t>
      </w:r>
      <w:r w:rsidR="005D0868">
        <w:rPr>
          <w:rFonts w:ascii="Times New Roman" w:hAnsi="Times New Roman" w:cs="Times New Roman"/>
          <w:color w:val="000000"/>
          <w:sz w:val="24"/>
          <w:szCs w:val="24"/>
          <w:vertAlign w:val="subscript"/>
        </w:rPr>
        <w:t>n</w:t>
      </w:r>
      <w:proofErr w:type="spellEnd"/>
      <w:r w:rsidR="005D0868">
        <w:rPr>
          <w:rFonts w:ascii="Times New Roman" w:hAnsi="Times New Roman" w:cs="Times New Roman"/>
          <w:color w:val="000000"/>
          <w:sz w:val="24"/>
          <w:szCs w:val="24"/>
        </w:rPr>
        <w:t xml:space="preserve"> (a</w:t>
      </w:r>
      <w:r w:rsidR="005D0868">
        <w:rPr>
          <w:rFonts w:ascii="Times New Roman" w:hAnsi="Times New Roman" w:cs="Times New Roman"/>
          <w:color w:val="000000"/>
          <w:sz w:val="24"/>
          <w:szCs w:val="24"/>
          <w:vertAlign w:val="subscript"/>
        </w:rPr>
        <w:t>1</w:t>
      </w:r>
      <w:r w:rsidR="005D0868">
        <w:rPr>
          <w:rFonts w:ascii="Times New Roman" w:hAnsi="Times New Roman" w:cs="Times New Roman"/>
          <w:color w:val="000000"/>
          <w:sz w:val="24"/>
          <w:szCs w:val="24"/>
        </w:rPr>
        <w:t xml:space="preserve">)). Ces valeurs numériques sont souvent appelées performances. C’est la base de la collection et de l’organisation de l’information, en considérant deux ensembles, le premier (A) et celui des actions, le second (C) est celui des critères </w:t>
      </w:r>
      <w:sdt>
        <w:sdtPr>
          <w:rPr>
            <w:rFonts w:ascii="Times New Roman" w:hAnsi="Times New Roman" w:cs="Times New Roman"/>
            <w:color w:val="000000"/>
            <w:sz w:val="24"/>
            <w:szCs w:val="24"/>
          </w:rPr>
          <w:id w:val="-962807757"/>
          <w:citation/>
        </w:sdtPr>
        <w:sdtEndPr/>
        <w:sdtContent>
          <w:r w:rsidR="00744453">
            <w:rPr>
              <w:rFonts w:ascii="Times New Roman" w:hAnsi="Times New Roman" w:cs="Times New Roman"/>
              <w:color w:val="000000"/>
              <w:sz w:val="24"/>
              <w:szCs w:val="24"/>
            </w:rPr>
            <w:fldChar w:fldCharType="begin"/>
          </w:r>
          <w:r w:rsidR="00B64941">
            <w:rPr>
              <w:rFonts w:ascii="Times New Roman" w:hAnsi="Times New Roman" w:cs="Times New Roman"/>
              <w:color w:val="000000"/>
              <w:sz w:val="24"/>
              <w:szCs w:val="24"/>
            </w:rPr>
            <w:instrText xml:space="preserve"> CITATION SBe00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(Mena, 2000)</w:t>
          </w:r>
          <w:r w:rsidR="00744453">
            <w:rPr>
              <w:rFonts w:ascii="Times New Roman" w:hAnsi="Times New Roman" w:cs="Times New Roman"/>
              <w:color w:val="000000"/>
              <w:sz w:val="24"/>
              <w:szCs w:val="24"/>
            </w:rPr>
            <w:fldChar w:fldCharType="end"/>
          </w:r>
        </w:sdtContent>
      </w:sdt>
      <w:r w:rsidR="005D0868">
        <w:rPr>
          <w:rFonts w:ascii="Times New Roman" w:hAnsi="Times New Roman" w:cs="Times New Roman"/>
          <w:color w:val="000000"/>
          <w:sz w:val="24"/>
          <w:szCs w:val="24"/>
        </w:rPr>
        <w:t xml:space="preserve"> :</w:t>
      </w:r>
    </w:p>
    <w:p w:rsidR="005D0868" w:rsidRDefault="005D0868"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A</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a</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a</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a</w:t>
      </w:r>
      <w:r>
        <w:rPr>
          <w:rFonts w:ascii="Times New Roman" w:hAnsi="Times New Roman" w:cs="Times New Roman"/>
          <w:color w:val="000000"/>
          <w:sz w:val="24"/>
          <w:szCs w:val="24"/>
          <w:vertAlign w:val="subscript"/>
        </w:rPr>
        <w:t>n-1</w:t>
      </w:r>
      <w:r>
        <w:rPr>
          <w:rFonts w:ascii="Times New Roman" w:hAnsi="Times New Roman" w:cs="Times New Roman"/>
          <w:color w:val="000000"/>
          <w:sz w:val="24"/>
          <w:szCs w:val="24"/>
        </w:rPr>
        <w:t>, a</w:t>
      </w:r>
      <w:r>
        <w:rPr>
          <w:rFonts w:ascii="Times New Roman" w:hAnsi="Times New Roman" w:cs="Times New Roman"/>
          <w:color w:val="000000"/>
          <w:sz w:val="24"/>
          <w:szCs w:val="24"/>
          <w:vertAlign w:val="subscript"/>
        </w:rPr>
        <w:t>n</w:t>
      </w:r>
      <w:r>
        <w:rPr>
          <w:rFonts w:ascii="Times New Roman" w:hAnsi="Times New Roman" w:cs="Times New Roman"/>
          <w:color w:val="000000"/>
          <w:sz w:val="24"/>
          <w:szCs w:val="24"/>
        </w:rPr>
        <w:t>} : n nombre des actions.</w:t>
      </w:r>
    </w:p>
    <w:p w:rsidR="005D0868" w:rsidRDefault="005D0868"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C</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 c</w:t>
      </w:r>
      <w:r>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m-1</w:t>
      </w:r>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m</w:t>
      </w:r>
      <w:r>
        <w:rPr>
          <w:rFonts w:ascii="Times New Roman" w:hAnsi="Times New Roman" w:cs="Times New Roman"/>
          <w:color w:val="000000"/>
          <w:sz w:val="24"/>
          <w:szCs w:val="24"/>
        </w:rPr>
        <w:t>} : m nombre des critères.</w:t>
      </w:r>
    </w:p>
    <w:p w:rsidR="005D0868" w:rsidRDefault="005D0868" w:rsidP="00091207">
      <w:pPr>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w:t>
      </w:r>
      <w:r>
        <w:rPr>
          <w:rFonts w:ascii="Times New Roman" w:hAnsi="Times New Roman" w:cs="Times New Roman"/>
          <w:color w:val="000000"/>
          <w:sz w:val="24"/>
          <w:szCs w:val="24"/>
          <w:vertAlign w:val="subscript"/>
        </w:rPr>
        <w:t>ij</w:t>
      </w:r>
      <w:proofErr w:type="spellEnd"/>
      <w:r>
        <w:rPr>
          <w:rFonts w:ascii="Times New Roman" w:hAnsi="Times New Roman" w:cs="Times New Roman"/>
          <w:color w:val="000000"/>
          <w:sz w:val="24"/>
          <w:szCs w:val="24"/>
        </w:rPr>
        <w:t xml:space="preserve"> désigne </w:t>
      </w:r>
      <w:r w:rsidR="00516CBC">
        <w:rPr>
          <w:rFonts w:ascii="Times New Roman" w:hAnsi="Times New Roman" w:cs="Times New Roman"/>
          <w:color w:val="000000"/>
          <w:sz w:val="24"/>
          <w:szCs w:val="24"/>
        </w:rPr>
        <w:t>les performances</w:t>
      </w:r>
      <w:r>
        <w:rPr>
          <w:rFonts w:ascii="Times New Roman" w:hAnsi="Times New Roman" w:cs="Times New Roman"/>
          <w:color w:val="000000"/>
          <w:sz w:val="24"/>
          <w:szCs w:val="24"/>
        </w:rPr>
        <w:t xml:space="preserve"> de l’action a</w:t>
      </w:r>
      <w:r>
        <w:rPr>
          <w:rFonts w:ascii="Times New Roman" w:hAnsi="Times New Roman" w:cs="Times New Roman"/>
          <w:color w:val="000000"/>
          <w:sz w:val="24"/>
          <w:szCs w:val="24"/>
          <w:vertAlign w:val="subscript"/>
        </w:rPr>
        <w:t>i</w:t>
      </w:r>
      <w:r>
        <w:rPr>
          <w:rFonts w:ascii="Times New Roman" w:hAnsi="Times New Roman" w:cs="Times New Roman"/>
          <w:color w:val="000000"/>
          <w:sz w:val="24"/>
          <w:szCs w:val="24"/>
        </w:rPr>
        <w:t xml:space="preserve"> par rapport au critère </w:t>
      </w:r>
      <w:proofErr w:type="spellStart"/>
      <w:r>
        <w:rPr>
          <w:rFonts w:ascii="Times New Roman" w:hAnsi="Times New Roman" w:cs="Times New Roman"/>
          <w:color w:val="000000"/>
          <w:sz w:val="24"/>
          <w:szCs w:val="24"/>
        </w:rPr>
        <w:t>c</w:t>
      </w:r>
      <w:r>
        <w:rPr>
          <w:rFonts w:ascii="Times New Roman" w:hAnsi="Times New Roman" w:cs="Times New Roman"/>
          <w:color w:val="000000"/>
          <w:sz w:val="24"/>
          <w:szCs w:val="24"/>
          <w:vertAlign w:val="subscript"/>
        </w:rPr>
        <w:t>j</w:t>
      </w:r>
      <w:proofErr w:type="spellEnd"/>
      <w:r>
        <w:rPr>
          <w:rFonts w:ascii="Times New Roman" w:hAnsi="Times New Roman" w:cs="Times New Roman"/>
          <w:color w:val="000000"/>
          <w:sz w:val="24"/>
          <w:szCs w:val="24"/>
        </w:rPr>
        <w:t>.</w:t>
      </w:r>
    </w:p>
    <w:p w:rsidR="005D0868" w:rsidRDefault="005D0868"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Le tableau suivant présente la structure </w:t>
      </w:r>
      <w:r w:rsidR="00516CBC">
        <w:rPr>
          <w:rFonts w:ascii="Times New Roman" w:hAnsi="Times New Roman" w:cs="Times New Roman"/>
          <w:color w:val="000000"/>
          <w:sz w:val="24"/>
          <w:szCs w:val="24"/>
        </w:rPr>
        <w:t>de la</w:t>
      </w:r>
      <w:r>
        <w:rPr>
          <w:rFonts w:ascii="Times New Roman" w:hAnsi="Times New Roman" w:cs="Times New Roman"/>
          <w:color w:val="000000"/>
          <w:sz w:val="24"/>
          <w:szCs w:val="24"/>
        </w:rPr>
        <w:t xml:space="preserve"> matrice des performances. </w:t>
      </w:r>
    </w:p>
    <w:tbl>
      <w:tblPr>
        <w:tblW w:w="9212" w:type="dxa"/>
        <w:tblInd w:w="710" w:type="dxa"/>
        <w:tblLook w:val="04A0" w:firstRow="1" w:lastRow="0" w:firstColumn="1" w:lastColumn="0" w:noHBand="0" w:noVBand="1"/>
      </w:tblPr>
      <w:tblGrid>
        <w:gridCol w:w="1151"/>
        <w:gridCol w:w="1151"/>
        <w:gridCol w:w="1151"/>
        <w:gridCol w:w="1151"/>
        <w:gridCol w:w="1152"/>
        <w:gridCol w:w="1152"/>
        <w:gridCol w:w="1152"/>
        <w:gridCol w:w="1152"/>
      </w:tblGrid>
      <w:tr w:rsidR="005D0868" w:rsidTr="00091207">
        <w:trPr>
          <w:gridAfter w:val="2"/>
          <w:wAfter w:w="2304" w:type="dxa"/>
          <w:trHeight w:val="236"/>
        </w:trPr>
        <w:tc>
          <w:tcPr>
            <w:tcW w:w="1151" w:type="dxa"/>
            <w:tcBorders>
              <w:top w:val="nil"/>
              <w:left w:val="nil"/>
              <w:bottom w:val="single" w:sz="4" w:space="0" w:color="auto"/>
              <w:right w:val="single" w:sz="4" w:space="0" w:color="000000" w:themeColor="text1"/>
            </w:tcBorders>
          </w:tcPr>
          <w:p w:rsidR="005D0868" w:rsidRDefault="005D0868" w:rsidP="002C695B">
            <w:pPr>
              <w:rPr>
                <w:rFonts w:ascii="Times New Roman" w:hAnsi="Times New Roman" w:cs="Times New Roman"/>
              </w:rPr>
            </w:pPr>
          </w:p>
        </w:tc>
        <w:tc>
          <w:tcPr>
            <w:tcW w:w="5757" w:type="dxa"/>
            <w:gridSpan w:val="5"/>
            <w:tcBorders>
              <w:top w:val="single" w:sz="4" w:space="0" w:color="000000" w:themeColor="text1"/>
              <w:left w:val="single" w:sz="4" w:space="0" w:color="000000" w:themeColor="text1"/>
              <w:bottom w:val="single" w:sz="4" w:space="0" w:color="auto"/>
              <w:right w:val="single" w:sz="4" w:space="0" w:color="auto"/>
            </w:tcBorders>
            <w:hideMark/>
          </w:tcPr>
          <w:p w:rsidR="005D0868" w:rsidRDefault="005D0868" w:rsidP="002C695B">
            <w:pPr>
              <w:rPr>
                <w:rFonts w:ascii="Times New Roman" w:hAnsi="Times New Roman" w:cs="Times New Roman"/>
                <w:b/>
                <w:bCs/>
              </w:rPr>
            </w:pPr>
            <w:r>
              <w:rPr>
                <w:rFonts w:ascii="Times New Roman" w:hAnsi="Times New Roman" w:cs="Times New Roman"/>
                <w:b/>
                <w:bCs/>
              </w:rPr>
              <w:t>Critère</w:t>
            </w:r>
          </w:p>
        </w:tc>
      </w:tr>
      <w:tr w:rsidR="005D0868" w:rsidTr="00091207">
        <w:trPr>
          <w:gridAfter w:val="2"/>
          <w:wAfter w:w="2304" w:type="dxa"/>
          <w:trHeight w:val="367"/>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b/>
                <w:bCs/>
              </w:rPr>
            </w:pPr>
            <w:r>
              <w:rPr>
                <w:rFonts w:ascii="Times New Roman" w:hAnsi="Times New Roman" w:cs="Times New Roman"/>
                <w:b/>
                <w:bCs/>
              </w:rPr>
              <w:t>Actions</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m-1</w:t>
            </w:r>
          </w:p>
        </w:tc>
        <w:tc>
          <w:tcPr>
            <w:tcW w:w="1152" w:type="dxa"/>
            <w:tcBorders>
              <w:top w:val="single" w:sz="4" w:space="0" w:color="auto"/>
              <w:left w:val="single" w:sz="4" w:space="0" w:color="000000" w:themeColor="text1"/>
              <w:bottom w:val="single" w:sz="4" w:space="0" w:color="000000" w:themeColor="text1"/>
              <w:right w:val="single" w:sz="4" w:space="0" w:color="auto"/>
            </w:tcBorders>
            <w:hideMark/>
          </w:tcPr>
          <w:p w:rsidR="005D0868" w:rsidRDefault="005D0868" w:rsidP="002C695B">
            <w:pPr>
              <w:rPr>
                <w:rFonts w:ascii="Times New Roman" w:hAnsi="Times New Roman" w:cs="Times New Roman"/>
              </w:rPr>
            </w:pPr>
            <w:r>
              <w:rPr>
                <w:rFonts w:ascii="Times New Roman" w:hAnsi="Times New Roman" w:cs="Times New Roman"/>
              </w:rPr>
              <w:t>C</w:t>
            </w:r>
            <w:r>
              <w:rPr>
                <w:rFonts w:ascii="Times New Roman" w:hAnsi="Times New Roman" w:cs="Times New Roman"/>
                <w:vertAlign w:val="subscript"/>
              </w:rPr>
              <w:t>m</w:t>
            </w:r>
          </w:p>
        </w:tc>
      </w:tr>
      <w:tr w:rsidR="005D0868" w:rsidTr="00091207">
        <w:trPr>
          <w:trHeight w:val="447"/>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11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12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1(</w:t>
            </w:r>
            <w:proofErr w:type="gramEnd"/>
            <w:r>
              <w:rPr>
                <w:rFonts w:ascii="Times New Roman" w:hAnsi="Times New Roman" w:cs="Times New Roman"/>
                <w:vertAlign w:val="subscript"/>
              </w:rPr>
              <w:t>m-1)</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1m</w:t>
            </w:r>
          </w:p>
        </w:tc>
        <w:tc>
          <w:tcPr>
            <w:tcW w:w="2304" w:type="dxa"/>
            <w:gridSpan w:val="2"/>
            <w:tcBorders>
              <w:top w:val="nil"/>
              <w:left w:val="single" w:sz="4" w:space="0" w:color="000000" w:themeColor="text1"/>
              <w:bottom w:val="nil"/>
              <w:right w:val="nil"/>
            </w:tcBorders>
          </w:tcPr>
          <w:p w:rsidR="005D0868" w:rsidRDefault="005D0868">
            <w:pPr>
              <w:jc w:val="both"/>
              <w:rPr>
                <w:rFonts w:ascii="Times New Roman" w:hAnsi="Times New Roman" w:cs="Times New Roman"/>
              </w:rPr>
            </w:pPr>
          </w:p>
        </w:tc>
      </w:tr>
      <w:tr w:rsidR="005D0868" w:rsidTr="00091207">
        <w:trPr>
          <w:gridAfter w:val="2"/>
          <w:wAfter w:w="2304" w:type="dxa"/>
          <w:trHeight w:val="438"/>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21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22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2(</w:t>
            </w:r>
            <w:proofErr w:type="gramEnd"/>
            <w:r>
              <w:rPr>
                <w:rFonts w:ascii="Times New Roman" w:hAnsi="Times New Roman" w:cs="Times New Roman"/>
                <w:vertAlign w:val="subscript"/>
              </w:rPr>
              <w:t>m-1)</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2m</w:t>
            </w:r>
          </w:p>
        </w:tc>
      </w:tr>
      <w:tr w:rsidR="005D0868" w:rsidTr="00091207">
        <w:trPr>
          <w:gridAfter w:val="1"/>
          <w:wAfter w:w="1152" w:type="dxa"/>
          <w:trHeight w:val="441"/>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vMerge w:val="restart"/>
            <w:tcBorders>
              <w:top w:val="nil"/>
              <w:left w:val="single" w:sz="4" w:space="0" w:color="000000" w:themeColor="text1"/>
              <w:bottom w:val="nil"/>
              <w:right w:val="nil"/>
            </w:tcBorders>
          </w:tcPr>
          <w:p w:rsidR="005D0868" w:rsidRDefault="005D0868">
            <w:pPr>
              <w:jc w:val="both"/>
              <w:rPr>
                <w:rFonts w:ascii="Times New Roman" w:hAnsi="Times New Roman" w:cs="Times New Roman"/>
              </w:rPr>
            </w:pPr>
          </w:p>
        </w:tc>
      </w:tr>
      <w:tr w:rsidR="005D0868" w:rsidTr="00091207">
        <w:trPr>
          <w:gridAfter w:val="1"/>
          <w:wAfter w:w="1152" w:type="dxa"/>
          <w:trHeight w:val="441"/>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n-1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w:t>
            </w:r>
            <w:proofErr w:type="gramEnd"/>
            <w:r>
              <w:rPr>
                <w:rFonts w:ascii="Times New Roman" w:hAnsi="Times New Roman" w:cs="Times New Roman"/>
                <w:vertAlign w:val="subscript"/>
              </w:rPr>
              <w:t>n-1)1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w:t>
            </w:r>
            <w:proofErr w:type="gramEnd"/>
            <w:r>
              <w:rPr>
                <w:rFonts w:ascii="Times New Roman" w:hAnsi="Times New Roman" w:cs="Times New Roman"/>
                <w:vertAlign w:val="subscript"/>
              </w:rPr>
              <w:t>n-1)2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w:t>
            </w:r>
            <w:proofErr w:type="gramEnd"/>
            <w:r>
              <w:rPr>
                <w:rFonts w:ascii="Times New Roman" w:hAnsi="Times New Roman" w:cs="Times New Roman"/>
                <w:vertAlign w:val="subscript"/>
              </w:rPr>
              <w:t>n-1)(m-1)</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gramStart"/>
            <w:r>
              <w:rPr>
                <w:rFonts w:ascii="Times New Roman" w:hAnsi="Times New Roman" w:cs="Times New Roman"/>
              </w:rPr>
              <w:t>P</w:t>
            </w:r>
            <w:r>
              <w:rPr>
                <w:rFonts w:ascii="Times New Roman" w:hAnsi="Times New Roman" w:cs="Times New Roman"/>
                <w:vertAlign w:val="subscript"/>
              </w:rPr>
              <w:t>(</w:t>
            </w:r>
            <w:proofErr w:type="gramEnd"/>
            <w:r>
              <w:rPr>
                <w:rFonts w:ascii="Times New Roman" w:hAnsi="Times New Roman" w:cs="Times New Roman"/>
                <w:vertAlign w:val="subscript"/>
              </w:rPr>
              <w:t>n-1)m</w:t>
            </w:r>
          </w:p>
        </w:tc>
        <w:tc>
          <w:tcPr>
            <w:tcW w:w="0" w:type="auto"/>
            <w:vMerge/>
            <w:tcBorders>
              <w:top w:val="nil"/>
              <w:left w:val="single" w:sz="4" w:space="0" w:color="000000" w:themeColor="text1"/>
              <w:bottom w:val="nil"/>
              <w:right w:val="nil"/>
            </w:tcBorders>
            <w:vAlign w:val="center"/>
            <w:hideMark/>
          </w:tcPr>
          <w:p w:rsidR="005D0868" w:rsidRDefault="005D0868">
            <w:pPr>
              <w:rPr>
                <w:rFonts w:ascii="Times New Roman" w:hAnsi="Times New Roman" w:cs="Times New Roman"/>
              </w:rPr>
            </w:pPr>
          </w:p>
        </w:tc>
      </w:tr>
      <w:tr w:rsidR="005D0868" w:rsidTr="00091207">
        <w:trPr>
          <w:gridAfter w:val="1"/>
          <w:wAfter w:w="1152" w:type="dxa"/>
          <w:trHeight w:val="339"/>
        </w:trPr>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n</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n1</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P</w:t>
            </w:r>
            <w:r>
              <w:rPr>
                <w:rFonts w:ascii="Times New Roman" w:hAnsi="Times New Roman" w:cs="Times New Roman"/>
                <w:vertAlign w:val="subscript"/>
              </w:rPr>
              <w:t>n2</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r>
              <w:rPr>
                <w:rFonts w:ascii="Times New Roman" w:hAnsi="Times New Roman" w:cs="Times New Roman"/>
              </w:rPr>
              <w:t>………</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spellStart"/>
            <w:proofErr w:type="gramStart"/>
            <w:r>
              <w:rPr>
                <w:rFonts w:ascii="Times New Roman" w:hAnsi="Times New Roman" w:cs="Times New Roman"/>
              </w:rPr>
              <w:t>P</w:t>
            </w:r>
            <w:r>
              <w:rPr>
                <w:rFonts w:ascii="Times New Roman" w:hAnsi="Times New Roman" w:cs="Times New Roman"/>
                <w:vertAlign w:val="subscript"/>
              </w:rPr>
              <w:t>n</w:t>
            </w:r>
            <w:proofErr w:type="spellEnd"/>
            <w:r>
              <w:rPr>
                <w:rFonts w:ascii="Times New Roman" w:hAnsi="Times New Roman" w:cs="Times New Roman"/>
                <w:vertAlign w:val="subscript"/>
              </w:rPr>
              <w:t>(</w:t>
            </w:r>
            <w:proofErr w:type="gramEnd"/>
            <w:r>
              <w:rPr>
                <w:rFonts w:ascii="Times New Roman" w:hAnsi="Times New Roman" w:cs="Times New Roman"/>
                <w:vertAlign w:val="subscript"/>
              </w:rPr>
              <w:t>m-1)</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0868" w:rsidRDefault="005D0868" w:rsidP="002C695B">
            <w:pPr>
              <w:rPr>
                <w:rFonts w:ascii="Times New Roman" w:hAnsi="Times New Roman" w:cs="Times New Roman"/>
              </w:rPr>
            </w:pPr>
            <w:proofErr w:type="spellStart"/>
            <w:r>
              <w:rPr>
                <w:rFonts w:ascii="Times New Roman" w:hAnsi="Times New Roman" w:cs="Times New Roman"/>
              </w:rPr>
              <w:t>P</w:t>
            </w:r>
            <w:r>
              <w:rPr>
                <w:rFonts w:ascii="Times New Roman" w:hAnsi="Times New Roman" w:cs="Times New Roman"/>
                <w:vertAlign w:val="subscript"/>
              </w:rPr>
              <w:t>nm</w:t>
            </w:r>
            <w:proofErr w:type="spellEnd"/>
          </w:p>
        </w:tc>
        <w:tc>
          <w:tcPr>
            <w:tcW w:w="0" w:type="auto"/>
            <w:vMerge/>
            <w:tcBorders>
              <w:top w:val="nil"/>
              <w:left w:val="single" w:sz="4" w:space="0" w:color="000000" w:themeColor="text1"/>
              <w:bottom w:val="nil"/>
              <w:right w:val="nil"/>
            </w:tcBorders>
            <w:vAlign w:val="center"/>
            <w:hideMark/>
          </w:tcPr>
          <w:p w:rsidR="005D0868" w:rsidRDefault="005D0868">
            <w:pPr>
              <w:rPr>
                <w:rFonts w:ascii="Times New Roman" w:hAnsi="Times New Roman" w:cs="Times New Roman"/>
              </w:rPr>
            </w:pPr>
          </w:p>
        </w:tc>
      </w:tr>
    </w:tbl>
    <w:p w:rsidR="005D0868" w:rsidRPr="0006708E" w:rsidRDefault="005D0868" w:rsidP="0006708E">
      <w:pPr>
        <w:jc w:val="center"/>
        <w:rPr>
          <w:rFonts w:asciiTheme="majorBidi" w:hAnsiTheme="majorBidi" w:cstheme="majorBidi"/>
          <w:sz w:val="24"/>
          <w:szCs w:val="24"/>
          <w:lang w:bidi="ar-DZ"/>
        </w:rPr>
      </w:pPr>
      <w:r w:rsidRPr="0006708E">
        <w:rPr>
          <w:rFonts w:ascii="Times New Roman" w:hAnsi="Times New Roman" w:cs="Times New Roman"/>
          <w:b/>
          <w:bCs/>
          <w:color w:val="000000"/>
          <w:sz w:val="24"/>
          <w:szCs w:val="24"/>
        </w:rPr>
        <w:t>Tableau</w:t>
      </w:r>
      <w:r w:rsidR="0098040D">
        <w:rPr>
          <w:rFonts w:ascii="Times New Roman" w:hAnsi="Times New Roman" w:cs="Times New Roman"/>
          <w:b/>
          <w:bCs/>
          <w:color w:val="000000"/>
          <w:sz w:val="24"/>
          <w:szCs w:val="24"/>
        </w:rPr>
        <w:t xml:space="preserve"> </w:t>
      </w:r>
      <w:r w:rsidR="0006708E" w:rsidRPr="0006708E">
        <w:rPr>
          <w:rFonts w:asciiTheme="majorBidi" w:hAnsiTheme="majorBidi" w:cstheme="majorBidi"/>
          <w:b/>
          <w:bCs/>
          <w:sz w:val="24"/>
          <w:szCs w:val="24"/>
          <w:lang w:bidi="ar-DZ"/>
        </w:rPr>
        <w:t>I</w:t>
      </w:r>
      <w:r w:rsidRPr="0006708E">
        <w:rPr>
          <w:rFonts w:ascii="Times New Roman" w:hAnsi="Times New Roman" w:cs="Times New Roman"/>
          <w:b/>
          <w:bCs/>
          <w:color w:val="000000"/>
          <w:sz w:val="24"/>
          <w:szCs w:val="24"/>
        </w:rPr>
        <w:t>.1</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 Structure </w:t>
      </w:r>
      <w:r w:rsidR="00516CBC">
        <w:rPr>
          <w:rFonts w:ascii="Times New Roman" w:hAnsi="Times New Roman" w:cs="Times New Roman"/>
          <w:color w:val="000000"/>
          <w:sz w:val="24"/>
          <w:szCs w:val="24"/>
        </w:rPr>
        <w:t>de la</w:t>
      </w:r>
      <w:r>
        <w:rPr>
          <w:rFonts w:ascii="Times New Roman" w:hAnsi="Times New Roman" w:cs="Times New Roman"/>
          <w:color w:val="000000"/>
          <w:sz w:val="24"/>
          <w:szCs w:val="24"/>
        </w:rPr>
        <w:t xml:space="preserve"> matrice des performances</w:t>
      </w:r>
    </w:p>
    <w:p w:rsidR="005D0868" w:rsidRPr="0006708E"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06708E">
        <w:rPr>
          <w:rFonts w:ascii="Times New Roman" w:hAnsi="Times New Roman" w:cs="Times New Roman"/>
          <w:b/>
          <w:bCs/>
          <w:color w:val="000000"/>
          <w:sz w:val="24"/>
          <w:szCs w:val="24"/>
        </w:rPr>
        <w:t>2.2.5. Processus de décision</w:t>
      </w:r>
    </w:p>
    <w:p w:rsidR="005D0868" w:rsidRPr="002C76CF" w:rsidRDefault="005D0868" w:rsidP="00091207">
      <w:pPr>
        <w:autoSpaceDE w:val="0"/>
        <w:autoSpaceDN w:val="0"/>
        <w:adjustRightInd w:val="0"/>
        <w:spacing w:after="0" w:line="240" w:lineRule="auto"/>
        <w:jc w:val="both"/>
        <w:rPr>
          <w:rFonts w:ascii="Calibri" w:hAnsi="Calibri" w:cs="Calibri"/>
          <w:color w:val="000000"/>
          <w:sz w:val="24"/>
          <w:szCs w:val="24"/>
          <w:u w:val="single"/>
        </w:rPr>
      </w:pPr>
    </w:p>
    <w:p w:rsidR="005D0868" w:rsidRDefault="007E168A" w:rsidP="0098040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 xml:space="preserve">« </w:t>
      </w:r>
      <w:r w:rsidR="0098040D">
        <w:rPr>
          <w:rFonts w:ascii="Times New Roman" w:hAnsi="Times New Roman" w:cs="Times New Roman"/>
          <w:color w:val="000000"/>
          <w:sz w:val="24"/>
          <w:szCs w:val="24"/>
        </w:rPr>
        <w:t>T</w:t>
      </w:r>
      <w:r w:rsidR="005D0868" w:rsidRPr="002C76CF">
        <w:rPr>
          <w:rFonts w:ascii="Times New Roman" w:hAnsi="Times New Roman" w:cs="Times New Roman"/>
          <w:color w:val="000000"/>
          <w:sz w:val="24"/>
          <w:szCs w:val="24"/>
        </w:rPr>
        <w:t xml:space="preserve">oute décision suit un processus plus ou moins complexe dont les principales étapes sont la perception de la nécessité d'une décision, l'inventaire et l'analyse de choix possible, La sélection puis la mise en </w:t>
      </w:r>
      <w:r w:rsidR="005D0868" w:rsidRPr="00943B35">
        <w:rPr>
          <w:rFonts w:ascii="Times New Roman" w:hAnsi="Times New Roman" w:cs="Times New Roman"/>
          <w:color w:val="000000"/>
          <w:sz w:val="24"/>
          <w:szCs w:val="24"/>
        </w:rPr>
        <w:t>œuvre</w:t>
      </w:r>
      <w:r w:rsidR="005D0868" w:rsidRPr="002C76CF">
        <w:rPr>
          <w:rFonts w:ascii="Times New Roman" w:hAnsi="Times New Roman" w:cs="Times New Roman"/>
          <w:color w:val="000000"/>
          <w:sz w:val="24"/>
          <w:szCs w:val="24"/>
        </w:rPr>
        <w:t xml:space="preserve"> et l'évaluation d'une des possibilités </w:t>
      </w:r>
      <w:r w:rsidR="005D0868">
        <w:rPr>
          <w:rFonts w:ascii="Times New Roman" w:hAnsi="Times New Roman" w:cs="Times New Roman"/>
          <w:color w:val="000000"/>
          <w:sz w:val="24"/>
          <w:szCs w:val="24"/>
        </w:rPr>
        <w:t>sélectionnées</w:t>
      </w:r>
      <w:r w:rsidR="0098040D">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w:t>
      </w:r>
      <w:r w:rsidR="0098040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399044372"/>
          <w:citation/>
        </w:sdtPr>
        <w:sdtEndPr/>
        <w:sdtContent>
          <w:r w:rsidR="00744453">
            <w:rPr>
              <w:rFonts w:ascii="Times New Roman" w:hAnsi="Times New Roman" w:cs="Times New Roman"/>
              <w:color w:val="000000"/>
              <w:sz w:val="24"/>
              <w:szCs w:val="24"/>
            </w:rPr>
            <w:fldChar w:fldCharType="begin"/>
          </w:r>
          <w:r w:rsidR="00B64941">
            <w:rPr>
              <w:rFonts w:ascii="Times New Roman" w:hAnsi="Times New Roman" w:cs="Times New Roman"/>
              <w:color w:val="000000"/>
              <w:sz w:val="24"/>
              <w:szCs w:val="24"/>
            </w:rPr>
            <w:instrText xml:space="preserve"> CITATION HAS77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(H.A.Simon, 1977)</w:t>
          </w:r>
          <w:r w:rsidR="00744453">
            <w:rPr>
              <w:rFonts w:ascii="Times New Roman" w:hAnsi="Times New Roman" w:cs="Times New Roman"/>
              <w:color w:val="000000"/>
              <w:sz w:val="24"/>
              <w:szCs w:val="24"/>
            </w:rPr>
            <w:fldChar w:fldCharType="end"/>
          </w:r>
        </w:sdtContent>
      </w:sdt>
      <w:r w:rsidR="005D0868">
        <w:rPr>
          <w:rFonts w:ascii="Times New Roman" w:hAnsi="Times New Roman" w:cs="Times New Roman"/>
          <w:color w:val="000000"/>
          <w:sz w:val="24"/>
          <w:szCs w:val="24"/>
        </w:rPr>
        <w:t>.</w:t>
      </w:r>
    </w:p>
    <w:p w:rsidR="005D0868" w:rsidRPr="002C76CF" w:rsidRDefault="007E168A"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5D0868" w:rsidRPr="00207581" w:rsidRDefault="007E168A" w:rsidP="0009120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2C76CF">
        <w:rPr>
          <w:rFonts w:ascii="Times New Roman" w:hAnsi="Times New Roman" w:cs="Times New Roman"/>
          <w:color w:val="000000"/>
          <w:sz w:val="24"/>
          <w:szCs w:val="24"/>
        </w:rPr>
        <w:t>Une autre définition : le processus de décision est définit comme la suite: « Ensemble d'activités déclenchées par un stimulus, et aboutissant à un en</w:t>
      </w:r>
      <w:r w:rsidR="005D0868">
        <w:rPr>
          <w:rFonts w:ascii="Times New Roman" w:hAnsi="Times New Roman" w:cs="Times New Roman"/>
          <w:color w:val="000000"/>
          <w:sz w:val="24"/>
          <w:szCs w:val="24"/>
        </w:rPr>
        <w:t xml:space="preserve">gagement spécifique à l'action </w:t>
      </w:r>
      <w:r w:rsidR="005D0868" w:rsidRPr="002C76CF">
        <w:rPr>
          <w:rFonts w:ascii="Times New Roman" w:hAnsi="Times New Roman" w:cs="Times New Roman"/>
          <w:color w:val="000000"/>
          <w:sz w:val="24"/>
          <w:szCs w:val="24"/>
        </w:rPr>
        <w:t>»</w:t>
      </w:r>
      <w:r w:rsidR="0098040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62433195"/>
          <w:citation/>
        </w:sdtPr>
        <w:sdtEndPr/>
        <w:sdtContent>
          <w:r w:rsidR="00744453">
            <w:rPr>
              <w:rFonts w:ascii="Times New Roman" w:hAnsi="Times New Roman" w:cs="Times New Roman"/>
              <w:color w:val="000000"/>
              <w:sz w:val="24"/>
              <w:szCs w:val="24"/>
            </w:rPr>
            <w:fldChar w:fldCharType="begin"/>
          </w:r>
          <w:r w:rsidR="00B64941">
            <w:rPr>
              <w:rFonts w:ascii="Times New Roman" w:hAnsi="Times New Roman" w:cs="Times New Roman"/>
              <w:color w:val="000000"/>
              <w:sz w:val="24"/>
              <w:szCs w:val="24"/>
            </w:rPr>
            <w:instrText xml:space="preserve"> CITATION SCh05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(S.Chakhar, 2005)</w:t>
          </w:r>
          <w:r w:rsidR="00744453">
            <w:rPr>
              <w:rFonts w:ascii="Times New Roman" w:hAnsi="Times New Roman" w:cs="Times New Roman"/>
              <w:color w:val="000000"/>
              <w:sz w:val="24"/>
              <w:szCs w:val="24"/>
            </w:rPr>
            <w:fldChar w:fldCharType="end"/>
          </w:r>
        </w:sdtContent>
      </w:sdt>
      <w:r w:rsidR="00492E5F">
        <w:rPr>
          <w:rFonts w:ascii="Times New Roman" w:hAnsi="Times New Roman" w:cs="Times New Roman"/>
          <w:color w:val="000000"/>
          <w:sz w:val="24"/>
          <w:szCs w:val="24"/>
        </w:rPr>
        <w:t>.</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2C76CF">
        <w:rPr>
          <w:rFonts w:ascii="Times New Roman" w:hAnsi="Times New Roman" w:cs="Times New Roman"/>
          <w:color w:val="000000"/>
          <w:sz w:val="24"/>
          <w:szCs w:val="24"/>
        </w:rPr>
        <w:t xml:space="preserve">Donc, de manière générale le processus de décision est un ensemble d'étapes à suivre pour arriver à la prise de décision. </w:t>
      </w:r>
    </w:p>
    <w:p w:rsidR="0029269C" w:rsidRDefault="0029269C"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Default="005D0868" w:rsidP="00492E5F">
      <w:pPr>
        <w:autoSpaceDE w:val="0"/>
        <w:autoSpaceDN w:val="0"/>
        <w:adjustRightInd w:val="0"/>
        <w:spacing w:after="0" w:line="240" w:lineRule="auto"/>
        <w:jc w:val="both"/>
        <w:rPr>
          <w:rFonts w:ascii="Times New Roman" w:hAnsi="Times New Roman" w:cs="Times New Roman"/>
          <w:color w:val="000000"/>
          <w:sz w:val="24"/>
          <w:szCs w:val="24"/>
        </w:rPr>
      </w:pPr>
      <w:r w:rsidRPr="00E3420E">
        <w:rPr>
          <w:rFonts w:ascii="Times New Roman" w:hAnsi="Times New Roman" w:cs="Times New Roman"/>
          <w:color w:val="000000"/>
          <w:sz w:val="24"/>
          <w:szCs w:val="24"/>
        </w:rPr>
        <w:t>Plusieurs modèles sont dis</w:t>
      </w:r>
      <w:r>
        <w:rPr>
          <w:rFonts w:ascii="Times New Roman" w:hAnsi="Times New Roman" w:cs="Times New Roman"/>
          <w:color w:val="000000"/>
          <w:sz w:val="24"/>
          <w:szCs w:val="24"/>
        </w:rPr>
        <w:t xml:space="preserve">ponible dans la littérature, et </w:t>
      </w:r>
      <w:r w:rsidRPr="00E3420E">
        <w:rPr>
          <w:rFonts w:ascii="Times New Roman" w:hAnsi="Times New Roman" w:cs="Times New Roman"/>
          <w:color w:val="000000"/>
          <w:sz w:val="24"/>
          <w:szCs w:val="24"/>
        </w:rPr>
        <w:t xml:space="preserve">le modèle le plus diffusé </w:t>
      </w:r>
      <w:r>
        <w:rPr>
          <w:rFonts w:ascii="Times New Roman" w:hAnsi="Times New Roman" w:cs="Times New Roman"/>
          <w:color w:val="000000"/>
          <w:sz w:val="24"/>
          <w:szCs w:val="24"/>
        </w:rPr>
        <w:t>est vraisemblablement celui de</w:t>
      </w:r>
      <w:r w:rsidR="0098040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191336898"/>
          <w:citation/>
        </w:sdtPr>
        <w:sdtEndPr/>
        <w:sdtContent>
          <w:r w:rsidR="00744453">
            <w:rPr>
              <w:rFonts w:ascii="Times New Roman" w:hAnsi="Times New Roman" w:cs="Times New Roman"/>
              <w:color w:val="000000"/>
              <w:sz w:val="24"/>
              <w:szCs w:val="24"/>
            </w:rPr>
            <w:fldChar w:fldCharType="begin"/>
          </w:r>
          <w:r w:rsidR="00492E5F">
            <w:rPr>
              <w:rFonts w:ascii="Times New Roman" w:hAnsi="Times New Roman" w:cs="Times New Roman"/>
              <w:color w:val="000000"/>
              <w:sz w:val="24"/>
              <w:szCs w:val="24"/>
            </w:rPr>
            <w:instrText xml:space="preserve"> CITATION HAS77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(H.A.Simon, 1977)</w:t>
          </w:r>
          <w:r w:rsidR="00744453">
            <w:rPr>
              <w:rFonts w:ascii="Times New Roman" w:hAnsi="Times New Roman" w:cs="Times New Roman"/>
              <w:color w:val="000000"/>
              <w:sz w:val="24"/>
              <w:szCs w:val="24"/>
            </w:rPr>
            <w:fldChar w:fldCharType="end"/>
          </w:r>
        </w:sdtContent>
      </w:sdt>
      <w:r w:rsidRPr="00E3420E">
        <w:rPr>
          <w:rFonts w:ascii="Times New Roman" w:hAnsi="Times New Roman" w:cs="Times New Roman"/>
          <w:color w:val="000000"/>
          <w:sz w:val="24"/>
          <w:szCs w:val="24"/>
        </w:rPr>
        <w:t>, ce dernier distingue quatre phases</w:t>
      </w:r>
      <w:r>
        <w:rPr>
          <w:rFonts w:ascii="Times New Roman" w:hAnsi="Times New Roman" w:cs="Times New Roman"/>
          <w:color w:val="000000"/>
          <w:sz w:val="24"/>
          <w:szCs w:val="24"/>
        </w:rPr>
        <w:t xml:space="preserve"> dans le processus de décision. Comme le présente la figure suivante : </w:t>
      </w:r>
    </w:p>
    <w:p w:rsidR="00E21B29" w:rsidRDefault="00E21B29" w:rsidP="00492E5F">
      <w:pPr>
        <w:autoSpaceDE w:val="0"/>
        <w:autoSpaceDN w:val="0"/>
        <w:adjustRightInd w:val="0"/>
        <w:spacing w:after="0" w:line="240" w:lineRule="auto"/>
        <w:jc w:val="both"/>
        <w:rPr>
          <w:rFonts w:ascii="Times New Roman" w:hAnsi="Times New Roman" w:cs="Times New Roman"/>
          <w:color w:val="000000"/>
          <w:sz w:val="24"/>
          <w:szCs w:val="24"/>
        </w:rPr>
      </w:pPr>
    </w:p>
    <w:p w:rsidR="00124489" w:rsidRPr="00E3420E" w:rsidRDefault="00124489" w:rsidP="00492E5F">
      <w:pPr>
        <w:autoSpaceDE w:val="0"/>
        <w:autoSpaceDN w:val="0"/>
        <w:adjustRightInd w:val="0"/>
        <w:spacing w:after="0" w:line="240" w:lineRule="auto"/>
        <w:jc w:val="both"/>
        <w:rPr>
          <w:rFonts w:ascii="Times New Roman" w:hAnsi="Times New Roman" w:cs="Times New Roman"/>
          <w:color w:val="000000"/>
          <w:sz w:val="24"/>
          <w:szCs w:val="24"/>
        </w:rPr>
      </w:pP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noProof/>
          <w:color w:val="000000"/>
          <w:sz w:val="23"/>
          <w:szCs w:val="23"/>
          <w:lang w:eastAsia="fr-FR"/>
        </w:rPr>
        <w:lastRenderedPageBreak/>
        <w:drawing>
          <wp:inline distT="0" distB="0" distL="0" distR="0">
            <wp:extent cx="5760720" cy="1374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60720" cy="1374510"/>
                    </a:xfrm>
                    <a:prstGeom prst="rect">
                      <a:avLst/>
                    </a:prstGeom>
                    <a:noFill/>
                    <a:ln w="9525">
                      <a:noFill/>
                      <a:miter lim="800000"/>
                      <a:headEnd/>
                      <a:tailEnd/>
                    </a:ln>
                  </pic:spPr>
                </pic:pic>
              </a:graphicData>
            </a:graphic>
          </wp:inline>
        </w:drawing>
      </w:r>
    </w:p>
    <w:p w:rsidR="005D0868" w:rsidRPr="0006708E" w:rsidRDefault="005D0868" w:rsidP="0006708E">
      <w:pPr>
        <w:jc w:val="center"/>
        <w:rPr>
          <w:rFonts w:asciiTheme="majorBidi" w:hAnsiTheme="majorBidi" w:cstheme="majorBidi"/>
          <w:sz w:val="24"/>
          <w:szCs w:val="24"/>
          <w:lang w:bidi="ar-DZ"/>
        </w:rPr>
      </w:pPr>
      <w:r>
        <w:rPr>
          <w:rFonts w:ascii="Times New Roman" w:hAnsi="Times New Roman" w:cs="Times New Roman"/>
          <w:b/>
          <w:bCs/>
          <w:color w:val="000000"/>
          <w:sz w:val="24"/>
          <w:szCs w:val="24"/>
        </w:rPr>
        <w:t xml:space="preserve">Figure </w:t>
      </w:r>
      <w:r w:rsidR="0006708E" w:rsidRPr="0006708E">
        <w:rPr>
          <w:rFonts w:asciiTheme="majorBidi" w:hAnsiTheme="majorBidi" w:cstheme="majorBidi"/>
          <w:b/>
          <w:bCs/>
          <w:sz w:val="24"/>
          <w:szCs w:val="24"/>
          <w:lang w:bidi="ar-DZ"/>
        </w:rPr>
        <w:t>I</w:t>
      </w:r>
      <w:r w:rsidRPr="0006708E">
        <w:rPr>
          <w:rFonts w:ascii="Times New Roman" w:hAnsi="Times New Roman" w:cs="Times New Roman"/>
          <w:b/>
          <w:bCs/>
          <w:color w:val="000000"/>
          <w:sz w:val="24"/>
          <w:szCs w:val="24"/>
        </w:rPr>
        <w:t>.2 :</w:t>
      </w:r>
      <w:r w:rsidRPr="00404E4A">
        <w:rPr>
          <w:rFonts w:ascii="Times New Roman" w:hAnsi="Times New Roman" w:cs="Times New Roman"/>
          <w:color w:val="000000"/>
          <w:sz w:val="24"/>
          <w:szCs w:val="24"/>
        </w:rPr>
        <w:t xml:space="preserve"> Processus décisionnel selon Simon</w:t>
      </w:r>
      <w:r w:rsidR="0098040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919591411"/>
          <w:citation/>
        </w:sdtPr>
        <w:sdtEndPr/>
        <w:sdtContent>
          <w:r w:rsidR="00744453">
            <w:rPr>
              <w:rFonts w:ascii="Times New Roman" w:hAnsi="Times New Roman" w:cs="Times New Roman"/>
              <w:color w:val="000000"/>
              <w:sz w:val="24"/>
              <w:szCs w:val="24"/>
            </w:rPr>
            <w:fldChar w:fldCharType="begin"/>
          </w:r>
          <w:r w:rsidR="00492E5F">
            <w:rPr>
              <w:rFonts w:ascii="Times New Roman" w:hAnsi="Times New Roman" w:cs="Times New Roman"/>
              <w:color w:val="000000"/>
              <w:sz w:val="24"/>
              <w:szCs w:val="24"/>
            </w:rPr>
            <w:instrText xml:space="preserve"> CITATION HAS77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(H.A.Simon, 1977)</w:t>
          </w:r>
          <w:r w:rsidR="00744453">
            <w:rPr>
              <w:rFonts w:ascii="Times New Roman" w:hAnsi="Times New Roman" w:cs="Times New Roman"/>
              <w:color w:val="000000"/>
              <w:sz w:val="24"/>
              <w:szCs w:val="24"/>
            </w:rPr>
            <w:fldChar w:fldCharType="end"/>
          </w:r>
        </w:sdtContent>
      </w:sdt>
      <w:r w:rsidR="00492E5F">
        <w:rPr>
          <w:rFonts w:ascii="Times New Roman" w:hAnsi="Times New Roman" w:cs="Times New Roman"/>
          <w:color w:val="000000"/>
          <w:sz w:val="24"/>
          <w:szCs w:val="24"/>
        </w:rPr>
        <w:t>.</w:t>
      </w: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2C76CF">
        <w:rPr>
          <w:rFonts w:ascii="Times New Roman" w:hAnsi="Times New Roman" w:cs="Times New Roman"/>
          <w:b/>
          <w:bCs/>
          <w:color w:val="000000"/>
          <w:sz w:val="24"/>
          <w:szCs w:val="24"/>
        </w:rPr>
        <w:t xml:space="preserve">* Information: </w:t>
      </w:r>
      <w:r w:rsidRPr="002C76CF">
        <w:rPr>
          <w:rFonts w:ascii="Times New Roman" w:hAnsi="Times New Roman" w:cs="Times New Roman"/>
          <w:color w:val="000000"/>
          <w:sz w:val="24"/>
          <w:szCs w:val="24"/>
        </w:rPr>
        <w:t xml:space="preserve">Déterminer l'ensemble des données nécessaires utilisées lors des étapes suivantes. </w:t>
      </w: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2C76CF">
        <w:rPr>
          <w:rFonts w:ascii="Times New Roman" w:hAnsi="Times New Roman" w:cs="Times New Roman"/>
          <w:b/>
          <w:bCs/>
          <w:color w:val="000000"/>
          <w:sz w:val="24"/>
          <w:szCs w:val="24"/>
        </w:rPr>
        <w:t xml:space="preserve">* Conception: </w:t>
      </w:r>
      <w:r w:rsidRPr="002C76CF">
        <w:rPr>
          <w:rFonts w:ascii="Times New Roman" w:hAnsi="Times New Roman" w:cs="Times New Roman"/>
          <w:color w:val="000000"/>
          <w:sz w:val="24"/>
          <w:szCs w:val="24"/>
        </w:rPr>
        <w:t xml:space="preserve">Dans cette étape, les différentes alternatives qui forment l'ensemble des possibilités sont générées, les différentes solutions sont alors élaborées. </w:t>
      </w:r>
    </w:p>
    <w:p w:rsidR="005D0868" w:rsidRPr="002C76CF"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2C76CF">
        <w:rPr>
          <w:rFonts w:ascii="Times New Roman" w:hAnsi="Times New Roman" w:cs="Times New Roman"/>
          <w:b/>
          <w:bCs/>
          <w:color w:val="000000"/>
          <w:sz w:val="24"/>
          <w:szCs w:val="24"/>
        </w:rPr>
        <w:t xml:space="preserve">* Choix: </w:t>
      </w:r>
      <w:r w:rsidRPr="002C76CF">
        <w:rPr>
          <w:rFonts w:ascii="Times New Roman" w:hAnsi="Times New Roman" w:cs="Times New Roman"/>
          <w:color w:val="000000"/>
          <w:sz w:val="24"/>
          <w:szCs w:val="24"/>
        </w:rPr>
        <w:t xml:space="preserve">Cette étape permet de restreindre l'ensemble des possibilités au sous ensemble de possibilités sélectionnées. </w:t>
      </w:r>
    </w:p>
    <w:p w:rsidR="005D0868" w:rsidRPr="00943B35" w:rsidRDefault="00540147" w:rsidP="00516CBC">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Evaluation</w:t>
      </w:r>
      <w:r w:rsidR="005D0868" w:rsidRPr="00943B35">
        <w:rPr>
          <w:rFonts w:ascii="Times New Roman" w:hAnsi="Times New Roman" w:cs="Times New Roman"/>
          <w:b/>
          <w:bCs/>
          <w:color w:val="000000"/>
          <w:sz w:val="24"/>
          <w:szCs w:val="24"/>
        </w:rPr>
        <w:t xml:space="preserve">: </w:t>
      </w:r>
      <w:r w:rsidR="005D0868" w:rsidRPr="00943B35">
        <w:rPr>
          <w:rFonts w:ascii="Times New Roman" w:hAnsi="Times New Roman" w:cs="Times New Roman"/>
          <w:color w:val="000000"/>
          <w:sz w:val="24"/>
          <w:szCs w:val="24"/>
        </w:rPr>
        <w:t>En regard de la solution retenue comme satisfaisante, cette étape peut amener à la réactivation de l'une des 3 phases précédentes ou à la validation de la solution</w:t>
      </w:r>
      <w:r w:rsidR="00492E5F">
        <w:rPr>
          <w:rFonts w:ascii="Times New Roman" w:hAnsi="Times New Roman" w:cs="Times New Roman"/>
          <w:color w:val="000000"/>
          <w:sz w:val="24"/>
          <w:szCs w:val="24"/>
        </w:rPr>
        <w:t>.</w:t>
      </w:r>
    </w:p>
    <w:p w:rsidR="005D0868" w:rsidRPr="002C695B" w:rsidRDefault="005D0868" w:rsidP="00091207">
      <w:pPr>
        <w:autoSpaceDE w:val="0"/>
        <w:autoSpaceDN w:val="0"/>
        <w:adjustRightInd w:val="0"/>
        <w:spacing w:after="0" w:line="240" w:lineRule="auto"/>
        <w:jc w:val="both"/>
        <w:rPr>
          <w:rFonts w:ascii="Times New Roman" w:hAnsi="Times New Roman" w:cs="Times New Roman"/>
          <w:b/>
          <w:bCs/>
          <w:color w:val="000000"/>
          <w:sz w:val="23"/>
          <w:szCs w:val="23"/>
        </w:rPr>
      </w:pPr>
      <w:r w:rsidRPr="002C695B">
        <w:rPr>
          <w:rFonts w:ascii="Times New Roman" w:hAnsi="Times New Roman" w:cs="Times New Roman"/>
          <w:b/>
          <w:bCs/>
          <w:color w:val="000000"/>
          <w:sz w:val="23"/>
          <w:szCs w:val="23"/>
        </w:rPr>
        <w:t>2.2.6. Modélisation des préférences</w:t>
      </w:r>
    </w:p>
    <w:p w:rsidR="007E168A" w:rsidRDefault="007E168A" w:rsidP="00091207">
      <w:pPr>
        <w:jc w:val="both"/>
        <w:rPr>
          <w:rFonts w:ascii="Times New Roman" w:hAnsi="Times New Roman" w:cs="Times New Roman"/>
          <w:color w:val="000000"/>
          <w:sz w:val="23"/>
          <w:szCs w:val="23"/>
          <w:u w:val="single"/>
        </w:rPr>
      </w:pPr>
    </w:p>
    <w:p w:rsidR="005D0868" w:rsidRDefault="007E168A" w:rsidP="00091207">
      <w:pPr>
        <w:jc w:val="both"/>
        <w:rPr>
          <w:rFonts w:ascii="Times New Roman" w:hAnsi="Times New Roman" w:cs="Times New Roman"/>
          <w:sz w:val="24"/>
          <w:szCs w:val="24"/>
        </w:rPr>
      </w:pPr>
      <w:r w:rsidRPr="007E168A">
        <w:rPr>
          <w:rFonts w:ascii="Times New Roman" w:hAnsi="Times New Roman" w:cs="Times New Roman"/>
          <w:color w:val="000000"/>
          <w:sz w:val="23"/>
          <w:szCs w:val="23"/>
        </w:rPr>
        <w:t xml:space="preserve">      </w:t>
      </w:r>
      <w:r w:rsidR="005D0868">
        <w:rPr>
          <w:rFonts w:ascii="Times New Roman" w:hAnsi="Times New Roman" w:cs="Times New Roman"/>
          <w:sz w:val="24"/>
          <w:szCs w:val="24"/>
        </w:rPr>
        <w:t xml:space="preserve">« </w:t>
      </w:r>
      <w:r w:rsidR="008661C3">
        <w:rPr>
          <w:rFonts w:ascii="Times New Roman" w:hAnsi="Times New Roman" w:cs="Times New Roman"/>
          <w:sz w:val="24"/>
          <w:szCs w:val="24"/>
        </w:rPr>
        <w:t>La</w:t>
      </w:r>
      <w:r w:rsidR="005D0868">
        <w:rPr>
          <w:rFonts w:ascii="Times New Roman" w:hAnsi="Times New Roman" w:cs="Times New Roman"/>
          <w:sz w:val="24"/>
          <w:szCs w:val="24"/>
        </w:rPr>
        <w:t xml:space="preserve"> modélisation des </w:t>
      </w:r>
      <w:r w:rsidR="005D0868" w:rsidRPr="00803E33">
        <w:rPr>
          <w:rFonts w:ascii="Times New Roman" w:hAnsi="Times New Roman" w:cs="Times New Roman"/>
          <w:sz w:val="24"/>
          <w:szCs w:val="24"/>
        </w:rPr>
        <w:t>préférences</w:t>
      </w:r>
      <w:r w:rsidR="005D0868">
        <w:rPr>
          <w:rFonts w:ascii="Times New Roman" w:hAnsi="Times New Roman" w:cs="Times New Roman"/>
          <w:sz w:val="24"/>
          <w:szCs w:val="24"/>
        </w:rPr>
        <w:t xml:space="preserve"> est une étape indispensable en aide à la décision »</w:t>
      </w:r>
      <w:r>
        <w:rPr>
          <w:rFonts w:ascii="Times New Roman" w:hAnsi="Times New Roman" w:cs="Times New Roman"/>
          <w:sz w:val="24"/>
          <w:szCs w:val="24"/>
        </w:rPr>
        <w:t xml:space="preserve"> </w:t>
      </w:r>
      <w:sdt>
        <w:sdtPr>
          <w:rPr>
            <w:rFonts w:ascii="Times New Roman" w:hAnsi="Times New Roman" w:cs="Times New Roman"/>
            <w:sz w:val="24"/>
            <w:szCs w:val="24"/>
          </w:rPr>
          <w:id w:val="1672368334"/>
          <w:citation/>
        </w:sdtPr>
        <w:sdtEndPr/>
        <w:sdtContent>
          <w:r w:rsidR="00744453">
            <w:rPr>
              <w:rFonts w:ascii="Times New Roman" w:hAnsi="Times New Roman" w:cs="Times New Roman"/>
              <w:sz w:val="24"/>
              <w:szCs w:val="24"/>
            </w:rPr>
            <w:fldChar w:fldCharType="begin"/>
          </w:r>
          <w:r w:rsidR="00492E5F">
            <w:rPr>
              <w:rFonts w:ascii="Times New Roman" w:hAnsi="Times New Roman" w:cs="Times New Roman"/>
              <w:sz w:val="24"/>
              <w:szCs w:val="24"/>
            </w:rPr>
            <w:instrText xml:space="preserve"> CITATION BRo89 \l 1036 </w:instrText>
          </w:r>
          <w:r w:rsidR="00744453">
            <w:rPr>
              <w:rFonts w:ascii="Times New Roman" w:hAnsi="Times New Roman" w:cs="Times New Roman"/>
              <w:sz w:val="24"/>
              <w:szCs w:val="24"/>
            </w:rPr>
            <w:fldChar w:fldCharType="separate"/>
          </w:r>
          <w:r w:rsidR="00492E5F" w:rsidRPr="00492E5F">
            <w:rPr>
              <w:rFonts w:ascii="Times New Roman" w:hAnsi="Times New Roman" w:cs="Times New Roman"/>
              <w:noProof/>
              <w:sz w:val="24"/>
              <w:szCs w:val="24"/>
            </w:rPr>
            <w:t>(B.Roy, 1989)</w:t>
          </w:r>
          <w:r w:rsidR="00744453">
            <w:rPr>
              <w:rFonts w:ascii="Times New Roman" w:hAnsi="Times New Roman" w:cs="Times New Roman"/>
              <w:sz w:val="24"/>
              <w:szCs w:val="24"/>
            </w:rPr>
            <w:fldChar w:fldCharType="end"/>
          </w:r>
        </w:sdtContent>
      </w:sdt>
      <w:r w:rsidR="00492E5F">
        <w:rPr>
          <w:rFonts w:ascii="Times New Roman" w:hAnsi="Times New Roman" w:cs="Times New Roman"/>
          <w:sz w:val="24"/>
          <w:szCs w:val="24"/>
        </w:rPr>
        <w:t>.</w:t>
      </w:r>
    </w:p>
    <w:p w:rsidR="005D0868" w:rsidRDefault="005D0868" w:rsidP="00091207">
      <w:pPr>
        <w:jc w:val="both"/>
        <w:rPr>
          <w:rFonts w:ascii="Times New Roman" w:hAnsi="Times New Roman" w:cs="Times New Roman"/>
          <w:sz w:val="24"/>
          <w:szCs w:val="24"/>
        </w:rPr>
      </w:pPr>
      <w:r>
        <w:rPr>
          <w:rFonts w:ascii="Times New Roman" w:hAnsi="Times New Roman" w:cs="Times New Roman"/>
          <w:sz w:val="24"/>
          <w:szCs w:val="24"/>
        </w:rPr>
        <w:t xml:space="preserve">     Lorsqu' un décideur est conforté à la comparaison de deux actions a</w:t>
      </w:r>
      <w:r w:rsidRPr="00803E33">
        <w:rPr>
          <w:rFonts w:ascii="Times New Roman" w:hAnsi="Times New Roman" w:cs="Times New Roman"/>
          <w:sz w:val="24"/>
          <w:szCs w:val="24"/>
          <w:vertAlign w:val="subscript"/>
        </w:rPr>
        <w:t>1</w:t>
      </w:r>
      <w:r>
        <w:rPr>
          <w:rFonts w:ascii="Times New Roman" w:hAnsi="Times New Roman" w:cs="Times New Roman"/>
          <w:sz w:val="24"/>
          <w:szCs w:val="24"/>
        </w:rPr>
        <w:t xml:space="preserve"> et a</w:t>
      </w:r>
      <w:r w:rsidRPr="00803E33">
        <w:rPr>
          <w:rFonts w:ascii="Times New Roman" w:hAnsi="Times New Roman" w:cs="Times New Roman"/>
          <w:sz w:val="24"/>
          <w:szCs w:val="24"/>
          <w:vertAlign w:val="subscript"/>
        </w:rPr>
        <w:t>2</w:t>
      </w:r>
      <w:r>
        <w:rPr>
          <w:rFonts w:ascii="Times New Roman" w:hAnsi="Times New Roman" w:cs="Times New Roman"/>
          <w:sz w:val="24"/>
          <w:szCs w:val="24"/>
          <w:vertAlign w:val="subscript"/>
        </w:rPr>
        <w:t>,</w:t>
      </w:r>
      <w:r>
        <w:rPr>
          <w:rFonts w:ascii="Times New Roman" w:hAnsi="Times New Roman" w:cs="Times New Roman"/>
          <w:sz w:val="24"/>
          <w:szCs w:val="24"/>
        </w:rPr>
        <w:t xml:space="preserve"> il aura alors des trois </w:t>
      </w:r>
      <w:proofErr w:type="gramStart"/>
      <w:r>
        <w:rPr>
          <w:rFonts w:ascii="Times New Roman" w:hAnsi="Times New Roman" w:cs="Times New Roman"/>
          <w:sz w:val="24"/>
          <w:szCs w:val="24"/>
        </w:rPr>
        <w:t>réactions</w:t>
      </w:r>
      <w:proofErr w:type="gramEnd"/>
      <w:sdt>
        <w:sdtPr>
          <w:rPr>
            <w:rFonts w:ascii="Times New Roman" w:hAnsi="Times New Roman" w:cs="Times New Roman"/>
            <w:sz w:val="24"/>
            <w:szCs w:val="24"/>
          </w:rPr>
          <w:id w:val="12369851"/>
          <w:citation/>
        </w:sdtPr>
        <w:sdtEndPr/>
        <w:sdtContent>
          <w:r w:rsidR="00744453">
            <w:rPr>
              <w:rFonts w:ascii="Times New Roman" w:hAnsi="Times New Roman" w:cs="Times New Roman"/>
              <w:sz w:val="24"/>
              <w:szCs w:val="24"/>
            </w:rPr>
            <w:fldChar w:fldCharType="begin"/>
          </w:r>
          <w:r w:rsidR="0006708E">
            <w:rPr>
              <w:rFonts w:ascii="Times New Roman" w:hAnsi="Times New Roman" w:cs="Times New Roman"/>
              <w:sz w:val="24"/>
              <w:szCs w:val="24"/>
            </w:rPr>
            <w:instrText xml:space="preserve"> CITATION JAl93 \l 1036 </w:instrText>
          </w:r>
          <w:r w:rsidR="00744453">
            <w:rPr>
              <w:rFonts w:ascii="Times New Roman" w:hAnsi="Times New Roman" w:cs="Times New Roman"/>
              <w:sz w:val="24"/>
              <w:szCs w:val="24"/>
            </w:rPr>
            <w:fldChar w:fldCharType="separate"/>
          </w:r>
          <w:r w:rsidR="0006708E" w:rsidRPr="00492E5F">
            <w:rPr>
              <w:rFonts w:ascii="Times New Roman" w:hAnsi="Times New Roman" w:cs="Times New Roman"/>
              <w:noProof/>
              <w:sz w:val="24"/>
              <w:szCs w:val="24"/>
            </w:rPr>
            <w:t>(J.Alexandre, 1993)</w:t>
          </w:r>
          <w:r w:rsidR="0074445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 </w:t>
      </w:r>
    </w:p>
    <w:p w:rsidR="005D0868" w:rsidRDefault="005D0868" w:rsidP="0006708E">
      <w:pPr>
        <w:jc w:val="both"/>
        <w:rPr>
          <w:rFonts w:ascii="Times New Roman" w:hAnsi="Times New Roman" w:cs="Times New Roman"/>
          <w:sz w:val="24"/>
          <w:szCs w:val="24"/>
        </w:rPr>
      </w:pPr>
      <w:r w:rsidRPr="00A123EF">
        <w:rPr>
          <w:rFonts w:ascii="Times New Roman" w:hAnsi="Times New Roman" w:cs="Times New Roman"/>
          <w:b/>
          <w:bCs/>
          <w:sz w:val="24"/>
          <w:szCs w:val="24"/>
        </w:rPr>
        <w:t>* Préférence</w:t>
      </w:r>
      <w:r w:rsidR="00A123EF">
        <w:rPr>
          <w:rFonts w:ascii="Times New Roman" w:hAnsi="Times New Roman" w:cs="Times New Roman"/>
          <w:b/>
          <w:bCs/>
          <w:sz w:val="24"/>
          <w:szCs w:val="24"/>
        </w:rPr>
        <w:t xml:space="preserve"> </w:t>
      </w:r>
      <w:r w:rsidRPr="00A123EF">
        <w:rPr>
          <w:rFonts w:ascii="Times New Roman" w:hAnsi="Times New Roman" w:cs="Times New Roman"/>
          <w:b/>
          <w:bCs/>
          <w:sz w:val="24"/>
          <w:szCs w:val="24"/>
        </w:rPr>
        <w:t xml:space="preserve">: </w:t>
      </w:r>
      <w:r>
        <w:rPr>
          <w:rFonts w:ascii="Times New Roman" w:hAnsi="Times New Roman" w:cs="Times New Roman"/>
          <w:sz w:val="24"/>
          <w:szCs w:val="24"/>
        </w:rPr>
        <w:t>pour l'une des deux actions notée a</w:t>
      </w:r>
      <w:r w:rsidRPr="00803E33">
        <w:rPr>
          <w:rFonts w:ascii="Times New Roman" w:hAnsi="Times New Roman" w:cs="Times New Roman"/>
          <w:sz w:val="24"/>
          <w:szCs w:val="24"/>
          <w:vertAlign w:val="subscript"/>
        </w:rPr>
        <w:t>1</w:t>
      </w:r>
      <w:r w:rsidRPr="005030AF">
        <w:rPr>
          <w:rFonts w:ascii="Times New Roman" w:hAnsi="Times New Roman" w:cs="Times New Roman"/>
          <w:b/>
          <w:bCs/>
          <w:sz w:val="24"/>
          <w:szCs w:val="24"/>
        </w:rPr>
        <w:t>P</w:t>
      </w:r>
      <w:r>
        <w:rPr>
          <w:rFonts w:ascii="Times New Roman" w:hAnsi="Times New Roman" w:cs="Times New Roman"/>
          <w:sz w:val="24"/>
          <w:szCs w:val="24"/>
        </w:rPr>
        <w:t xml:space="preserve"> a</w:t>
      </w:r>
      <w:r w:rsidRPr="00803E33">
        <w:rPr>
          <w:rFonts w:ascii="Times New Roman" w:hAnsi="Times New Roman" w:cs="Times New Roman"/>
          <w:sz w:val="24"/>
          <w:szCs w:val="24"/>
          <w:vertAlign w:val="subscript"/>
        </w:rPr>
        <w:t>2</w:t>
      </w:r>
      <w:r>
        <w:rPr>
          <w:rFonts w:ascii="Times New Roman" w:hAnsi="Times New Roman" w:cs="Times New Roman"/>
          <w:sz w:val="24"/>
          <w:szCs w:val="24"/>
        </w:rPr>
        <w:t>: si a1 est préférée à a2 cela signifie que l'une des deux actions est meilleure que l'autre.</w:t>
      </w:r>
    </w:p>
    <w:p w:rsidR="005D0868" w:rsidRDefault="005D0868" w:rsidP="0006708E">
      <w:pPr>
        <w:jc w:val="both"/>
        <w:rPr>
          <w:rFonts w:ascii="Times New Roman" w:hAnsi="Times New Roman" w:cs="Times New Roman"/>
          <w:sz w:val="24"/>
          <w:szCs w:val="24"/>
        </w:rPr>
      </w:pPr>
      <w:r>
        <w:rPr>
          <w:rFonts w:ascii="Times New Roman" w:hAnsi="Times New Roman" w:cs="Times New Roman"/>
          <w:b/>
          <w:bCs/>
          <w:sz w:val="24"/>
          <w:szCs w:val="24"/>
        </w:rPr>
        <w:t xml:space="preserve">* </w:t>
      </w:r>
      <w:r w:rsidRPr="00A123EF">
        <w:rPr>
          <w:rFonts w:ascii="Times New Roman" w:hAnsi="Times New Roman" w:cs="Times New Roman"/>
          <w:b/>
          <w:bCs/>
          <w:sz w:val="24"/>
          <w:szCs w:val="24"/>
        </w:rPr>
        <w:t>Indifférence</w:t>
      </w:r>
      <w:r w:rsidR="00A123EF">
        <w:rPr>
          <w:rFonts w:ascii="Times New Roman" w:hAnsi="Times New Roman" w:cs="Times New Roman"/>
          <w:b/>
          <w:bCs/>
          <w:sz w:val="24"/>
          <w:szCs w:val="24"/>
        </w:rPr>
        <w:t xml:space="preserve"> </w:t>
      </w:r>
      <w:r w:rsidRPr="00A123EF">
        <w:rPr>
          <w:rFonts w:ascii="Times New Roman" w:hAnsi="Times New Roman" w:cs="Times New Roman"/>
          <w:b/>
          <w:bCs/>
          <w:sz w:val="24"/>
          <w:szCs w:val="24"/>
        </w:rPr>
        <w:t xml:space="preserve">: </w:t>
      </w:r>
      <w:r>
        <w:rPr>
          <w:rFonts w:ascii="Times New Roman" w:hAnsi="Times New Roman" w:cs="Times New Roman"/>
          <w:sz w:val="24"/>
          <w:szCs w:val="24"/>
        </w:rPr>
        <w:t>entre les deux actions notée a</w:t>
      </w:r>
      <w:r w:rsidRPr="005030AF">
        <w:rPr>
          <w:rFonts w:ascii="Times New Roman" w:hAnsi="Times New Roman" w:cs="Times New Roman"/>
          <w:sz w:val="24"/>
          <w:szCs w:val="24"/>
          <w:vertAlign w:val="subscript"/>
        </w:rPr>
        <w:t>1</w:t>
      </w:r>
      <w:r w:rsidRPr="005030AF">
        <w:rPr>
          <w:rFonts w:ascii="Times New Roman" w:hAnsi="Times New Roman" w:cs="Times New Roman"/>
          <w:b/>
          <w:bCs/>
          <w:sz w:val="24"/>
          <w:szCs w:val="24"/>
        </w:rPr>
        <w:t>I</w:t>
      </w:r>
      <w:r>
        <w:rPr>
          <w:rFonts w:ascii="Times New Roman" w:hAnsi="Times New Roman" w:cs="Times New Roman"/>
          <w:sz w:val="24"/>
          <w:szCs w:val="24"/>
        </w:rPr>
        <w:t xml:space="preserve"> a</w:t>
      </w:r>
      <w:r w:rsidRPr="005030AF">
        <w:rPr>
          <w:rFonts w:ascii="Times New Roman" w:hAnsi="Times New Roman" w:cs="Times New Roman"/>
          <w:sz w:val="24"/>
          <w:szCs w:val="24"/>
          <w:vertAlign w:val="subscript"/>
        </w:rPr>
        <w:t>2</w:t>
      </w:r>
      <w:r>
        <w:rPr>
          <w:rFonts w:ascii="Times New Roman" w:hAnsi="Times New Roman" w:cs="Times New Roman"/>
          <w:sz w:val="24"/>
          <w:szCs w:val="24"/>
        </w:rPr>
        <w:t>: signifie que les deux actions sont tellement proches qu'il est difficile de dire que l'une est mieux que l'autre.</w:t>
      </w:r>
    </w:p>
    <w:p w:rsidR="005D0868" w:rsidRPr="00943B35" w:rsidRDefault="005D0868" w:rsidP="0006708E">
      <w:pPr>
        <w:jc w:val="both"/>
        <w:rPr>
          <w:rFonts w:ascii="Times New Roman" w:hAnsi="Times New Roman" w:cs="Times New Roman"/>
          <w:color w:val="000000"/>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w:t>
      </w:r>
      <w:r w:rsidRPr="005030AF">
        <w:rPr>
          <w:rFonts w:ascii="Times New Roman" w:hAnsi="Times New Roman" w:cs="Times New Roman"/>
          <w:b/>
          <w:bCs/>
          <w:sz w:val="24"/>
          <w:szCs w:val="24"/>
        </w:rPr>
        <w:t>comparabilité</w:t>
      </w:r>
      <w:proofErr w:type="spellEnd"/>
      <w:r w:rsidR="00A123EF">
        <w:rPr>
          <w:rFonts w:ascii="Times New Roman" w:hAnsi="Times New Roman" w:cs="Times New Roman"/>
          <w:b/>
          <w:bCs/>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 xml:space="preserve"> entre les deux actions notée a</w:t>
      </w:r>
      <w:r w:rsidRPr="005030AF">
        <w:rPr>
          <w:rFonts w:ascii="Times New Roman" w:hAnsi="Times New Roman" w:cs="Times New Roman"/>
          <w:sz w:val="24"/>
          <w:szCs w:val="24"/>
          <w:vertAlign w:val="subscript"/>
        </w:rPr>
        <w:t>1</w:t>
      </w:r>
      <w:r w:rsidRPr="005030AF">
        <w:rPr>
          <w:rFonts w:ascii="Times New Roman" w:hAnsi="Times New Roman" w:cs="Times New Roman"/>
          <w:b/>
          <w:bCs/>
          <w:sz w:val="24"/>
          <w:szCs w:val="24"/>
        </w:rPr>
        <w:t>R</w:t>
      </w:r>
      <w:r>
        <w:rPr>
          <w:rFonts w:ascii="Times New Roman" w:hAnsi="Times New Roman" w:cs="Times New Roman"/>
          <w:sz w:val="24"/>
          <w:szCs w:val="24"/>
        </w:rPr>
        <w:t xml:space="preserve"> a</w:t>
      </w:r>
      <w:r w:rsidRPr="005030AF">
        <w:rPr>
          <w:rFonts w:ascii="Times New Roman" w:hAnsi="Times New Roman" w:cs="Times New Roman"/>
          <w:sz w:val="24"/>
          <w:szCs w:val="24"/>
          <w:vertAlign w:val="subscript"/>
        </w:rPr>
        <w:t>2</w:t>
      </w:r>
      <w:r>
        <w:rPr>
          <w:rFonts w:ascii="Times New Roman" w:hAnsi="Times New Roman" w:cs="Times New Roman"/>
          <w:sz w:val="24"/>
          <w:szCs w:val="24"/>
        </w:rPr>
        <w:t>: signifie que les deux actions sont tellement différentes l'une  de l'autre qu'il est difficile de pouvoir les comparer</w:t>
      </w:r>
      <w:r w:rsidR="0006708E">
        <w:rPr>
          <w:rFonts w:ascii="Times New Roman" w:hAnsi="Times New Roman" w:cs="Times New Roman"/>
          <w:sz w:val="24"/>
          <w:szCs w:val="24"/>
        </w:rPr>
        <w:t xml:space="preserve">. </w:t>
      </w:r>
    </w:p>
    <w:p w:rsidR="005D0868" w:rsidRPr="002C695B" w:rsidRDefault="005D0868" w:rsidP="00091207">
      <w:pPr>
        <w:autoSpaceDE w:val="0"/>
        <w:autoSpaceDN w:val="0"/>
        <w:adjustRightInd w:val="0"/>
        <w:spacing w:after="0" w:line="240" w:lineRule="auto"/>
        <w:jc w:val="both"/>
        <w:rPr>
          <w:rFonts w:ascii="Times New Roman" w:hAnsi="Times New Roman" w:cs="Times New Roman"/>
          <w:color w:val="000000"/>
          <w:sz w:val="23"/>
          <w:szCs w:val="23"/>
        </w:rPr>
      </w:pPr>
      <w:r w:rsidRPr="002C695B">
        <w:rPr>
          <w:rFonts w:ascii="Times New Roman" w:hAnsi="Times New Roman" w:cs="Times New Roman"/>
          <w:b/>
          <w:bCs/>
          <w:color w:val="000000"/>
          <w:sz w:val="23"/>
          <w:szCs w:val="23"/>
        </w:rPr>
        <w:t>2.2.7</w:t>
      </w:r>
      <w:r w:rsidR="002C695B">
        <w:rPr>
          <w:rFonts w:ascii="Times New Roman" w:hAnsi="Times New Roman" w:cs="Times New Roman"/>
          <w:b/>
          <w:bCs/>
          <w:color w:val="000000"/>
          <w:sz w:val="23"/>
          <w:szCs w:val="23"/>
        </w:rPr>
        <w:t>. La relation de s</w:t>
      </w:r>
      <w:r w:rsidRPr="002C695B">
        <w:rPr>
          <w:rFonts w:ascii="Times New Roman" w:hAnsi="Times New Roman" w:cs="Times New Roman"/>
          <w:b/>
          <w:bCs/>
          <w:color w:val="000000"/>
          <w:sz w:val="23"/>
          <w:szCs w:val="23"/>
        </w:rPr>
        <w:t>ur-classement</w:t>
      </w:r>
    </w:p>
    <w:p w:rsidR="00B93754" w:rsidRDefault="00B93754" w:rsidP="00091207">
      <w:pPr>
        <w:jc w:val="both"/>
        <w:rPr>
          <w:rFonts w:ascii="Times New Roman" w:hAnsi="Times New Roman" w:cs="Times New Roman"/>
          <w:color w:val="000000"/>
          <w:sz w:val="23"/>
          <w:szCs w:val="23"/>
          <w:u w:val="single"/>
        </w:rPr>
      </w:pPr>
    </w:p>
    <w:p w:rsidR="005D0868" w:rsidRDefault="007E168A" w:rsidP="00C1306E">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Pr>
          <w:rFonts w:ascii="Times New Roman" w:hAnsi="Times New Roman" w:cs="Times New Roman"/>
          <w:color w:val="000000"/>
          <w:sz w:val="24"/>
          <w:szCs w:val="24"/>
        </w:rPr>
        <w:t xml:space="preserve">« </w:t>
      </w:r>
      <w:r w:rsidR="00540147" w:rsidRPr="00C35D6A">
        <w:rPr>
          <w:rFonts w:ascii="Times New Roman" w:hAnsi="Times New Roman" w:cs="Times New Roman"/>
          <w:color w:val="000000"/>
          <w:sz w:val="24"/>
          <w:szCs w:val="24"/>
        </w:rPr>
        <w:t>Une</w:t>
      </w:r>
      <w:r w:rsidR="005D0868" w:rsidRPr="00C35D6A">
        <w:rPr>
          <w:rFonts w:ascii="Times New Roman" w:hAnsi="Times New Roman" w:cs="Times New Roman"/>
          <w:color w:val="000000"/>
          <w:sz w:val="24"/>
          <w:szCs w:val="24"/>
        </w:rPr>
        <w:t xml:space="preserve"> action a</w:t>
      </w:r>
      <w:r w:rsidR="005D0868" w:rsidRPr="00797FEC">
        <w:rPr>
          <w:rFonts w:ascii="Times New Roman" w:hAnsi="Times New Roman" w:cs="Times New Roman"/>
          <w:color w:val="000000"/>
          <w:sz w:val="24"/>
          <w:szCs w:val="24"/>
          <w:vertAlign w:val="subscript"/>
        </w:rPr>
        <w:t>1</w:t>
      </w:r>
      <w:r w:rsidR="005D0868" w:rsidRPr="00C35D6A">
        <w:rPr>
          <w:rFonts w:ascii="Times New Roman" w:hAnsi="Times New Roman" w:cs="Times New Roman"/>
          <w:color w:val="000000"/>
          <w:sz w:val="24"/>
          <w:szCs w:val="24"/>
        </w:rPr>
        <w:t xml:space="preserve"> surclasse une action a</w:t>
      </w:r>
      <w:r w:rsidR="005D0868" w:rsidRPr="00797FEC">
        <w:rPr>
          <w:rFonts w:ascii="Times New Roman" w:hAnsi="Times New Roman" w:cs="Times New Roman"/>
          <w:color w:val="000000"/>
          <w:sz w:val="24"/>
          <w:szCs w:val="24"/>
          <w:vertAlign w:val="subscript"/>
        </w:rPr>
        <w:t>2</w:t>
      </w:r>
      <w:r w:rsidR="005D0868">
        <w:rPr>
          <w:rFonts w:ascii="Times New Roman" w:hAnsi="Times New Roman" w:cs="Times New Roman"/>
          <w:color w:val="000000"/>
          <w:sz w:val="24"/>
          <w:szCs w:val="24"/>
        </w:rPr>
        <w:t xml:space="preserve">, noté </w:t>
      </w:r>
      <w:r w:rsidR="005D0868" w:rsidRPr="00C35D6A">
        <w:rPr>
          <w:rFonts w:ascii="Times New Roman" w:hAnsi="Times New Roman" w:cs="Times New Roman"/>
          <w:color w:val="000000"/>
          <w:sz w:val="24"/>
          <w:szCs w:val="24"/>
        </w:rPr>
        <w:t xml:space="preserve">" </w:t>
      </w:r>
      <w:r w:rsidR="005D0868" w:rsidRPr="00797FEC">
        <w:rPr>
          <w:rFonts w:ascii="Times New Roman" w:hAnsi="Times New Roman" w:cs="Times New Roman"/>
          <w:color w:val="000000"/>
          <w:sz w:val="24"/>
          <w:szCs w:val="24"/>
        </w:rPr>
        <w:t>a</w:t>
      </w:r>
      <w:r w:rsidR="005D0868" w:rsidRPr="00797FEC">
        <w:rPr>
          <w:rFonts w:ascii="Times New Roman" w:hAnsi="Times New Roman" w:cs="Times New Roman"/>
          <w:color w:val="000000"/>
          <w:sz w:val="24"/>
          <w:szCs w:val="24"/>
          <w:vertAlign w:val="subscript"/>
        </w:rPr>
        <w:t>1</w:t>
      </w:r>
      <w:r w:rsidR="005D0868" w:rsidRPr="00797FEC">
        <w:rPr>
          <w:rFonts w:ascii="Times New Roman" w:hAnsi="Times New Roman" w:cs="Times New Roman"/>
          <w:color w:val="000000"/>
          <w:sz w:val="24"/>
          <w:szCs w:val="24"/>
        </w:rPr>
        <w:t xml:space="preserve"> S a</w:t>
      </w:r>
      <w:r w:rsidR="005D0868" w:rsidRPr="00797FEC">
        <w:rPr>
          <w:rFonts w:ascii="Times New Roman" w:hAnsi="Times New Roman" w:cs="Times New Roman"/>
          <w:color w:val="000000"/>
          <w:sz w:val="24"/>
          <w:szCs w:val="24"/>
          <w:vertAlign w:val="subscript"/>
        </w:rPr>
        <w:t>2</w:t>
      </w:r>
      <w:r w:rsidR="005D0868">
        <w:rPr>
          <w:rFonts w:ascii="Times New Roman" w:hAnsi="Times New Roman" w:cs="Times New Roman"/>
          <w:color w:val="000000"/>
          <w:sz w:val="24"/>
          <w:szCs w:val="24"/>
        </w:rPr>
        <w:t>"</w:t>
      </w:r>
      <w:r w:rsidR="005D0868" w:rsidRPr="00C35D6A">
        <w:rPr>
          <w:rFonts w:ascii="Times New Roman" w:hAnsi="Times New Roman" w:cs="Times New Roman"/>
          <w:color w:val="000000"/>
          <w:sz w:val="24"/>
          <w:szCs w:val="24"/>
        </w:rPr>
        <w:t>, si elle au moins aussi bonne que a</w:t>
      </w:r>
      <w:r w:rsidR="005D0868" w:rsidRPr="00797FEC">
        <w:rPr>
          <w:rFonts w:ascii="Times New Roman" w:hAnsi="Times New Roman" w:cs="Times New Roman"/>
          <w:color w:val="000000"/>
          <w:sz w:val="24"/>
          <w:szCs w:val="24"/>
          <w:vertAlign w:val="subscript"/>
        </w:rPr>
        <w:t>1</w:t>
      </w:r>
      <w:r w:rsidR="005D0868" w:rsidRPr="00C35D6A">
        <w:rPr>
          <w:rFonts w:ascii="Times New Roman" w:hAnsi="Times New Roman" w:cs="Times New Roman"/>
          <w:color w:val="000000"/>
          <w:sz w:val="24"/>
          <w:szCs w:val="24"/>
        </w:rPr>
        <w:t xml:space="preserve"> relativement à une majorité de critères, sans être trop nettement plus mauvaise que a</w:t>
      </w:r>
      <w:r w:rsidR="005D0868" w:rsidRPr="00797FEC">
        <w:rPr>
          <w:rFonts w:ascii="Times New Roman" w:hAnsi="Times New Roman" w:cs="Times New Roman"/>
          <w:color w:val="000000"/>
          <w:sz w:val="24"/>
          <w:szCs w:val="24"/>
          <w:vertAlign w:val="subscript"/>
        </w:rPr>
        <w:t>2</w:t>
      </w:r>
      <w:r w:rsidR="005D0868">
        <w:rPr>
          <w:rFonts w:ascii="Times New Roman" w:hAnsi="Times New Roman" w:cs="Times New Roman"/>
          <w:color w:val="000000"/>
          <w:sz w:val="24"/>
          <w:szCs w:val="24"/>
        </w:rPr>
        <w:t xml:space="preserve"> relativement </w:t>
      </w:r>
      <w:r w:rsidR="00540147">
        <w:rPr>
          <w:rFonts w:ascii="Times New Roman" w:hAnsi="Times New Roman" w:cs="Times New Roman"/>
          <w:color w:val="000000"/>
          <w:sz w:val="24"/>
          <w:szCs w:val="24"/>
        </w:rPr>
        <w:t>aux autres critères</w:t>
      </w:r>
      <w:r w:rsidR="005D0868" w:rsidRPr="00C35D6A">
        <w:rPr>
          <w:rFonts w:ascii="Times New Roman" w:hAnsi="Times New Roman" w:cs="Times New Roman"/>
          <w:color w:val="000000"/>
          <w:sz w:val="24"/>
          <w:szCs w:val="24"/>
        </w:rPr>
        <w:t xml:space="preserve"> </w:t>
      </w:r>
      <w:proofErr w:type="gramStart"/>
      <w:r w:rsidR="005D0868" w:rsidRPr="00C35D6A">
        <w:rPr>
          <w:rFonts w:ascii="Times New Roman" w:hAnsi="Times New Roman" w:cs="Times New Roman"/>
          <w:color w:val="000000"/>
          <w:sz w:val="24"/>
          <w:szCs w:val="24"/>
        </w:rPr>
        <w:t>»</w:t>
      </w:r>
      <w:proofErr w:type="gramEnd"/>
      <w:sdt>
        <w:sdtPr>
          <w:rPr>
            <w:rFonts w:ascii="Times New Roman" w:hAnsi="Times New Roman" w:cs="Times New Roman"/>
            <w:color w:val="000000"/>
            <w:sz w:val="24"/>
            <w:szCs w:val="24"/>
          </w:rPr>
          <w:id w:val="-1437441714"/>
          <w:citation/>
        </w:sdtPr>
        <w:sdtEndPr/>
        <w:sdtContent>
          <w:r w:rsidR="00744453">
            <w:rPr>
              <w:rFonts w:ascii="Times New Roman" w:hAnsi="Times New Roman" w:cs="Times New Roman"/>
              <w:color w:val="000000"/>
              <w:sz w:val="24"/>
              <w:szCs w:val="24"/>
            </w:rPr>
            <w:fldChar w:fldCharType="begin"/>
          </w:r>
          <w:r w:rsidR="00492E5F">
            <w:rPr>
              <w:rFonts w:ascii="Times New Roman" w:hAnsi="Times New Roman" w:cs="Times New Roman"/>
              <w:color w:val="000000"/>
              <w:sz w:val="24"/>
              <w:szCs w:val="24"/>
            </w:rPr>
            <w:instrText xml:space="preserve"> CITATION SCH851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(SCHARLIG, 1985)</w:t>
          </w:r>
          <w:r w:rsidR="00744453">
            <w:rPr>
              <w:rFonts w:ascii="Times New Roman" w:hAnsi="Times New Roman" w:cs="Times New Roman"/>
              <w:color w:val="000000"/>
              <w:sz w:val="24"/>
              <w:szCs w:val="24"/>
            </w:rPr>
            <w:fldChar w:fldCharType="end"/>
          </w:r>
        </w:sdtContent>
      </w:sdt>
      <w:r w:rsidR="005D0868">
        <w:rPr>
          <w:rFonts w:ascii="Times New Roman" w:hAnsi="Times New Roman" w:cs="Times New Roman"/>
          <w:color w:val="000000"/>
          <w:sz w:val="24"/>
          <w:szCs w:val="24"/>
        </w:rPr>
        <w:t>.</w:t>
      </w:r>
    </w:p>
    <w:p w:rsidR="005D0868" w:rsidRPr="002C695B" w:rsidRDefault="005D0868" w:rsidP="00091207">
      <w:pPr>
        <w:autoSpaceDE w:val="0"/>
        <w:autoSpaceDN w:val="0"/>
        <w:adjustRightInd w:val="0"/>
        <w:spacing w:after="0" w:line="240" w:lineRule="auto"/>
        <w:jc w:val="both"/>
        <w:rPr>
          <w:rFonts w:ascii="Times New Roman" w:hAnsi="Times New Roman" w:cs="Times New Roman"/>
          <w:b/>
          <w:bCs/>
          <w:color w:val="000000"/>
          <w:sz w:val="28"/>
          <w:szCs w:val="28"/>
        </w:rPr>
      </w:pPr>
      <w:r w:rsidRPr="002C695B">
        <w:rPr>
          <w:rFonts w:ascii="Times New Roman" w:hAnsi="Times New Roman" w:cs="Times New Roman"/>
          <w:b/>
          <w:bCs/>
          <w:color w:val="000000"/>
          <w:sz w:val="28"/>
          <w:szCs w:val="28"/>
        </w:rPr>
        <w:t>2.3. Types de problématiques de l'aide multicritère à la décision</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8"/>
          <w:szCs w:val="28"/>
          <w:u w:val="single"/>
        </w:rPr>
      </w:pPr>
    </w:p>
    <w:p w:rsidR="005D0868" w:rsidRPr="00E3420E" w:rsidRDefault="005D0868" w:rsidP="00091207">
      <w:pPr>
        <w:autoSpaceDE w:val="0"/>
        <w:autoSpaceDN w:val="0"/>
        <w:adjustRightInd w:val="0"/>
        <w:spacing w:after="0" w:line="240" w:lineRule="auto"/>
        <w:jc w:val="both"/>
        <w:rPr>
          <w:rFonts w:ascii="Times New Roman" w:hAnsi="Times New Roman" w:cs="Times New Roman"/>
          <w:color w:val="000000"/>
          <w:sz w:val="28"/>
          <w:szCs w:val="28"/>
          <w:u w:val="single"/>
        </w:rPr>
      </w:pPr>
      <w:r>
        <w:rPr>
          <w:rFonts w:ascii="Times New Roman" w:hAnsi="Times New Roman" w:cs="Times New Roman"/>
          <w:color w:val="000000"/>
          <w:sz w:val="24"/>
          <w:szCs w:val="24"/>
        </w:rPr>
        <w:t xml:space="preserve">      Les </w:t>
      </w:r>
      <w:r w:rsidRPr="00E3420E">
        <w:rPr>
          <w:rFonts w:ascii="Times New Roman" w:hAnsi="Times New Roman" w:cs="Times New Roman"/>
          <w:color w:val="000000"/>
          <w:sz w:val="24"/>
          <w:szCs w:val="24"/>
        </w:rPr>
        <w:t>problèmes réels peuvent être formulés à l'aide des méthodes d'analyses multicritères selon Quatre formulations de bases</w:t>
      </w:r>
      <w:r w:rsidR="0098040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36165972"/>
          <w:citation/>
        </w:sdtPr>
        <w:sdtEndPr/>
        <w:sdtContent>
          <w:r w:rsidR="00744453">
            <w:rPr>
              <w:rFonts w:ascii="Times New Roman" w:hAnsi="Times New Roman" w:cs="Times New Roman"/>
              <w:color w:val="000000"/>
              <w:sz w:val="24"/>
              <w:szCs w:val="24"/>
            </w:rPr>
            <w:fldChar w:fldCharType="begin"/>
          </w:r>
          <w:r w:rsidR="00492E5F">
            <w:rPr>
              <w:rFonts w:ascii="Times New Roman" w:hAnsi="Times New Roman" w:cs="Times New Roman"/>
              <w:color w:val="000000"/>
              <w:sz w:val="24"/>
              <w:szCs w:val="24"/>
            </w:rPr>
            <w:instrText xml:space="preserve"> CITATION BRo93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(B. Roy, 1993)</w:t>
          </w:r>
          <w:r w:rsidR="00744453">
            <w:rPr>
              <w:rFonts w:ascii="Times New Roman" w:hAnsi="Times New Roman" w:cs="Times New Roman"/>
              <w:color w:val="000000"/>
              <w:sz w:val="24"/>
              <w:szCs w:val="24"/>
            </w:rPr>
            <w:fldChar w:fldCharType="end"/>
          </w:r>
        </w:sdtContent>
      </w:sdt>
      <w:r w:rsidR="0098040D">
        <w:rPr>
          <w:rFonts w:ascii="Times New Roman" w:hAnsi="Times New Roman" w:cs="Times New Roman"/>
          <w:color w:val="000000"/>
          <w:sz w:val="24"/>
          <w:szCs w:val="24"/>
        </w:rPr>
        <w:t xml:space="preserve"> </w:t>
      </w:r>
      <w:r w:rsidR="00492E5F">
        <w:rPr>
          <w:rFonts w:ascii="Times New Roman" w:hAnsi="Times New Roman" w:cs="Times New Roman"/>
          <w:color w:val="000000"/>
          <w:sz w:val="24"/>
          <w:szCs w:val="24"/>
        </w:rPr>
        <w:t>:</w:t>
      </w:r>
    </w:p>
    <w:p w:rsidR="005D0868" w:rsidRPr="00E3420E"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3420E">
        <w:rPr>
          <w:rFonts w:ascii="Times New Roman" w:hAnsi="Times New Roman" w:cs="Times New Roman"/>
          <w:color w:val="000000"/>
          <w:sz w:val="24"/>
          <w:szCs w:val="24"/>
        </w:rPr>
        <w:t xml:space="preserve">- </w:t>
      </w:r>
      <w:r w:rsidR="00C1306E">
        <w:rPr>
          <w:rFonts w:ascii="Times New Roman" w:hAnsi="Times New Roman" w:cs="Times New Roman"/>
          <w:color w:val="000000"/>
          <w:sz w:val="24"/>
          <w:szCs w:val="24"/>
        </w:rPr>
        <w:t>Problématique de choix notée Pα</w:t>
      </w:r>
      <w:r w:rsidRPr="00E3420E">
        <w:rPr>
          <w:rFonts w:ascii="Times New Roman" w:hAnsi="Times New Roman" w:cs="Times New Roman"/>
          <w:color w:val="000000"/>
          <w:sz w:val="24"/>
          <w:szCs w:val="24"/>
        </w:rPr>
        <w:t>,</w:t>
      </w:r>
    </w:p>
    <w:p w:rsidR="005D0868" w:rsidRPr="00E3420E"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3420E">
        <w:rPr>
          <w:rFonts w:ascii="Times New Roman" w:hAnsi="Times New Roman" w:cs="Times New Roman"/>
          <w:color w:val="000000"/>
          <w:sz w:val="24"/>
          <w:szCs w:val="24"/>
        </w:rPr>
        <w:t>- Problématique d</w:t>
      </w:r>
      <w:r w:rsidR="00C1306E">
        <w:rPr>
          <w:rFonts w:ascii="Times New Roman" w:hAnsi="Times New Roman" w:cs="Times New Roman"/>
          <w:color w:val="000000"/>
          <w:sz w:val="24"/>
          <w:szCs w:val="24"/>
        </w:rPr>
        <w:t>e tri ou d'affectation notée Pβ</w:t>
      </w:r>
      <w:r w:rsidRPr="00E3420E">
        <w:rPr>
          <w:rFonts w:ascii="Times New Roman" w:hAnsi="Times New Roman" w:cs="Times New Roman"/>
          <w:color w:val="000000"/>
          <w:sz w:val="24"/>
          <w:szCs w:val="24"/>
        </w:rPr>
        <w:t>,</w:t>
      </w:r>
    </w:p>
    <w:p w:rsidR="005D0868" w:rsidRPr="00E3420E"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3420E">
        <w:rPr>
          <w:rFonts w:ascii="Times New Roman" w:hAnsi="Times New Roman" w:cs="Times New Roman"/>
          <w:color w:val="000000"/>
          <w:sz w:val="24"/>
          <w:szCs w:val="24"/>
        </w:rPr>
        <w:t>- Prob</w:t>
      </w:r>
      <w:r w:rsidR="00C1306E">
        <w:rPr>
          <w:rFonts w:ascii="Times New Roman" w:hAnsi="Times New Roman" w:cs="Times New Roman"/>
          <w:color w:val="000000"/>
          <w:sz w:val="24"/>
          <w:szCs w:val="24"/>
        </w:rPr>
        <w:t xml:space="preserve">lématique de rangement notée </w:t>
      </w:r>
      <w:proofErr w:type="spellStart"/>
      <w:r w:rsidR="00C1306E">
        <w:rPr>
          <w:rFonts w:ascii="Times New Roman" w:hAnsi="Times New Roman" w:cs="Times New Roman"/>
          <w:color w:val="000000"/>
          <w:sz w:val="24"/>
          <w:szCs w:val="24"/>
        </w:rPr>
        <w:t>Pγ</w:t>
      </w:r>
      <w:proofErr w:type="spellEnd"/>
      <w:r w:rsidRPr="00E3420E">
        <w:rPr>
          <w:rFonts w:ascii="Times New Roman" w:hAnsi="Times New Roman" w:cs="Times New Roman"/>
          <w:color w:val="000000"/>
          <w:sz w:val="24"/>
          <w:szCs w:val="24"/>
        </w:rPr>
        <w:t>,</w:t>
      </w:r>
    </w:p>
    <w:p w:rsidR="005D0868"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r w:rsidRPr="00E3420E">
        <w:rPr>
          <w:rFonts w:ascii="Times New Roman" w:hAnsi="Times New Roman" w:cs="Times New Roman"/>
          <w:color w:val="000000"/>
          <w:sz w:val="24"/>
          <w:szCs w:val="24"/>
        </w:rPr>
        <w:t xml:space="preserve">- Problématique de classification </w:t>
      </w:r>
      <w:proofErr w:type="spellStart"/>
      <w:r w:rsidRPr="00E3420E">
        <w:rPr>
          <w:rFonts w:ascii="Times New Roman" w:hAnsi="Times New Roman" w:cs="Times New Roman"/>
          <w:color w:val="000000"/>
          <w:sz w:val="24"/>
          <w:szCs w:val="24"/>
        </w:rPr>
        <w:t>Pδ</w:t>
      </w:r>
      <w:proofErr w:type="spellEnd"/>
      <w:r w:rsidRPr="00E3420E">
        <w:rPr>
          <w:rFonts w:ascii="Times New Roman" w:hAnsi="Times New Roman" w:cs="Times New Roman"/>
          <w:color w:val="000000"/>
          <w:sz w:val="24"/>
          <w:szCs w:val="24"/>
        </w:rPr>
        <w:t xml:space="preserve">. </w:t>
      </w:r>
    </w:p>
    <w:p w:rsidR="00AF543B" w:rsidRDefault="00AF543B" w:rsidP="00091207">
      <w:pPr>
        <w:autoSpaceDE w:val="0"/>
        <w:autoSpaceDN w:val="0"/>
        <w:adjustRightInd w:val="0"/>
        <w:spacing w:after="0" w:line="240" w:lineRule="auto"/>
        <w:jc w:val="both"/>
        <w:rPr>
          <w:rFonts w:ascii="Times New Roman" w:hAnsi="Times New Roman" w:cs="Times New Roman"/>
          <w:color w:val="000000"/>
          <w:sz w:val="24"/>
          <w:szCs w:val="24"/>
        </w:rPr>
      </w:pPr>
    </w:p>
    <w:p w:rsidR="00E0631F" w:rsidRDefault="00E0631F" w:rsidP="00091207">
      <w:pPr>
        <w:autoSpaceDE w:val="0"/>
        <w:autoSpaceDN w:val="0"/>
        <w:adjustRightInd w:val="0"/>
        <w:spacing w:after="0" w:line="240" w:lineRule="auto"/>
        <w:jc w:val="both"/>
        <w:rPr>
          <w:rFonts w:ascii="Times New Roman" w:hAnsi="Times New Roman" w:cs="Times New Roman"/>
          <w:color w:val="000000"/>
          <w:sz w:val="24"/>
          <w:szCs w:val="24"/>
        </w:rPr>
      </w:pPr>
    </w:p>
    <w:p w:rsidR="00E0631F" w:rsidRDefault="00E0631F" w:rsidP="00091207">
      <w:pPr>
        <w:autoSpaceDE w:val="0"/>
        <w:autoSpaceDN w:val="0"/>
        <w:adjustRightInd w:val="0"/>
        <w:spacing w:after="0" w:line="240" w:lineRule="auto"/>
        <w:jc w:val="both"/>
        <w:rPr>
          <w:rFonts w:ascii="Times New Roman" w:hAnsi="Times New Roman" w:cs="Times New Roman"/>
          <w:color w:val="000000"/>
          <w:sz w:val="24"/>
          <w:szCs w:val="24"/>
        </w:rPr>
      </w:pPr>
    </w:p>
    <w:p w:rsidR="00D8735E" w:rsidRPr="002C695B" w:rsidRDefault="002C695B" w:rsidP="00E21B29">
      <w:pPr>
        <w:rPr>
          <w:rFonts w:asciiTheme="majorBidi" w:hAnsiTheme="majorBidi" w:cstheme="majorBidi"/>
          <w:sz w:val="24"/>
          <w:szCs w:val="24"/>
          <w:lang w:bidi="ar-DZ"/>
        </w:rPr>
      </w:pPr>
      <w:r w:rsidRPr="002C695B">
        <w:rPr>
          <w:rFonts w:ascii="Times New Roman" w:hAnsi="Times New Roman" w:cs="Times New Roman"/>
          <w:b/>
          <w:bCs/>
          <w:color w:val="000000"/>
          <w:sz w:val="24"/>
          <w:szCs w:val="24"/>
        </w:rPr>
        <w:lastRenderedPageBreak/>
        <w:t xml:space="preserve">Le tableau </w:t>
      </w:r>
      <w:r w:rsidRPr="002C695B">
        <w:rPr>
          <w:rFonts w:asciiTheme="majorBidi" w:hAnsiTheme="majorBidi" w:cstheme="majorBidi"/>
          <w:b/>
          <w:bCs/>
          <w:sz w:val="24"/>
          <w:szCs w:val="24"/>
          <w:lang w:bidi="ar-DZ"/>
        </w:rPr>
        <w:t>I</w:t>
      </w:r>
      <w:r w:rsidR="00D8735E" w:rsidRPr="002C695B">
        <w:rPr>
          <w:rFonts w:ascii="Times New Roman" w:hAnsi="Times New Roman" w:cs="Times New Roman"/>
          <w:b/>
          <w:bCs/>
          <w:color w:val="000000"/>
          <w:sz w:val="24"/>
          <w:szCs w:val="24"/>
        </w:rPr>
        <w:t>.2</w:t>
      </w:r>
      <w:r w:rsidR="00D8735E" w:rsidRPr="00E3420E">
        <w:rPr>
          <w:rFonts w:ascii="Times New Roman" w:hAnsi="Times New Roman" w:cs="Times New Roman"/>
          <w:color w:val="000000"/>
          <w:sz w:val="24"/>
          <w:szCs w:val="24"/>
        </w:rPr>
        <w:t xml:space="preserve"> ci-dessous résume les différentes problématiques de décision. </w:t>
      </w:r>
    </w:p>
    <w:p w:rsidR="00D8735E" w:rsidRDefault="00D8735E" w:rsidP="00D8735E">
      <w:pPr>
        <w:autoSpaceDE w:val="0"/>
        <w:autoSpaceDN w:val="0"/>
        <w:adjustRightInd w:val="0"/>
        <w:spacing w:after="0" w:line="240" w:lineRule="auto"/>
        <w:jc w:val="both"/>
        <w:rPr>
          <w:rFonts w:ascii="Times New Roman" w:hAnsi="Times New Roman" w:cs="Times New Roman"/>
          <w:color w:val="000000"/>
          <w:sz w:val="24"/>
          <w:szCs w:val="24"/>
        </w:rPr>
      </w:pPr>
    </w:p>
    <w:tbl>
      <w:tblPr>
        <w:tblStyle w:val="Grilledutableau"/>
        <w:tblW w:w="0" w:type="auto"/>
        <w:tblLook w:val="04A0" w:firstRow="1" w:lastRow="0" w:firstColumn="1" w:lastColumn="0" w:noHBand="0" w:noVBand="1"/>
      </w:tblPr>
      <w:tblGrid>
        <w:gridCol w:w="3070"/>
        <w:gridCol w:w="3071"/>
        <w:gridCol w:w="3071"/>
      </w:tblGrid>
      <w:tr w:rsidR="00D8735E" w:rsidTr="00EA4601">
        <w:tc>
          <w:tcPr>
            <w:tcW w:w="3070" w:type="dxa"/>
          </w:tcPr>
          <w:p w:rsidR="00D8735E" w:rsidRPr="00E0631F" w:rsidRDefault="00D8735E" w:rsidP="002C695B">
            <w:pPr>
              <w:pStyle w:val="Default"/>
              <w:rPr>
                <w:rFonts w:asciiTheme="majorBidi" w:hAnsiTheme="majorBidi" w:cstheme="majorBidi"/>
                <w:b/>
                <w:bCs/>
              </w:rPr>
            </w:pPr>
            <w:r w:rsidRPr="00E0631F">
              <w:rPr>
                <w:rFonts w:asciiTheme="majorBidi" w:hAnsiTheme="majorBidi" w:cstheme="majorBidi"/>
                <w:b/>
                <w:bCs/>
              </w:rPr>
              <w:t>Problématique</w:t>
            </w:r>
          </w:p>
        </w:tc>
        <w:tc>
          <w:tcPr>
            <w:tcW w:w="3071" w:type="dxa"/>
          </w:tcPr>
          <w:p w:rsidR="00D8735E" w:rsidRPr="00E0631F" w:rsidRDefault="00D8735E" w:rsidP="002C695B">
            <w:pPr>
              <w:pStyle w:val="Default"/>
              <w:rPr>
                <w:rFonts w:asciiTheme="majorBidi" w:hAnsiTheme="majorBidi" w:cstheme="majorBidi"/>
                <w:b/>
                <w:bCs/>
              </w:rPr>
            </w:pPr>
            <w:r w:rsidRPr="00E0631F">
              <w:rPr>
                <w:rFonts w:asciiTheme="majorBidi" w:hAnsiTheme="majorBidi" w:cstheme="majorBidi"/>
                <w:b/>
                <w:bCs/>
              </w:rPr>
              <w:t>Objectif</w:t>
            </w:r>
          </w:p>
          <w:p w:rsidR="00D8735E" w:rsidRPr="00107F6A" w:rsidRDefault="00D8735E" w:rsidP="002C695B">
            <w:pPr>
              <w:autoSpaceDE w:val="0"/>
              <w:autoSpaceDN w:val="0"/>
              <w:adjustRightInd w:val="0"/>
              <w:rPr>
                <w:rFonts w:asciiTheme="majorBidi" w:hAnsiTheme="majorBidi" w:cstheme="majorBidi"/>
                <w:color w:val="000000"/>
                <w:sz w:val="24"/>
                <w:szCs w:val="24"/>
              </w:rPr>
            </w:pPr>
          </w:p>
        </w:tc>
        <w:tc>
          <w:tcPr>
            <w:tcW w:w="3071" w:type="dxa"/>
          </w:tcPr>
          <w:p w:rsidR="00D8735E" w:rsidRPr="00E0631F" w:rsidRDefault="00D8735E" w:rsidP="002C695B">
            <w:pPr>
              <w:pStyle w:val="Default"/>
              <w:rPr>
                <w:rFonts w:asciiTheme="majorBidi" w:hAnsiTheme="majorBidi" w:cstheme="majorBidi"/>
                <w:b/>
                <w:bCs/>
              </w:rPr>
            </w:pPr>
            <w:r w:rsidRPr="00E0631F">
              <w:rPr>
                <w:rFonts w:asciiTheme="majorBidi" w:hAnsiTheme="majorBidi" w:cstheme="majorBidi"/>
                <w:b/>
                <w:bCs/>
              </w:rPr>
              <w:t>Résultat</w:t>
            </w:r>
          </w:p>
        </w:tc>
      </w:tr>
      <w:tr w:rsidR="00D8735E" w:rsidTr="00EA4601">
        <w:tc>
          <w:tcPr>
            <w:tcW w:w="3070" w:type="dxa"/>
          </w:tcPr>
          <w:p w:rsidR="00D8735E" w:rsidRPr="00E0631F" w:rsidRDefault="00D8735E" w:rsidP="002C695B">
            <w:pPr>
              <w:autoSpaceDE w:val="0"/>
              <w:autoSpaceDN w:val="0"/>
              <w:adjustRightInd w:val="0"/>
              <w:rPr>
                <w:rFonts w:ascii="Times New Roman" w:hAnsi="Times New Roman" w:cs="Times New Roman"/>
                <w:b/>
                <w:bCs/>
                <w:color w:val="000000"/>
                <w:sz w:val="24"/>
                <w:szCs w:val="24"/>
              </w:rPr>
            </w:pPr>
            <w:r w:rsidRPr="00E0631F">
              <w:rPr>
                <w:rFonts w:ascii="Times New Roman" w:hAnsi="Times New Roman" w:cs="Times New Roman"/>
                <w:b/>
                <w:bCs/>
                <w:color w:val="000000"/>
                <w:sz w:val="24"/>
                <w:szCs w:val="24"/>
              </w:rPr>
              <w:t>Pα</w:t>
            </w:r>
          </w:p>
        </w:tc>
        <w:tc>
          <w:tcPr>
            <w:tcW w:w="3071" w:type="dxa"/>
          </w:tcPr>
          <w:p w:rsidR="0098040D" w:rsidRPr="00107F6A" w:rsidRDefault="00D8735E" w:rsidP="0098040D">
            <w:pPr>
              <w:pStyle w:val="Default"/>
              <w:rPr>
                <w:rFonts w:asciiTheme="majorBidi" w:hAnsiTheme="majorBidi" w:cstheme="majorBidi"/>
              </w:rPr>
            </w:pPr>
            <w:r w:rsidRPr="00107F6A">
              <w:rPr>
                <w:rFonts w:asciiTheme="majorBidi" w:hAnsiTheme="majorBidi" w:cstheme="majorBidi"/>
              </w:rPr>
              <w:t xml:space="preserve">Eclairer la décision par le choix </w:t>
            </w:r>
            <w:r w:rsidR="0098040D">
              <w:rPr>
                <w:rFonts w:asciiTheme="majorBidi" w:hAnsiTheme="majorBidi" w:cstheme="majorBidi"/>
              </w:rPr>
              <w:t>parmi l'ensemble des actions, un sous ensemble d'actions préférées.</w:t>
            </w:r>
          </w:p>
          <w:p w:rsidR="00D8735E" w:rsidRPr="00107F6A" w:rsidRDefault="00D8735E" w:rsidP="002C695B">
            <w:pPr>
              <w:autoSpaceDE w:val="0"/>
              <w:autoSpaceDN w:val="0"/>
              <w:adjustRightInd w:val="0"/>
              <w:rPr>
                <w:rFonts w:asciiTheme="majorBidi" w:hAnsiTheme="majorBidi" w:cstheme="majorBidi"/>
                <w:color w:val="000000"/>
                <w:sz w:val="24"/>
                <w:szCs w:val="24"/>
              </w:rPr>
            </w:pPr>
          </w:p>
        </w:tc>
        <w:tc>
          <w:tcPr>
            <w:tcW w:w="3071" w:type="dxa"/>
          </w:tcPr>
          <w:p w:rsidR="00D8735E" w:rsidRPr="00107F6A" w:rsidRDefault="00D8735E" w:rsidP="002C695B">
            <w:pPr>
              <w:pStyle w:val="Default"/>
              <w:rPr>
                <w:rFonts w:asciiTheme="majorBidi" w:hAnsiTheme="majorBidi" w:cstheme="majorBidi"/>
              </w:rPr>
            </w:pPr>
            <w:r w:rsidRPr="00107F6A">
              <w:rPr>
                <w:rFonts w:asciiTheme="majorBidi" w:hAnsiTheme="majorBidi" w:cstheme="majorBidi"/>
              </w:rPr>
              <w:t xml:space="preserve">Un choix ou une procédure de sélection. </w:t>
            </w:r>
          </w:p>
          <w:p w:rsidR="00D8735E" w:rsidRPr="00107F6A" w:rsidRDefault="00D8735E" w:rsidP="002C695B">
            <w:pPr>
              <w:autoSpaceDE w:val="0"/>
              <w:autoSpaceDN w:val="0"/>
              <w:adjustRightInd w:val="0"/>
              <w:rPr>
                <w:rFonts w:asciiTheme="majorBidi" w:hAnsiTheme="majorBidi" w:cstheme="majorBidi"/>
                <w:color w:val="000000"/>
                <w:sz w:val="24"/>
                <w:szCs w:val="24"/>
              </w:rPr>
            </w:pPr>
          </w:p>
        </w:tc>
      </w:tr>
      <w:tr w:rsidR="00D8735E" w:rsidTr="00EA4601">
        <w:tc>
          <w:tcPr>
            <w:tcW w:w="3070" w:type="dxa"/>
          </w:tcPr>
          <w:p w:rsidR="00D8735E" w:rsidRPr="00E0631F" w:rsidRDefault="00D8735E" w:rsidP="002C695B">
            <w:pPr>
              <w:autoSpaceDE w:val="0"/>
              <w:autoSpaceDN w:val="0"/>
              <w:adjustRightInd w:val="0"/>
              <w:rPr>
                <w:rFonts w:asciiTheme="majorBidi" w:hAnsiTheme="majorBidi" w:cstheme="majorBidi"/>
                <w:b/>
                <w:bCs/>
                <w:color w:val="000000"/>
                <w:sz w:val="24"/>
                <w:szCs w:val="24"/>
              </w:rPr>
            </w:pPr>
            <w:r w:rsidRPr="00E0631F">
              <w:rPr>
                <w:rFonts w:asciiTheme="majorBidi" w:hAnsiTheme="majorBidi" w:cstheme="majorBidi"/>
                <w:b/>
                <w:bCs/>
                <w:color w:val="000000"/>
                <w:sz w:val="24"/>
                <w:szCs w:val="24"/>
              </w:rPr>
              <w:t>Pβ</w:t>
            </w:r>
          </w:p>
        </w:tc>
        <w:tc>
          <w:tcPr>
            <w:tcW w:w="3071" w:type="dxa"/>
          </w:tcPr>
          <w:p w:rsidR="00D8735E" w:rsidRPr="00107F6A" w:rsidRDefault="00D8735E" w:rsidP="00E23B6A">
            <w:pPr>
              <w:pStyle w:val="Default"/>
              <w:rPr>
                <w:rFonts w:asciiTheme="majorBidi" w:hAnsiTheme="majorBidi" w:cstheme="majorBidi"/>
              </w:rPr>
            </w:pPr>
            <w:r w:rsidRPr="00107F6A">
              <w:rPr>
                <w:rFonts w:asciiTheme="majorBidi" w:hAnsiTheme="majorBidi" w:cstheme="majorBidi"/>
              </w:rPr>
              <w:t>Eclairer la décision par un tri résultant d’une aff</w:t>
            </w:r>
            <w:r>
              <w:rPr>
                <w:rFonts w:asciiTheme="majorBidi" w:hAnsiTheme="majorBidi" w:cstheme="majorBidi"/>
              </w:rPr>
              <w:t>ectation de</w:t>
            </w:r>
            <w:r w:rsidR="00E23B6A">
              <w:rPr>
                <w:rFonts w:asciiTheme="majorBidi" w:hAnsiTheme="majorBidi" w:cstheme="majorBidi"/>
              </w:rPr>
              <w:t>s actions à des catégories ordonnées prédéfinies.</w:t>
            </w:r>
          </w:p>
        </w:tc>
        <w:tc>
          <w:tcPr>
            <w:tcW w:w="3071" w:type="dxa"/>
          </w:tcPr>
          <w:p w:rsidR="00D8735E" w:rsidRPr="00E33A25" w:rsidRDefault="00D8735E" w:rsidP="002C695B">
            <w:pPr>
              <w:pStyle w:val="Default"/>
              <w:rPr>
                <w:rFonts w:asciiTheme="majorBidi" w:hAnsiTheme="majorBidi" w:cstheme="majorBidi"/>
              </w:rPr>
            </w:pPr>
            <w:r w:rsidRPr="00E33A25">
              <w:rPr>
                <w:rFonts w:asciiTheme="majorBidi" w:hAnsiTheme="majorBidi" w:cstheme="majorBidi"/>
              </w:rPr>
              <w:t xml:space="preserve">Un tri ou une procédure </w:t>
            </w:r>
          </w:p>
          <w:p w:rsidR="00D8735E" w:rsidRPr="00E33A25" w:rsidRDefault="00D8735E" w:rsidP="002C695B">
            <w:pPr>
              <w:pStyle w:val="Default"/>
              <w:rPr>
                <w:rFonts w:asciiTheme="majorBidi" w:hAnsiTheme="majorBidi" w:cstheme="majorBidi"/>
              </w:rPr>
            </w:pPr>
            <w:r w:rsidRPr="00E33A25">
              <w:rPr>
                <w:rFonts w:asciiTheme="majorBidi" w:hAnsiTheme="majorBidi" w:cstheme="majorBidi"/>
              </w:rPr>
              <w:t xml:space="preserve">d’affectation. </w:t>
            </w:r>
          </w:p>
          <w:p w:rsidR="00D8735E" w:rsidRPr="00107F6A" w:rsidRDefault="00D8735E" w:rsidP="002C695B">
            <w:pPr>
              <w:autoSpaceDE w:val="0"/>
              <w:autoSpaceDN w:val="0"/>
              <w:adjustRightInd w:val="0"/>
              <w:rPr>
                <w:rFonts w:asciiTheme="majorBidi" w:hAnsiTheme="majorBidi" w:cstheme="majorBidi"/>
                <w:color w:val="000000"/>
                <w:sz w:val="24"/>
                <w:szCs w:val="24"/>
              </w:rPr>
            </w:pPr>
          </w:p>
        </w:tc>
      </w:tr>
      <w:tr w:rsidR="00D8735E" w:rsidTr="00EA4601">
        <w:tc>
          <w:tcPr>
            <w:tcW w:w="3070" w:type="dxa"/>
          </w:tcPr>
          <w:p w:rsidR="00D8735E" w:rsidRPr="00E0631F" w:rsidRDefault="00D8735E" w:rsidP="002C695B">
            <w:pPr>
              <w:autoSpaceDE w:val="0"/>
              <w:autoSpaceDN w:val="0"/>
              <w:adjustRightInd w:val="0"/>
              <w:rPr>
                <w:rFonts w:ascii="Times New Roman" w:hAnsi="Times New Roman" w:cs="Times New Roman"/>
                <w:b/>
                <w:bCs/>
                <w:color w:val="000000"/>
                <w:sz w:val="24"/>
                <w:szCs w:val="24"/>
              </w:rPr>
            </w:pPr>
            <w:proofErr w:type="spellStart"/>
            <w:r w:rsidRPr="00E0631F">
              <w:rPr>
                <w:rFonts w:ascii="Times New Roman" w:hAnsi="Times New Roman" w:cs="Times New Roman"/>
                <w:b/>
                <w:bCs/>
                <w:color w:val="000000"/>
                <w:sz w:val="24"/>
                <w:szCs w:val="24"/>
              </w:rPr>
              <w:t>Pγ</w:t>
            </w:r>
            <w:proofErr w:type="spellEnd"/>
          </w:p>
        </w:tc>
        <w:tc>
          <w:tcPr>
            <w:tcW w:w="3071" w:type="dxa"/>
          </w:tcPr>
          <w:p w:rsidR="00D8735E" w:rsidRPr="00107F6A" w:rsidRDefault="00D8735E" w:rsidP="00E23B6A">
            <w:pPr>
              <w:pStyle w:val="Default"/>
              <w:rPr>
                <w:rFonts w:asciiTheme="majorBidi" w:hAnsiTheme="majorBidi" w:cstheme="majorBidi"/>
              </w:rPr>
            </w:pPr>
            <w:r w:rsidRPr="00107F6A">
              <w:rPr>
                <w:rFonts w:asciiTheme="majorBidi" w:hAnsiTheme="majorBidi" w:cstheme="majorBidi"/>
              </w:rPr>
              <w:t xml:space="preserve">Eclairer la décision par un rangement </w:t>
            </w:r>
            <w:r w:rsidR="00E23B6A">
              <w:rPr>
                <w:rFonts w:asciiTheme="majorBidi" w:hAnsiTheme="majorBidi" w:cstheme="majorBidi"/>
              </w:rPr>
              <w:t>depuis le plus préféré jusqu'au moins préféré l'ensemble des actions.</w:t>
            </w:r>
          </w:p>
        </w:tc>
        <w:tc>
          <w:tcPr>
            <w:tcW w:w="3071" w:type="dxa"/>
          </w:tcPr>
          <w:p w:rsidR="00D8735E" w:rsidRPr="00107F6A" w:rsidRDefault="00D8735E" w:rsidP="002C695B">
            <w:pPr>
              <w:pStyle w:val="Default"/>
              <w:rPr>
                <w:rFonts w:asciiTheme="majorBidi" w:hAnsiTheme="majorBidi" w:cstheme="majorBidi"/>
              </w:rPr>
            </w:pPr>
            <w:r w:rsidRPr="00107F6A">
              <w:rPr>
                <w:rFonts w:asciiTheme="majorBidi" w:hAnsiTheme="majorBidi" w:cstheme="majorBidi"/>
              </w:rPr>
              <w:t xml:space="preserve">Un rangement ou procédure de classement. </w:t>
            </w:r>
          </w:p>
          <w:p w:rsidR="00D8735E" w:rsidRDefault="00D8735E" w:rsidP="002C695B">
            <w:pPr>
              <w:autoSpaceDE w:val="0"/>
              <w:autoSpaceDN w:val="0"/>
              <w:adjustRightInd w:val="0"/>
              <w:rPr>
                <w:rFonts w:ascii="Times New Roman" w:hAnsi="Times New Roman" w:cs="Times New Roman"/>
                <w:color w:val="000000"/>
                <w:sz w:val="24"/>
                <w:szCs w:val="24"/>
              </w:rPr>
            </w:pPr>
          </w:p>
        </w:tc>
      </w:tr>
      <w:tr w:rsidR="00D8735E" w:rsidTr="00EA4601">
        <w:tc>
          <w:tcPr>
            <w:tcW w:w="3070" w:type="dxa"/>
          </w:tcPr>
          <w:p w:rsidR="00D8735E" w:rsidRPr="00E0631F" w:rsidRDefault="00D8735E" w:rsidP="002C695B">
            <w:pPr>
              <w:autoSpaceDE w:val="0"/>
              <w:autoSpaceDN w:val="0"/>
              <w:adjustRightInd w:val="0"/>
              <w:rPr>
                <w:rFonts w:ascii="Times New Roman" w:hAnsi="Times New Roman" w:cs="Times New Roman"/>
                <w:b/>
                <w:bCs/>
                <w:color w:val="000000"/>
                <w:sz w:val="24"/>
                <w:szCs w:val="24"/>
              </w:rPr>
            </w:pPr>
            <w:proofErr w:type="spellStart"/>
            <w:r w:rsidRPr="00E0631F">
              <w:rPr>
                <w:rFonts w:ascii="Times New Roman" w:hAnsi="Times New Roman" w:cs="Times New Roman"/>
                <w:b/>
                <w:bCs/>
                <w:color w:val="000000"/>
                <w:sz w:val="24"/>
                <w:szCs w:val="24"/>
              </w:rPr>
              <w:t>Pδ</w:t>
            </w:r>
            <w:proofErr w:type="spellEnd"/>
          </w:p>
        </w:tc>
        <w:tc>
          <w:tcPr>
            <w:tcW w:w="3071" w:type="dxa"/>
          </w:tcPr>
          <w:p w:rsidR="00D8735E" w:rsidRPr="00107F6A" w:rsidRDefault="00D8735E" w:rsidP="00E23B6A">
            <w:pPr>
              <w:pStyle w:val="Default"/>
              <w:rPr>
                <w:rFonts w:asciiTheme="majorBidi" w:hAnsiTheme="majorBidi" w:cstheme="majorBidi"/>
              </w:rPr>
            </w:pPr>
            <w:r w:rsidRPr="00107F6A">
              <w:rPr>
                <w:rFonts w:asciiTheme="majorBidi" w:hAnsiTheme="majorBidi" w:cstheme="majorBidi"/>
              </w:rPr>
              <w:t xml:space="preserve">Eclairer la décision par une description, dans un langage approprié, des actions </w:t>
            </w:r>
            <w:r w:rsidR="00E23B6A">
              <w:rPr>
                <w:rFonts w:asciiTheme="majorBidi" w:hAnsiTheme="majorBidi" w:cstheme="majorBidi"/>
              </w:rPr>
              <w:t>sur un ensemble de critères.</w:t>
            </w:r>
          </w:p>
        </w:tc>
        <w:tc>
          <w:tcPr>
            <w:tcW w:w="3071" w:type="dxa"/>
          </w:tcPr>
          <w:p w:rsidR="00D8735E" w:rsidRPr="00107F6A" w:rsidRDefault="00D8735E" w:rsidP="002C695B">
            <w:pPr>
              <w:pStyle w:val="Default"/>
              <w:rPr>
                <w:rFonts w:asciiTheme="majorBidi" w:hAnsiTheme="majorBidi" w:cstheme="majorBidi"/>
              </w:rPr>
            </w:pPr>
            <w:r w:rsidRPr="00107F6A">
              <w:rPr>
                <w:rFonts w:asciiTheme="majorBidi" w:hAnsiTheme="majorBidi" w:cstheme="majorBidi"/>
              </w:rPr>
              <w:t xml:space="preserve">Une description ou une procédure cognitive </w:t>
            </w:r>
          </w:p>
          <w:p w:rsidR="00D8735E" w:rsidRDefault="00D8735E" w:rsidP="002C695B">
            <w:pPr>
              <w:autoSpaceDE w:val="0"/>
              <w:autoSpaceDN w:val="0"/>
              <w:adjustRightInd w:val="0"/>
              <w:rPr>
                <w:rFonts w:ascii="Times New Roman" w:hAnsi="Times New Roman" w:cs="Times New Roman"/>
                <w:color w:val="000000"/>
                <w:sz w:val="24"/>
                <w:szCs w:val="24"/>
              </w:rPr>
            </w:pPr>
          </w:p>
        </w:tc>
      </w:tr>
    </w:tbl>
    <w:p w:rsidR="00D8735E" w:rsidRDefault="00D8735E" w:rsidP="002C695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Tableau </w:t>
      </w:r>
      <w:r w:rsidR="002C695B" w:rsidRPr="002C695B">
        <w:rPr>
          <w:rFonts w:asciiTheme="majorBidi" w:hAnsiTheme="majorBidi" w:cstheme="majorBidi"/>
          <w:b/>
          <w:bCs/>
          <w:sz w:val="24"/>
          <w:szCs w:val="24"/>
          <w:lang w:bidi="ar-DZ"/>
        </w:rPr>
        <w:t>I</w:t>
      </w:r>
      <w:r w:rsidR="002C695B" w:rsidRPr="002C695B">
        <w:rPr>
          <w:rFonts w:ascii="Times New Roman" w:hAnsi="Times New Roman" w:cs="Times New Roman"/>
          <w:b/>
          <w:bCs/>
          <w:color w:val="000000"/>
          <w:sz w:val="24"/>
          <w:szCs w:val="24"/>
        </w:rPr>
        <w:t>.2</w:t>
      </w:r>
      <w:r w:rsidR="0098040D">
        <w:rPr>
          <w:rFonts w:ascii="Times New Roman" w:hAnsi="Times New Roman" w:cs="Times New Roman"/>
          <w:b/>
          <w:bCs/>
          <w:color w:val="000000"/>
          <w:sz w:val="24"/>
          <w:szCs w:val="24"/>
        </w:rPr>
        <w:t xml:space="preserve"> </w:t>
      </w:r>
      <w:r w:rsidRPr="004C34D6">
        <w:rPr>
          <w:rFonts w:ascii="Times New Roman" w:hAnsi="Times New Roman" w:cs="Times New Roman"/>
          <w:b/>
          <w:bCs/>
          <w:color w:val="000000"/>
          <w:sz w:val="24"/>
          <w:szCs w:val="24"/>
        </w:rPr>
        <w:t>:</w:t>
      </w:r>
      <w:r w:rsidR="0098040D">
        <w:rPr>
          <w:rFonts w:ascii="Times New Roman" w:hAnsi="Times New Roman" w:cs="Times New Roman"/>
          <w:b/>
          <w:bCs/>
          <w:color w:val="000000"/>
          <w:sz w:val="24"/>
          <w:szCs w:val="24"/>
        </w:rPr>
        <w:t xml:space="preserve"> </w:t>
      </w:r>
      <w:r w:rsidRPr="004C34D6">
        <w:rPr>
          <w:rFonts w:ascii="Times New Roman" w:hAnsi="Times New Roman" w:cs="Times New Roman"/>
          <w:color w:val="000000"/>
          <w:sz w:val="24"/>
          <w:szCs w:val="24"/>
        </w:rPr>
        <w:t>Identification des types de problématique</w:t>
      </w:r>
      <w:r w:rsidR="00E23B6A">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655876455"/>
          <w:citation/>
        </w:sdtPr>
        <w:sdtEndPr/>
        <w:sdtContent>
          <w:r w:rsidR="00744453">
            <w:rPr>
              <w:rFonts w:ascii="Times New Roman" w:hAnsi="Times New Roman" w:cs="Times New Roman"/>
              <w:color w:val="000000"/>
              <w:sz w:val="24"/>
              <w:szCs w:val="24"/>
            </w:rPr>
            <w:fldChar w:fldCharType="begin"/>
          </w:r>
          <w:r w:rsidR="00492E5F">
            <w:rPr>
              <w:rFonts w:ascii="Times New Roman" w:hAnsi="Times New Roman" w:cs="Times New Roman"/>
              <w:color w:val="000000"/>
              <w:sz w:val="24"/>
              <w:szCs w:val="24"/>
            </w:rPr>
            <w:instrText xml:space="preserve"> CITATION BRo93 \l 1036 </w:instrText>
          </w:r>
          <w:r w:rsidR="00744453">
            <w:rPr>
              <w:rFonts w:ascii="Times New Roman" w:hAnsi="Times New Roman" w:cs="Times New Roman"/>
              <w:color w:val="000000"/>
              <w:sz w:val="24"/>
              <w:szCs w:val="24"/>
            </w:rPr>
            <w:fldChar w:fldCharType="separate"/>
          </w:r>
          <w:r w:rsidR="00492E5F" w:rsidRPr="00492E5F">
            <w:rPr>
              <w:rFonts w:ascii="Times New Roman" w:hAnsi="Times New Roman" w:cs="Times New Roman"/>
              <w:noProof/>
              <w:color w:val="000000"/>
              <w:sz w:val="24"/>
              <w:szCs w:val="24"/>
            </w:rPr>
            <w:t>(B. Roy, 1993)</w:t>
          </w:r>
          <w:r w:rsidR="00744453">
            <w:rPr>
              <w:rFonts w:ascii="Times New Roman" w:hAnsi="Times New Roman" w:cs="Times New Roman"/>
              <w:color w:val="000000"/>
              <w:sz w:val="24"/>
              <w:szCs w:val="24"/>
            </w:rPr>
            <w:fldChar w:fldCharType="end"/>
          </w:r>
        </w:sdtContent>
      </w:sdt>
      <w:r w:rsidR="00492E5F">
        <w:rPr>
          <w:rFonts w:ascii="Times New Roman" w:hAnsi="Times New Roman" w:cs="Times New Roman"/>
          <w:color w:val="000000"/>
          <w:sz w:val="24"/>
          <w:szCs w:val="24"/>
        </w:rPr>
        <w:t>.</w:t>
      </w:r>
    </w:p>
    <w:p w:rsidR="005D0868" w:rsidRPr="00E3420E" w:rsidRDefault="005D0868" w:rsidP="00091207">
      <w:pPr>
        <w:autoSpaceDE w:val="0"/>
        <w:autoSpaceDN w:val="0"/>
        <w:adjustRightInd w:val="0"/>
        <w:spacing w:after="0" w:line="240" w:lineRule="auto"/>
        <w:jc w:val="both"/>
        <w:rPr>
          <w:rFonts w:ascii="Times New Roman" w:hAnsi="Times New Roman" w:cs="Times New Roman"/>
          <w:color w:val="000000"/>
          <w:sz w:val="24"/>
          <w:szCs w:val="24"/>
        </w:rPr>
      </w:pPr>
    </w:p>
    <w:p w:rsidR="005D0868" w:rsidRPr="002C695B" w:rsidRDefault="005D0868" w:rsidP="00091207">
      <w:pPr>
        <w:tabs>
          <w:tab w:val="left" w:pos="3827"/>
        </w:tabs>
        <w:autoSpaceDE w:val="0"/>
        <w:autoSpaceDN w:val="0"/>
        <w:adjustRightInd w:val="0"/>
        <w:spacing w:after="0" w:line="240" w:lineRule="auto"/>
        <w:jc w:val="both"/>
        <w:rPr>
          <w:rFonts w:ascii="Times New Roman" w:hAnsi="Times New Roman" w:cs="Times New Roman"/>
          <w:b/>
          <w:bCs/>
          <w:color w:val="000000"/>
          <w:sz w:val="24"/>
          <w:szCs w:val="24"/>
        </w:rPr>
      </w:pPr>
      <w:r w:rsidRPr="002C695B">
        <w:rPr>
          <w:rFonts w:ascii="Times New Roman" w:hAnsi="Times New Roman" w:cs="Times New Roman"/>
          <w:b/>
          <w:bCs/>
          <w:color w:val="000000"/>
          <w:sz w:val="24"/>
          <w:szCs w:val="24"/>
        </w:rPr>
        <w:t>2.4. Agrégation multicritère</w:t>
      </w:r>
    </w:p>
    <w:p w:rsidR="005D0868" w:rsidRPr="002C695B"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2C695B">
        <w:rPr>
          <w:rFonts w:ascii="Times New Roman" w:hAnsi="Times New Roman" w:cs="Times New Roman"/>
          <w:b/>
          <w:bCs/>
          <w:color w:val="000000"/>
          <w:sz w:val="24"/>
          <w:szCs w:val="24"/>
        </w:rPr>
        <w:t>2.4.1. Agrégation complète</w:t>
      </w:r>
    </w:p>
    <w:p w:rsidR="005D0868" w:rsidRPr="002C695B"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p>
    <w:p w:rsidR="005D0868" w:rsidRPr="002D6472" w:rsidRDefault="007E168A"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5D0868" w:rsidRPr="002D6472">
        <w:rPr>
          <w:rFonts w:asciiTheme="majorBidi" w:hAnsiTheme="majorBidi" w:cstheme="majorBidi"/>
          <w:sz w:val="24"/>
          <w:szCs w:val="24"/>
          <w:lang w:bidi="ar-DZ"/>
        </w:rPr>
        <w:t>Dans cette approche d'inspiration américai</w:t>
      </w:r>
      <w:r w:rsidR="005D0868">
        <w:rPr>
          <w:rFonts w:asciiTheme="majorBidi" w:hAnsiTheme="majorBidi" w:cstheme="majorBidi"/>
          <w:sz w:val="24"/>
          <w:szCs w:val="24"/>
          <w:lang w:bidi="ar-DZ"/>
        </w:rPr>
        <w:t>ne</w:t>
      </w:r>
      <w:r w:rsidR="005D0868" w:rsidRPr="002D6472">
        <w:rPr>
          <w:rFonts w:asciiTheme="majorBidi" w:hAnsiTheme="majorBidi" w:cstheme="majorBidi"/>
          <w:sz w:val="24"/>
          <w:szCs w:val="24"/>
          <w:lang w:bidi="ar-DZ"/>
        </w:rPr>
        <w:t>, les différents critères sont synthétisés dans une seule fonction mathématique monotone (à sens d'évaluation unique).</w:t>
      </w:r>
    </w:p>
    <w:p w:rsidR="005D0868" w:rsidRPr="002D6472" w:rsidRDefault="005D0868" w:rsidP="00091207">
      <w:pPr>
        <w:jc w:val="both"/>
        <w:rPr>
          <w:rFonts w:asciiTheme="majorBidi" w:hAnsiTheme="majorBidi" w:cstheme="majorBidi"/>
          <w:sz w:val="24"/>
          <w:szCs w:val="24"/>
          <w:lang w:bidi="ar-DZ"/>
        </w:rPr>
      </w:pPr>
      <w:r w:rsidRPr="002D6472">
        <w:rPr>
          <w:rFonts w:asciiTheme="majorBidi" w:hAnsiTheme="majorBidi" w:cstheme="majorBidi"/>
          <w:sz w:val="24"/>
          <w:szCs w:val="24"/>
          <w:lang w:bidi="ar-DZ"/>
        </w:rPr>
        <w:t>A partir des évaluations des différents critères, la fonction d'optimisation résultante dite d'utilité ou d'agrégation, produit donc une valeur unique évaluant globalement la solution</w:t>
      </w:r>
      <w:r>
        <w:rPr>
          <w:rFonts w:asciiTheme="majorBidi" w:hAnsiTheme="majorBidi" w:cstheme="majorBidi"/>
          <w:sz w:val="24"/>
          <w:szCs w:val="24"/>
          <w:lang w:bidi="ar-DZ"/>
        </w:rPr>
        <w:t>.</w:t>
      </w:r>
    </w:p>
    <w:p w:rsidR="005D0868" w:rsidRPr="002D6472" w:rsidRDefault="005D0868" w:rsidP="00091207">
      <w:pPr>
        <w:jc w:val="both"/>
        <w:rPr>
          <w:rFonts w:asciiTheme="majorBidi" w:hAnsiTheme="majorBidi" w:cstheme="majorBidi"/>
          <w:sz w:val="24"/>
          <w:szCs w:val="24"/>
          <w:lang w:bidi="ar-DZ"/>
        </w:rPr>
      </w:pPr>
      <w:r w:rsidRPr="002D6472">
        <w:rPr>
          <w:rFonts w:asciiTheme="majorBidi" w:hAnsiTheme="majorBidi" w:cstheme="majorBidi"/>
          <w:sz w:val="24"/>
          <w:szCs w:val="24"/>
          <w:lang w:bidi="ar-DZ"/>
        </w:rPr>
        <w:t>L'approche suppose que tous le</w:t>
      </w:r>
      <w:r>
        <w:rPr>
          <w:rFonts w:asciiTheme="majorBidi" w:hAnsiTheme="majorBidi" w:cstheme="majorBidi"/>
          <w:sz w:val="24"/>
          <w:szCs w:val="24"/>
          <w:lang w:bidi="ar-DZ"/>
        </w:rPr>
        <w:t>s jugements sont commensurables,</w:t>
      </w:r>
      <w:r w:rsidRPr="002D6472">
        <w:rPr>
          <w:rFonts w:asciiTheme="majorBidi" w:hAnsiTheme="majorBidi" w:cstheme="majorBidi"/>
          <w:sz w:val="24"/>
          <w:szCs w:val="24"/>
          <w:lang w:bidi="ar-DZ"/>
        </w:rPr>
        <w:t xml:space="preserve"> transitifs et exclut toute </w:t>
      </w:r>
      <w:proofErr w:type="spellStart"/>
      <w:r w:rsidRPr="002D6472">
        <w:rPr>
          <w:rFonts w:asciiTheme="majorBidi" w:hAnsiTheme="majorBidi" w:cstheme="majorBidi"/>
          <w:sz w:val="24"/>
          <w:szCs w:val="24"/>
          <w:lang w:bidi="ar-DZ"/>
        </w:rPr>
        <w:t>incomparabilité</w:t>
      </w:r>
      <w:proofErr w:type="spellEnd"/>
      <w:r w:rsidRPr="002D6472">
        <w:rPr>
          <w:rFonts w:asciiTheme="majorBidi" w:hAnsiTheme="majorBidi" w:cstheme="majorBidi"/>
          <w:sz w:val="24"/>
          <w:szCs w:val="24"/>
          <w:lang w:bidi="ar-DZ"/>
        </w:rPr>
        <w:t xml:space="preserve"> entre deux actions.</w:t>
      </w:r>
    </w:p>
    <w:p w:rsidR="00091207" w:rsidRPr="002D6472" w:rsidRDefault="005D0868" w:rsidP="00492E5F">
      <w:pPr>
        <w:jc w:val="both"/>
        <w:rPr>
          <w:rFonts w:asciiTheme="majorBidi" w:hAnsiTheme="majorBidi" w:cstheme="majorBidi"/>
          <w:sz w:val="24"/>
          <w:szCs w:val="24"/>
          <w:lang w:bidi="ar-DZ"/>
        </w:rPr>
      </w:pPr>
      <w:r w:rsidRPr="002D6472">
        <w:rPr>
          <w:rFonts w:asciiTheme="majorBidi" w:hAnsiTheme="majorBidi" w:cstheme="majorBidi"/>
          <w:sz w:val="24"/>
          <w:szCs w:val="24"/>
          <w:lang w:bidi="ar-DZ"/>
        </w:rPr>
        <w:t xml:space="preserve">Les méthodes relevant de cette approche conviennent bien aux problèmes dont les critères sont indépendants, autrement dit, lorsque tous les critères interagissent sur la décision finale. </w:t>
      </w:r>
      <w:r w:rsidRPr="002D6472">
        <w:rPr>
          <w:rFonts w:asciiTheme="majorBidi" w:hAnsiTheme="majorBidi" w:cstheme="majorBidi"/>
          <w:sz w:val="24"/>
          <w:szCs w:val="24"/>
          <w:lang w:bidi="ar-DZ"/>
        </w:rPr>
        <w:br/>
        <w:t>Comme exemple de cette approche</w:t>
      </w:r>
      <w:r>
        <w:rPr>
          <w:rFonts w:asciiTheme="majorBidi" w:hAnsiTheme="majorBidi" w:cstheme="majorBidi"/>
          <w:sz w:val="24"/>
          <w:szCs w:val="24"/>
          <w:lang w:bidi="ar-DZ"/>
        </w:rPr>
        <w:t>,</w:t>
      </w:r>
      <w:r w:rsidRPr="002D6472">
        <w:rPr>
          <w:rFonts w:asciiTheme="majorBidi" w:hAnsiTheme="majorBidi" w:cstheme="majorBidi"/>
          <w:sz w:val="24"/>
          <w:szCs w:val="24"/>
          <w:lang w:bidi="ar-DZ"/>
        </w:rPr>
        <w:t xml:space="preserve"> on peut citer plusieurs méthodes: MAUT</w:t>
      </w:r>
      <w:r>
        <w:rPr>
          <w:rFonts w:asciiTheme="majorBidi" w:hAnsiTheme="majorBidi" w:cstheme="majorBidi"/>
          <w:sz w:val="24"/>
          <w:szCs w:val="24"/>
          <w:lang w:bidi="ar-DZ"/>
        </w:rPr>
        <w:t xml:space="preserve">, UTA, </w:t>
      </w:r>
      <w:r w:rsidRPr="002D6472">
        <w:rPr>
          <w:rFonts w:asciiTheme="majorBidi" w:hAnsiTheme="majorBidi" w:cstheme="majorBidi"/>
          <w:sz w:val="24"/>
          <w:szCs w:val="24"/>
          <w:lang w:bidi="ar-DZ"/>
        </w:rPr>
        <w:t>AHP</w:t>
      </w:r>
      <w:r>
        <w:rPr>
          <w:rFonts w:asciiTheme="majorBidi" w:hAnsiTheme="majorBidi" w:cstheme="majorBidi"/>
          <w:sz w:val="24"/>
          <w:szCs w:val="24"/>
          <w:lang w:bidi="ar-DZ"/>
        </w:rPr>
        <w:t xml:space="preserve">, </w:t>
      </w:r>
      <w:proofErr w:type="spellStart"/>
      <w:r w:rsidRPr="002D6472">
        <w:rPr>
          <w:rFonts w:asciiTheme="majorBidi" w:hAnsiTheme="majorBidi" w:cstheme="majorBidi"/>
          <w:sz w:val="24"/>
          <w:szCs w:val="24"/>
          <w:lang w:bidi="ar-DZ"/>
        </w:rPr>
        <w:t>etc</w:t>
      </w:r>
      <w:proofErr w:type="spellEnd"/>
      <w:r w:rsidR="00E23B6A">
        <w:rPr>
          <w:rFonts w:asciiTheme="majorBidi" w:hAnsiTheme="majorBidi" w:cstheme="majorBidi"/>
          <w:sz w:val="24"/>
          <w:szCs w:val="24"/>
          <w:lang w:bidi="ar-DZ"/>
        </w:rPr>
        <w:t xml:space="preserve"> </w:t>
      </w:r>
      <w:sdt>
        <w:sdtPr>
          <w:rPr>
            <w:rFonts w:asciiTheme="majorBidi" w:hAnsiTheme="majorBidi" w:cstheme="majorBidi"/>
            <w:sz w:val="24"/>
            <w:szCs w:val="24"/>
            <w:lang w:bidi="ar-DZ"/>
          </w:rPr>
          <w:id w:val="1769727754"/>
          <w:citation/>
        </w:sdtPr>
        <w:sdtEndPr/>
        <w:sdtContent>
          <w:r w:rsidR="00744453">
            <w:rPr>
              <w:rFonts w:asciiTheme="majorBidi" w:hAnsiTheme="majorBidi" w:cstheme="majorBidi"/>
              <w:sz w:val="24"/>
              <w:szCs w:val="24"/>
              <w:lang w:bidi="ar-DZ"/>
            </w:rPr>
            <w:fldChar w:fldCharType="begin"/>
          </w:r>
          <w:r w:rsidR="00492E5F">
            <w:rPr>
              <w:rFonts w:asciiTheme="majorBidi" w:hAnsiTheme="majorBidi" w:cstheme="majorBidi"/>
              <w:sz w:val="24"/>
              <w:szCs w:val="24"/>
              <w:lang w:bidi="ar-DZ"/>
            </w:rPr>
            <w:instrText xml:space="preserve"> CITATION RCa03 \l 1036 </w:instrText>
          </w:r>
          <w:r w:rsidR="00744453">
            <w:rPr>
              <w:rFonts w:asciiTheme="majorBidi" w:hAnsiTheme="majorBidi" w:cstheme="majorBidi"/>
              <w:sz w:val="24"/>
              <w:szCs w:val="24"/>
              <w:lang w:bidi="ar-DZ"/>
            </w:rPr>
            <w:fldChar w:fldCharType="separate"/>
          </w:r>
          <w:r w:rsidR="00492E5F" w:rsidRPr="00492E5F">
            <w:rPr>
              <w:rFonts w:asciiTheme="majorBidi" w:hAnsiTheme="majorBidi" w:cstheme="majorBidi"/>
              <w:noProof/>
              <w:sz w:val="24"/>
              <w:szCs w:val="24"/>
              <w:lang w:bidi="ar-DZ"/>
            </w:rPr>
            <w:t>(R.Caillet, 2003)</w:t>
          </w:r>
          <w:r w:rsidR="00744453">
            <w:rPr>
              <w:rFonts w:asciiTheme="majorBidi" w:hAnsiTheme="majorBidi" w:cstheme="majorBidi"/>
              <w:sz w:val="24"/>
              <w:szCs w:val="24"/>
              <w:lang w:bidi="ar-DZ"/>
            </w:rPr>
            <w:fldChar w:fldCharType="end"/>
          </w:r>
        </w:sdtContent>
      </w:sdt>
      <w:r>
        <w:rPr>
          <w:rFonts w:asciiTheme="majorBidi" w:hAnsiTheme="majorBidi" w:cstheme="majorBidi"/>
          <w:sz w:val="24"/>
          <w:szCs w:val="24"/>
          <w:lang w:bidi="ar-DZ"/>
        </w:rPr>
        <w:t>.</w:t>
      </w:r>
    </w:p>
    <w:p w:rsidR="005D0868" w:rsidRPr="00B40394"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B40394">
        <w:rPr>
          <w:rFonts w:ascii="Times New Roman" w:hAnsi="Times New Roman" w:cs="Times New Roman"/>
          <w:b/>
          <w:bCs/>
          <w:color w:val="000000"/>
          <w:sz w:val="24"/>
          <w:szCs w:val="24"/>
        </w:rPr>
        <w:t>2.4.2. Agrégation partielle</w:t>
      </w:r>
    </w:p>
    <w:p w:rsidR="0029269C" w:rsidRDefault="0029269C"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Pr="004D1AE6" w:rsidRDefault="007E168A"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5D0868" w:rsidRPr="004D1AE6">
        <w:rPr>
          <w:rFonts w:asciiTheme="majorBidi" w:hAnsiTheme="majorBidi" w:cstheme="majorBidi"/>
          <w:sz w:val="24"/>
          <w:szCs w:val="24"/>
          <w:lang w:bidi="ar-DZ"/>
        </w:rPr>
        <w:t xml:space="preserve">Cette approche repose sur la comparaison des actions deux à deux puis une </w:t>
      </w:r>
      <w:r w:rsidR="005D0868">
        <w:rPr>
          <w:rFonts w:asciiTheme="majorBidi" w:hAnsiTheme="majorBidi" w:cstheme="majorBidi"/>
          <w:sz w:val="24"/>
          <w:szCs w:val="24"/>
          <w:lang w:bidi="ar-DZ"/>
        </w:rPr>
        <w:t xml:space="preserve">synthèse </w:t>
      </w:r>
      <w:r w:rsidR="005D0868" w:rsidRPr="004D1AE6">
        <w:rPr>
          <w:rFonts w:asciiTheme="majorBidi" w:hAnsiTheme="majorBidi" w:cstheme="majorBidi"/>
          <w:sz w:val="24"/>
          <w:szCs w:val="24"/>
          <w:lang w:bidi="ar-DZ"/>
        </w:rPr>
        <w:t>des résultats de ces comparaisons (c'est d'ailleurs la faço</w:t>
      </w:r>
      <w:r w:rsidR="005D0868">
        <w:rPr>
          <w:rFonts w:asciiTheme="majorBidi" w:hAnsiTheme="majorBidi" w:cstheme="majorBidi"/>
          <w:sz w:val="24"/>
          <w:szCs w:val="24"/>
          <w:lang w:bidi="ar-DZ"/>
        </w:rPr>
        <w:t xml:space="preserve">n de synthétiser qui différente </w:t>
      </w:r>
      <w:r w:rsidR="005D0868" w:rsidRPr="004D1AE6">
        <w:rPr>
          <w:rFonts w:asciiTheme="majorBidi" w:hAnsiTheme="majorBidi" w:cstheme="majorBidi"/>
          <w:sz w:val="24"/>
          <w:szCs w:val="24"/>
          <w:lang w:bidi="ar-DZ"/>
        </w:rPr>
        <w:t>entre les méthodes de cette approche), elle permet de respecter l'</w:t>
      </w:r>
      <w:proofErr w:type="spellStart"/>
      <w:r w:rsidR="005D0868" w:rsidRPr="004D1AE6">
        <w:rPr>
          <w:rFonts w:asciiTheme="majorBidi" w:hAnsiTheme="majorBidi" w:cstheme="majorBidi"/>
          <w:sz w:val="24"/>
          <w:szCs w:val="24"/>
          <w:lang w:bidi="ar-DZ"/>
        </w:rPr>
        <w:t>incomparabilité</w:t>
      </w:r>
      <w:proofErr w:type="spellEnd"/>
      <w:r w:rsidR="005D0868" w:rsidRPr="004D1AE6">
        <w:rPr>
          <w:rFonts w:asciiTheme="majorBidi" w:hAnsiTheme="majorBidi" w:cstheme="majorBidi"/>
          <w:sz w:val="24"/>
          <w:szCs w:val="24"/>
          <w:lang w:bidi="ar-DZ"/>
        </w:rPr>
        <w:t>, mais aux pris de la clarté des résultats.</w:t>
      </w:r>
    </w:p>
    <w:p w:rsidR="005D0868" w:rsidRPr="004D1AE6" w:rsidRDefault="005D0868" w:rsidP="00091207">
      <w:pPr>
        <w:jc w:val="both"/>
        <w:rPr>
          <w:rFonts w:asciiTheme="majorBidi" w:hAnsiTheme="majorBidi" w:cstheme="majorBidi"/>
          <w:sz w:val="24"/>
          <w:szCs w:val="24"/>
          <w:lang w:bidi="ar-DZ"/>
        </w:rPr>
      </w:pPr>
      <w:r w:rsidRPr="004D1AE6">
        <w:rPr>
          <w:rFonts w:asciiTheme="majorBidi" w:hAnsiTheme="majorBidi" w:cstheme="majorBidi"/>
          <w:sz w:val="24"/>
          <w:szCs w:val="24"/>
          <w:lang w:bidi="ar-DZ"/>
        </w:rPr>
        <w:t>Parmi les méthodes les plus connue</w:t>
      </w:r>
      <w:r>
        <w:rPr>
          <w:rFonts w:asciiTheme="majorBidi" w:hAnsiTheme="majorBidi" w:cstheme="majorBidi"/>
          <w:sz w:val="24"/>
          <w:szCs w:val="24"/>
          <w:lang w:bidi="ar-DZ"/>
        </w:rPr>
        <w:t>s</w:t>
      </w:r>
      <w:r w:rsidRPr="004D1AE6">
        <w:rPr>
          <w:rFonts w:asciiTheme="majorBidi" w:hAnsiTheme="majorBidi" w:cstheme="majorBidi"/>
          <w:sz w:val="24"/>
          <w:szCs w:val="24"/>
          <w:lang w:bidi="ar-DZ"/>
        </w:rPr>
        <w:t xml:space="preserve"> d'agrégation partiel</w:t>
      </w:r>
      <w:r>
        <w:rPr>
          <w:rFonts w:asciiTheme="majorBidi" w:hAnsiTheme="majorBidi" w:cstheme="majorBidi"/>
          <w:sz w:val="24"/>
          <w:szCs w:val="24"/>
          <w:lang w:bidi="ar-DZ"/>
        </w:rPr>
        <w:t xml:space="preserve">le, on cite la famille ELECTRE </w:t>
      </w:r>
      <w:r w:rsidRPr="004D1AE6">
        <w:rPr>
          <w:rFonts w:asciiTheme="majorBidi" w:hAnsiTheme="majorBidi" w:cstheme="majorBidi"/>
          <w:sz w:val="24"/>
          <w:szCs w:val="24"/>
          <w:lang w:bidi="ar-DZ"/>
        </w:rPr>
        <w:t xml:space="preserve">et Prométhée. </w:t>
      </w:r>
    </w:p>
    <w:p w:rsidR="005D0868" w:rsidRDefault="005D0868" w:rsidP="00091207">
      <w:pPr>
        <w:jc w:val="both"/>
        <w:rPr>
          <w:rFonts w:asciiTheme="majorBidi" w:hAnsiTheme="majorBidi" w:cstheme="majorBidi"/>
          <w:sz w:val="24"/>
          <w:szCs w:val="24"/>
          <w:lang w:bidi="ar-DZ"/>
        </w:rPr>
      </w:pPr>
      <w:r>
        <w:rPr>
          <w:rFonts w:asciiTheme="majorBidi" w:hAnsiTheme="majorBidi" w:cstheme="majorBidi"/>
          <w:sz w:val="24"/>
          <w:szCs w:val="24"/>
          <w:lang w:bidi="ar-DZ"/>
        </w:rPr>
        <w:lastRenderedPageBreak/>
        <w:t xml:space="preserve">Les </w:t>
      </w:r>
      <w:r w:rsidRPr="004D1AE6">
        <w:rPr>
          <w:rFonts w:asciiTheme="majorBidi" w:hAnsiTheme="majorBidi" w:cstheme="majorBidi"/>
          <w:sz w:val="24"/>
          <w:szCs w:val="24"/>
          <w:lang w:bidi="ar-DZ"/>
        </w:rPr>
        <w:t>inconvénients de cette approche se résument dans la forme des résultats(Les réponses sont généralement complexes) et le nombre important de comparaisons entre les actions (Pour n actions, il faut effectuer n Fois (n-1</w:t>
      </w:r>
      <w:proofErr w:type="gramStart"/>
      <w:r w:rsidRPr="004D1AE6">
        <w:rPr>
          <w:rFonts w:asciiTheme="majorBidi" w:hAnsiTheme="majorBidi" w:cstheme="majorBidi"/>
          <w:sz w:val="24"/>
          <w:szCs w:val="24"/>
          <w:lang w:bidi="ar-DZ"/>
        </w:rPr>
        <w:t>)comparaisons</w:t>
      </w:r>
      <w:proofErr w:type="gramEnd"/>
      <w:r w:rsidRPr="004D1AE6">
        <w:rPr>
          <w:rFonts w:asciiTheme="majorBidi" w:hAnsiTheme="majorBidi" w:cstheme="majorBidi"/>
          <w:sz w:val="24"/>
          <w:szCs w:val="24"/>
          <w:lang w:bidi="ar-DZ"/>
        </w:rPr>
        <w:t>)</w:t>
      </w:r>
      <w:r w:rsidR="00E23B6A">
        <w:rPr>
          <w:rFonts w:asciiTheme="majorBidi" w:hAnsiTheme="majorBidi" w:cstheme="majorBidi"/>
          <w:sz w:val="24"/>
          <w:szCs w:val="24"/>
          <w:lang w:bidi="ar-DZ"/>
        </w:rPr>
        <w:t xml:space="preserve"> </w:t>
      </w:r>
      <w:sdt>
        <w:sdtPr>
          <w:rPr>
            <w:rFonts w:asciiTheme="majorBidi" w:hAnsiTheme="majorBidi" w:cstheme="majorBidi"/>
            <w:sz w:val="24"/>
            <w:szCs w:val="24"/>
            <w:lang w:bidi="ar-DZ"/>
          </w:rPr>
          <w:id w:val="775139235"/>
          <w:citation/>
        </w:sdtPr>
        <w:sdtEndPr/>
        <w:sdtContent>
          <w:r w:rsidR="00744453">
            <w:rPr>
              <w:rFonts w:asciiTheme="majorBidi" w:hAnsiTheme="majorBidi" w:cstheme="majorBidi"/>
              <w:sz w:val="24"/>
              <w:szCs w:val="24"/>
              <w:lang w:bidi="ar-DZ"/>
            </w:rPr>
            <w:fldChar w:fldCharType="begin"/>
          </w:r>
          <w:r w:rsidR="00492E5F">
            <w:rPr>
              <w:rFonts w:asciiTheme="majorBidi" w:hAnsiTheme="majorBidi" w:cstheme="majorBidi"/>
              <w:sz w:val="24"/>
              <w:szCs w:val="24"/>
              <w:lang w:bidi="ar-DZ"/>
            </w:rPr>
            <w:instrText xml:space="preserve"> CITATION VMo03 \l 1036 </w:instrText>
          </w:r>
          <w:r w:rsidR="00744453">
            <w:rPr>
              <w:rFonts w:asciiTheme="majorBidi" w:hAnsiTheme="majorBidi" w:cstheme="majorBidi"/>
              <w:sz w:val="24"/>
              <w:szCs w:val="24"/>
              <w:lang w:bidi="ar-DZ"/>
            </w:rPr>
            <w:fldChar w:fldCharType="separate"/>
          </w:r>
          <w:r w:rsidR="00492E5F" w:rsidRPr="00492E5F">
            <w:rPr>
              <w:rFonts w:asciiTheme="majorBidi" w:hAnsiTheme="majorBidi" w:cstheme="majorBidi"/>
              <w:noProof/>
              <w:sz w:val="24"/>
              <w:szCs w:val="24"/>
              <w:lang w:bidi="ar-DZ"/>
            </w:rPr>
            <w:t>(V.Mousseau, 2002-2003)</w:t>
          </w:r>
          <w:r w:rsidR="00744453">
            <w:rPr>
              <w:rFonts w:asciiTheme="majorBidi" w:hAnsiTheme="majorBidi" w:cstheme="majorBidi"/>
              <w:sz w:val="24"/>
              <w:szCs w:val="24"/>
              <w:lang w:bidi="ar-DZ"/>
            </w:rPr>
            <w:fldChar w:fldCharType="end"/>
          </w:r>
        </w:sdtContent>
      </w:sdt>
      <w:r w:rsidR="00492E5F">
        <w:rPr>
          <w:rFonts w:asciiTheme="majorBidi" w:hAnsiTheme="majorBidi" w:cstheme="majorBidi"/>
          <w:sz w:val="24"/>
          <w:szCs w:val="24"/>
          <w:lang w:bidi="ar-DZ"/>
        </w:rPr>
        <w:t>.</w:t>
      </w:r>
    </w:p>
    <w:p w:rsidR="005D0868" w:rsidRPr="00B40394"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r w:rsidRPr="00B40394">
        <w:rPr>
          <w:rFonts w:ascii="Times New Roman" w:hAnsi="Times New Roman" w:cs="Times New Roman"/>
          <w:b/>
          <w:bCs/>
          <w:color w:val="000000"/>
          <w:sz w:val="24"/>
          <w:szCs w:val="24"/>
        </w:rPr>
        <w:t>2.4.3. Agrégation locale</w:t>
      </w:r>
    </w:p>
    <w:p w:rsidR="005D0868"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Pr="004D1AE6" w:rsidRDefault="007E168A" w:rsidP="00091207">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5D0868" w:rsidRPr="004D1AE6">
        <w:rPr>
          <w:rFonts w:asciiTheme="majorBidi" w:hAnsiTheme="majorBidi" w:cstheme="majorBidi"/>
          <w:sz w:val="24"/>
          <w:szCs w:val="24"/>
          <w:lang w:bidi="ar-DZ"/>
        </w:rPr>
        <w:t>Contrairement aux deux approches précédentes ou l'on suppose que l'ensemble des action</w:t>
      </w:r>
      <w:r w:rsidR="005D0868">
        <w:rPr>
          <w:rFonts w:asciiTheme="majorBidi" w:hAnsiTheme="majorBidi" w:cstheme="majorBidi"/>
          <w:sz w:val="24"/>
          <w:szCs w:val="24"/>
          <w:lang w:bidi="ar-DZ"/>
        </w:rPr>
        <w:t>s</w:t>
      </w:r>
      <w:r w:rsidR="005D0868" w:rsidRPr="004D1AE6">
        <w:rPr>
          <w:rFonts w:asciiTheme="majorBidi" w:hAnsiTheme="majorBidi" w:cstheme="majorBidi"/>
          <w:sz w:val="24"/>
          <w:szCs w:val="24"/>
          <w:lang w:bidi="ar-DZ"/>
        </w:rPr>
        <w:t xml:space="preserve"> est fini et de </w:t>
      </w:r>
      <w:r w:rsidR="005D0868">
        <w:rPr>
          <w:rFonts w:asciiTheme="majorBidi" w:hAnsiTheme="majorBidi" w:cstheme="majorBidi"/>
          <w:sz w:val="24"/>
          <w:szCs w:val="24"/>
          <w:lang w:bidi="ar-DZ"/>
        </w:rPr>
        <w:t>di</w:t>
      </w:r>
      <w:r w:rsidR="005D0868" w:rsidRPr="004D1AE6">
        <w:rPr>
          <w:rFonts w:asciiTheme="majorBidi" w:hAnsiTheme="majorBidi" w:cstheme="majorBidi"/>
          <w:sz w:val="24"/>
          <w:szCs w:val="24"/>
          <w:lang w:bidi="ar-DZ"/>
        </w:rPr>
        <w:t>mensions raisonnable</w:t>
      </w:r>
      <w:r w:rsidR="005D0868">
        <w:rPr>
          <w:rFonts w:asciiTheme="majorBidi" w:hAnsiTheme="majorBidi" w:cstheme="majorBidi"/>
          <w:sz w:val="24"/>
          <w:szCs w:val="24"/>
          <w:lang w:bidi="ar-DZ"/>
        </w:rPr>
        <w:t>s</w:t>
      </w:r>
      <w:r w:rsidR="005D0868" w:rsidRPr="004D1AE6">
        <w:rPr>
          <w:rFonts w:asciiTheme="majorBidi" w:hAnsiTheme="majorBidi" w:cstheme="majorBidi"/>
          <w:sz w:val="24"/>
          <w:szCs w:val="24"/>
          <w:lang w:bidi="ar-DZ"/>
        </w:rPr>
        <w:t>, cette approche s'applique à des ensembles d'actions d'une très grand</w:t>
      </w:r>
      <w:r w:rsidR="005D0868">
        <w:rPr>
          <w:rFonts w:asciiTheme="majorBidi" w:hAnsiTheme="majorBidi" w:cstheme="majorBidi"/>
          <w:sz w:val="24"/>
          <w:szCs w:val="24"/>
          <w:lang w:bidi="ar-DZ"/>
        </w:rPr>
        <w:t>e</w:t>
      </w:r>
      <w:r w:rsidR="005D0868" w:rsidRPr="004D1AE6">
        <w:rPr>
          <w:rFonts w:asciiTheme="majorBidi" w:hAnsiTheme="majorBidi" w:cstheme="majorBidi"/>
          <w:sz w:val="24"/>
          <w:szCs w:val="24"/>
          <w:lang w:bidi="ar-DZ"/>
        </w:rPr>
        <w:t xml:space="preserve"> dimension voire infinis lorsque les actions varient en continu.</w:t>
      </w:r>
    </w:p>
    <w:p w:rsidR="005D0868" w:rsidRPr="004D1AE6" w:rsidRDefault="005D0868" w:rsidP="00091207">
      <w:pPr>
        <w:jc w:val="both"/>
        <w:rPr>
          <w:rFonts w:asciiTheme="majorBidi" w:hAnsiTheme="majorBidi" w:cstheme="majorBidi"/>
          <w:sz w:val="24"/>
          <w:szCs w:val="24"/>
          <w:lang w:bidi="ar-DZ"/>
        </w:rPr>
      </w:pPr>
      <w:r w:rsidRPr="004D1AE6">
        <w:rPr>
          <w:rFonts w:asciiTheme="majorBidi" w:hAnsiTheme="majorBidi" w:cstheme="majorBidi"/>
          <w:sz w:val="24"/>
          <w:szCs w:val="24"/>
          <w:lang w:bidi="ar-DZ"/>
        </w:rPr>
        <w:t>Partent d'une solution de départ, la technique permet de chercher ou voisinage de cette solution s'il n'y en a pas de meilleure et ce de manière répétitive.</w:t>
      </w:r>
    </w:p>
    <w:p w:rsidR="005D0868" w:rsidRPr="004D1AE6" w:rsidRDefault="005D0868" w:rsidP="00091207">
      <w:pPr>
        <w:jc w:val="both"/>
        <w:rPr>
          <w:rFonts w:asciiTheme="majorBidi" w:hAnsiTheme="majorBidi" w:cstheme="majorBidi"/>
          <w:sz w:val="24"/>
          <w:szCs w:val="24"/>
          <w:lang w:bidi="ar-DZ"/>
        </w:rPr>
      </w:pPr>
      <w:r w:rsidRPr="004D1AE6">
        <w:rPr>
          <w:rFonts w:asciiTheme="majorBidi" w:hAnsiTheme="majorBidi" w:cstheme="majorBidi"/>
          <w:sz w:val="24"/>
          <w:szCs w:val="24"/>
          <w:lang w:bidi="ar-DZ"/>
        </w:rPr>
        <w:t>Développées dans le cadre de la programmation mathématique aux objectifs multiples, ce type de méthode alterne les étapes de recherches des solutions et les étapes d'interaction avec les décideurs</w:t>
      </w:r>
    </w:p>
    <w:p w:rsidR="005D0868" w:rsidRDefault="005D0868" w:rsidP="008661C3">
      <w:pPr>
        <w:jc w:val="both"/>
        <w:rPr>
          <w:rFonts w:asciiTheme="majorBidi" w:hAnsiTheme="majorBidi" w:cstheme="majorBidi"/>
          <w:sz w:val="24"/>
          <w:szCs w:val="24"/>
          <w:lang w:bidi="ar-DZ"/>
        </w:rPr>
      </w:pPr>
      <w:r w:rsidRPr="004D1AE6">
        <w:rPr>
          <w:rFonts w:asciiTheme="majorBidi" w:hAnsiTheme="majorBidi" w:cstheme="majorBidi"/>
          <w:sz w:val="24"/>
          <w:szCs w:val="24"/>
          <w:lang w:bidi="ar-DZ"/>
        </w:rPr>
        <w:t>Les principales méthodes d'agrégation locale itérative existantes sont: PLM, STEM.</w:t>
      </w:r>
      <w:r>
        <w:rPr>
          <w:rFonts w:asciiTheme="majorBidi" w:hAnsiTheme="majorBidi" w:cstheme="majorBidi"/>
          <w:sz w:val="24"/>
          <w:szCs w:val="24"/>
          <w:lang w:bidi="ar-DZ"/>
        </w:rPr>
        <w:t>..</w:t>
      </w:r>
      <w:r w:rsidR="00E23B6A">
        <w:rPr>
          <w:rFonts w:asciiTheme="majorBidi" w:hAnsiTheme="majorBidi" w:cstheme="majorBidi"/>
          <w:sz w:val="24"/>
          <w:szCs w:val="24"/>
          <w:lang w:bidi="ar-DZ"/>
        </w:rPr>
        <w:t xml:space="preserve"> </w:t>
      </w:r>
      <w:sdt>
        <w:sdtPr>
          <w:rPr>
            <w:rFonts w:asciiTheme="majorBidi" w:hAnsiTheme="majorBidi" w:cstheme="majorBidi"/>
            <w:sz w:val="24"/>
            <w:szCs w:val="24"/>
            <w:lang w:bidi="ar-DZ"/>
          </w:rPr>
          <w:id w:val="2047710635"/>
          <w:citation/>
        </w:sdtPr>
        <w:sdtEndPr/>
        <w:sdtContent>
          <w:r w:rsidR="00744453">
            <w:rPr>
              <w:rFonts w:asciiTheme="majorBidi" w:hAnsiTheme="majorBidi" w:cstheme="majorBidi"/>
              <w:sz w:val="24"/>
              <w:szCs w:val="24"/>
              <w:lang w:bidi="ar-DZ"/>
            </w:rPr>
            <w:fldChar w:fldCharType="begin"/>
          </w:r>
          <w:r w:rsidR="008661C3">
            <w:rPr>
              <w:rFonts w:asciiTheme="majorBidi" w:hAnsiTheme="majorBidi" w:cstheme="majorBidi"/>
              <w:sz w:val="24"/>
              <w:szCs w:val="24"/>
              <w:lang w:bidi="ar-DZ"/>
            </w:rPr>
            <w:instrText xml:space="preserve"> CITATION SBe00 \l 1036 </w:instrText>
          </w:r>
          <w:r w:rsidR="00744453">
            <w:rPr>
              <w:rFonts w:asciiTheme="majorBidi" w:hAnsiTheme="majorBidi" w:cstheme="majorBidi"/>
              <w:sz w:val="24"/>
              <w:szCs w:val="24"/>
              <w:lang w:bidi="ar-DZ"/>
            </w:rPr>
            <w:fldChar w:fldCharType="separate"/>
          </w:r>
          <w:r w:rsidR="008661C3" w:rsidRPr="008661C3">
            <w:rPr>
              <w:rFonts w:asciiTheme="majorBidi" w:hAnsiTheme="majorBidi" w:cstheme="majorBidi"/>
              <w:noProof/>
              <w:sz w:val="24"/>
              <w:szCs w:val="24"/>
              <w:lang w:bidi="ar-DZ"/>
            </w:rPr>
            <w:t>(Mena, 2000)</w:t>
          </w:r>
          <w:r w:rsidR="00744453">
            <w:rPr>
              <w:rFonts w:asciiTheme="majorBidi" w:hAnsiTheme="majorBidi" w:cstheme="majorBidi"/>
              <w:sz w:val="24"/>
              <w:szCs w:val="24"/>
              <w:lang w:bidi="ar-DZ"/>
            </w:rPr>
            <w:fldChar w:fldCharType="end"/>
          </w:r>
        </w:sdtContent>
      </w:sdt>
      <w:r w:rsidR="008661C3">
        <w:rPr>
          <w:rFonts w:asciiTheme="majorBidi" w:hAnsiTheme="majorBidi" w:cstheme="majorBidi"/>
          <w:sz w:val="24"/>
          <w:szCs w:val="24"/>
          <w:lang w:bidi="ar-DZ"/>
        </w:rPr>
        <w:t>.</w:t>
      </w:r>
    </w:p>
    <w:p w:rsidR="005D0868" w:rsidRPr="005B6FDF" w:rsidRDefault="005D0868" w:rsidP="00091207">
      <w:pPr>
        <w:autoSpaceDE w:val="0"/>
        <w:autoSpaceDN w:val="0"/>
        <w:adjustRightInd w:val="0"/>
        <w:spacing w:after="0" w:line="240" w:lineRule="auto"/>
        <w:jc w:val="both"/>
        <w:rPr>
          <w:rFonts w:ascii="Times New Roman" w:hAnsi="Times New Roman" w:cs="Times New Roman"/>
          <w:b/>
          <w:bCs/>
          <w:color w:val="000000"/>
          <w:sz w:val="32"/>
          <w:szCs w:val="32"/>
        </w:rPr>
      </w:pPr>
      <w:r w:rsidRPr="005B6FDF">
        <w:rPr>
          <w:rFonts w:ascii="Times New Roman" w:hAnsi="Times New Roman" w:cs="Times New Roman"/>
          <w:b/>
          <w:bCs/>
          <w:color w:val="000000"/>
          <w:sz w:val="32"/>
          <w:szCs w:val="32"/>
        </w:rPr>
        <w:t>3. Les méthodes multicritère d'aide à la décision</w:t>
      </w:r>
    </w:p>
    <w:p w:rsidR="005D0868" w:rsidRPr="005B6FDF" w:rsidRDefault="005D0868" w:rsidP="00091207">
      <w:pPr>
        <w:autoSpaceDE w:val="0"/>
        <w:autoSpaceDN w:val="0"/>
        <w:adjustRightInd w:val="0"/>
        <w:spacing w:after="0" w:line="240" w:lineRule="auto"/>
        <w:jc w:val="both"/>
        <w:rPr>
          <w:rFonts w:ascii="Times New Roman" w:hAnsi="Times New Roman"/>
          <w:b/>
          <w:bCs/>
          <w:iCs/>
          <w:sz w:val="28"/>
          <w:szCs w:val="28"/>
        </w:rPr>
      </w:pPr>
      <w:r w:rsidRPr="005B6FDF">
        <w:rPr>
          <w:rFonts w:ascii="Times New Roman" w:hAnsi="Times New Roman" w:cs="Times New Roman"/>
          <w:b/>
          <w:bCs/>
          <w:color w:val="000000"/>
          <w:sz w:val="28"/>
          <w:szCs w:val="28"/>
        </w:rPr>
        <w:t>3.1. La famille des méthodes multicritères ELECTRE</w:t>
      </w:r>
    </w:p>
    <w:p w:rsidR="005D0868" w:rsidRPr="005B6FDF" w:rsidRDefault="005D0868" w:rsidP="00091207">
      <w:pPr>
        <w:autoSpaceDE w:val="0"/>
        <w:autoSpaceDN w:val="0"/>
        <w:adjustRightInd w:val="0"/>
        <w:spacing w:after="0" w:line="240" w:lineRule="auto"/>
        <w:jc w:val="both"/>
        <w:rPr>
          <w:rFonts w:ascii="Times New Roman" w:hAnsi="Times New Roman" w:cs="Times New Roman"/>
          <w:b/>
          <w:bCs/>
          <w:sz w:val="24"/>
          <w:szCs w:val="24"/>
        </w:rPr>
      </w:pPr>
      <w:r w:rsidRPr="005B6FDF">
        <w:rPr>
          <w:rFonts w:ascii="Times New Roman" w:hAnsi="Times New Roman"/>
          <w:b/>
          <w:bCs/>
          <w:iCs/>
          <w:sz w:val="24"/>
          <w:szCs w:val="24"/>
        </w:rPr>
        <w:t xml:space="preserve">3.1.1. </w:t>
      </w:r>
      <w:r w:rsidRPr="005B6FDF">
        <w:rPr>
          <w:rFonts w:ascii="Times New Roman" w:hAnsi="Times New Roman" w:cs="Times New Roman"/>
          <w:b/>
          <w:bCs/>
          <w:color w:val="000000"/>
          <w:sz w:val="24"/>
          <w:szCs w:val="24"/>
        </w:rPr>
        <w:t>ELECTRE</w:t>
      </w:r>
      <w:r w:rsidRPr="005B6FDF">
        <w:rPr>
          <w:rFonts w:ascii="Times New Roman" w:hAnsi="Times New Roman" w:cs="Times New Roman"/>
          <w:b/>
          <w:bCs/>
          <w:sz w:val="24"/>
          <w:szCs w:val="24"/>
        </w:rPr>
        <w:t xml:space="preserve"> I</w:t>
      </w:r>
    </w:p>
    <w:p w:rsidR="005D0868" w:rsidRPr="005B6FDF"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rPr>
      </w:pPr>
    </w:p>
    <w:p w:rsidR="005D0868" w:rsidRPr="009D3A04" w:rsidRDefault="007E168A"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r>
        <w:rPr>
          <w:rFonts w:asciiTheme="majorBidi" w:hAnsiTheme="majorBidi" w:cstheme="majorBidi"/>
          <w:sz w:val="24"/>
          <w:szCs w:val="24"/>
          <w:lang w:bidi="ar-DZ"/>
        </w:rPr>
        <w:t xml:space="preserve">       </w:t>
      </w:r>
      <w:r w:rsidR="005D0868" w:rsidRPr="004D1AE6">
        <w:rPr>
          <w:rFonts w:asciiTheme="majorBidi" w:hAnsiTheme="majorBidi" w:cstheme="majorBidi"/>
          <w:sz w:val="24"/>
          <w:szCs w:val="24"/>
          <w:lang w:bidi="ar-DZ"/>
        </w:rPr>
        <w:t xml:space="preserve">Cette méthode proposée par </w:t>
      </w:r>
      <w:r w:rsidR="005D0868">
        <w:rPr>
          <w:rFonts w:asciiTheme="majorBidi" w:hAnsiTheme="majorBidi" w:cstheme="majorBidi"/>
          <w:sz w:val="24"/>
          <w:szCs w:val="24"/>
          <w:lang w:bidi="ar-DZ"/>
        </w:rPr>
        <w:t xml:space="preserve"> Roy en 1968</w:t>
      </w:r>
      <w:r w:rsidR="00E23B6A">
        <w:rPr>
          <w:rFonts w:asciiTheme="majorBidi" w:hAnsiTheme="majorBidi" w:cstheme="majorBidi"/>
          <w:sz w:val="24"/>
          <w:szCs w:val="24"/>
          <w:lang w:bidi="ar-DZ"/>
        </w:rPr>
        <w:t xml:space="preserve"> </w:t>
      </w:r>
      <w:sdt>
        <w:sdtPr>
          <w:rPr>
            <w:rFonts w:asciiTheme="majorBidi" w:hAnsiTheme="majorBidi" w:cstheme="majorBidi"/>
            <w:sz w:val="24"/>
            <w:szCs w:val="24"/>
            <w:lang w:bidi="ar-DZ"/>
          </w:rPr>
          <w:id w:val="-1467888771"/>
          <w:citation/>
        </w:sdtPr>
        <w:sdtEndPr/>
        <w:sdtContent>
          <w:r w:rsidR="00744453">
            <w:rPr>
              <w:rFonts w:asciiTheme="majorBidi" w:hAnsiTheme="majorBidi" w:cstheme="majorBidi"/>
              <w:sz w:val="24"/>
              <w:szCs w:val="24"/>
              <w:lang w:bidi="ar-DZ"/>
            </w:rPr>
            <w:fldChar w:fldCharType="begin"/>
          </w:r>
          <w:r w:rsidR="00C1306E">
            <w:rPr>
              <w:rFonts w:asciiTheme="majorBidi" w:hAnsiTheme="majorBidi" w:cstheme="majorBidi"/>
              <w:sz w:val="24"/>
              <w:szCs w:val="24"/>
              <w:lang w:bidi="ar-DZ"/>
            </w:rPr>
            <w:instrText xml:space="preserve"> CITATION Ami10 \l 1036 </w:instrText>
          </w:r>
          <w:r w:rsidR="00744453">
            <w:rPr>
              <w:rFonts w:asciiTheme="majorBidi" w:hAnsiTheme="majorBidi" w:cstheme="majorBidi"/>
              <w:sz w:val="24"/>
              <w:szCs w:val="24"/>
              <w:lang w:bidi="ar-DZ"/>
            </w:rPr>
            <w:fldChar w:fldCharType="separate"/>
          </w:r>
          <w:r w:rsidR="00C1306E" w:rsidRPr="00C1306E">
            <w:rPr>
              <w:rFonts w:asciiTheme="majorBidi" w:hAnsiTheme="majorBidi" w:cstheme="majorBidi"/>
              <w:noProof/>
              <w:sz w:val="24"/>
              <w:szCs w:val="24"/>
              <w:lang w:bidi="ar-DZ"/>
            </w:rPr>
            <w:t>(Amir NAFI, 2009-2010)</w:t>
          </w:r>
          <w:r w:rsidR="00744453">
            <w:rPr>
              <w:rFonts w:asciiTheme="majorBidi" w:hAnsiTheme="majorBidi" w:cstheme="majorBidi"/>
              <w:sz w:val="24"/>
              <w:szCs w:val="24"/>
              <w:lang w:bidi="ar-DZ"/>
            </w:rPr>
            <w:fldChar w:fldCharType="end"/>
          </w:r>
        </w:sdtContent>
      </w:sdt>
      <w:r w:rsidR="005D0868" w:rsidRPr="004D1AE6">
        <w:rPr>
          <w:rFonts w:asciiTheme="majorBidi" w:hAnsiTheme="majorBidi" w:cstheme="majorBidi"/>
          <w:sz w:val="24"/>
          <w:szCs w:val="24"/>
          <w:lang w:bidi="ar-DZ"/>
        </w:rPr>
        <w:t xml:space="preserve"> permet de résoudre les problèmes multicritère</w:t>
      </w:r>
      <w:r w:rsidR="005D0868">
        <w:rPr>
          <w:rFonts w:asciiTheme="majorBidi" w:hAnsiTheme="majorBidi" w:cstheme="majorBidi"/>
          <w:sz w:val="24"/>
          <w:szCs w:val="24"/>
          <w:lang w:bidi="ar-DZ"/>
        </w:rPr>
        <w:t>s</w:t>
      </w:r>
      <w:r w:rsidR="005D0868" w:rsidRPr="004D1AE6">
        <w:rPr>
          <w:rFonts w:asciiTheme="majorBidi" w:hAnsiTheme="majorBidi" w:cstheme="majorBidi"/>
          <w:sz w:val="24"/>
          <w:szCs w:val="24"/>
          <w:lang w:bidi="ar-DZ"/>
        </w:rPr>
        <w:t xml:space="preserve"> de choix. Cette méthode permet d’identifier le sous-ensemble d’actions offrant le meilleur compromis possible. Souvent utilisée dans le choix de projets concurrents, afin d’identifier le sous-ensemble de projets le plus performant sur la base des critères considérés. </w:t>
      </w:r>
    </w:p>
    <w:p w:rsidR="005D0868" w:rsidRPr="004D1AE6" w:rsidRDefault="005D0868" w:rsidP="00091207">
      <w:pPr>
        <w:jc w:val="both"/>
        <w:rPr>
          <w:rFonts w:asciiTheme="majorBidi" w:hAnsiTheme="majorBidi" w:cstheme="majorBidi"/>
          <w:sz w:val="24"/>
          <w:szCs w:val="24"/>
          <w:lang w:bidi="ar-DZ"/>
        </w:rPr>
      </w:pPr>
      <w:r w:rsidRPr="004D1AE6">
        <w:rPr>
          <w:rFonts w:asciiTheme="majorBidi" w:hAnsiTheme="majorBidi" w:cstheme="majorBidi"/>
          <w:sz w:val="24"/>
          <w:szCs w:val="24"/>
          <w:lang w:bidi="ar-DZ"/>
        </w:rPr>
        <w:t>Dans le cas de la méthode E</w:t>
      </w:r>
      <w:r>
        <w:rPr>
          <w:rFonts w:asciiTheme="majorBidi" w:hAnsiTheme="majorBidi" w:cstheme="majorBidi"/>
          <w:sz w:val="24"/>
          <w:szCs w:val="24"/>
          <w:lang w:bidi="ar-DZ"/>
        </w:rPr>
        <w:t>LECTRE</w:t>
      </w:r>
      <w:r w:rsidRPr="004D1AE6">
        <w:rPr>
          <w:rFonts w:asciiTheme="majorBidi" w:hAnsiTheme="majorBidi" w:cstheme="majorBidi"/>
          <w:sz w:val="24"/>
          <w:szCs w:val="24"/>
          <w:lang w:bidi="ar-DZ"/>
        </w:rPr>
        <w:t xml:space="preserve"> I, on définit de vrai-critères, on retrouve également une notion de concours dans cette méthode; retenir les meilleurs. On considère un ensemble A</w:t>
      </w:r>
      <w:r w:rsidR="00E23B6A">
        <w:rPr>
          <w:rFonts w:asciiTheme="majorBidi" w:hAnsiTheme="majorBidi" w:cstheme="majorBidi"/>
          <w:sz w:val="24"/>
          <w:szCs w:val="24"/>
          <w:lang w:bidi="ar-DZ"/>
        </w:rPr>
        <w:t xml:space="preserve"> </w:t>
      </w:r>
      <w:r w:rsidRPr="004D1AE6">
        <w:rPr>
          <w:rFonts w:asciiTheme="majorBidi" w:hAnsiTheme="majorBidi" w:cstheme="majorBidi"/>
          <w:sz w:val="24"/>
          <w:szCs w:val="24"/>
          <w:lang w:bidi="ar-DZ"/>
        </w:rPr>
        <w:t>de m</w:t>
      </w:r>
      <w:r w:rsidR="00E23B6A">
        <w:rPr>
          <w:rFonts w:asciiTheme="majorBidi" w:hAnsiTheme="majorBidi" w:cstheme="majorBidi"/>
          <w:sz w:val="24"/>
          <w:szCs w:val="24"/>
          <w:lang w:bidi="ar-DZ"/>
        </w:rPr>
        <w:t xml:space="preserve"> </w:t>
      </w:r>
      <w:r w:rsidRPr="004D1AE6">
        <w:rPr>
          <w:rFonts w:asciiTheme="majorBidi" w:hAnsiTheme="majorBidi" w:cstheme="majorBidi"/>
          <w:sz w:val="24"/>
          <w:szCs w:val="24"/>
          <w:lang w:bidi="ar-DZ"/>
        </w:rPr>
        <w:t>actions, qui représentent l’objet de la décision, dont le but est d’identifier un sous-ensemble d’actions offrant</w:t>
      </w:r>
      <w:r w:rsidR="00E23B6A">
        <w:rPr>
          <w:rFonts w:asciiTheme="majorBidi" w:hAnsiTheme="majorBidi" w:cstheme="majorBidi"/>
          <w:sz w:val="24"/>
          <w:szCs w:val="24"/>
          <w:lang w:bidi="ar-DZ"/>
        </w:rPr>
        <w:t xml:space="preserve"> </w:t>
      </w:r>
      <w:r w:rsidRPr="004D1AE6">
        <w:rPr>
          <w:rFonts w:asciiTheme="majorBidi" w:hAnsiTheme="majorBidi" w:cstheme="majorBidi"/>
          <w:sz w:val="24"/>
          <w:szCs w:val="24"/>
          <w:lang w:bidi="ar-DZ"/>
        </w:rPr>
        <w:t>un meilleur compromis parmi l’ensemble de départ. On définit pour chaque critère une fonction d’évaluation</w:t>
      </w:r>
      <w:r w:rsidR="00E23B6A">
        <w:rPr>
          <w:rFonts w:asciiTheme="majorBidi" w:hAnsiTheme="majorBidi" w:cstheme="majorBidi"/>
          <w:sz w:val="24"/>
          <w:szCs w:val="24"/>
          <w:lang w:bidi="ar-DZ"/>
        </w:rPr>
        <w:t xml:space="preserve"> </w:t>
      </w:r>
      <w:proofErr w:type="spellStart"/>
      <w:r w:rsidRPr="004D1AE6">
        <w:rPr>
          <w:rFonts w:asciiTheme="majorBidi" w:hAnsiTheme="majorBidi" w:cstheme="majorBidi"/>
          <w:sz w:val="24"/>
          <w:szCs w:val="24"/>
          <w:lang w:bidi="ar-DZ"/>
        </w:rPr>
        <w:t>g</w:t>
      </w:r>
      <w:r w:rsidRPr="004D1AE6">
        <w:rPr>
          <w:rFonts w:asciiTheme="majorBidi" w:hAnsiTheme="majorBidi" w:cstheme="majorBidi"/>
          <w:sz w:val="24"/>
          <w:szCs w:val="24"/>
          <w:vertAlign w:val="subscript"/>
          <w:lang w:bidi="ar-DZ"/>
        </w:rPr>
        <w:t>j</w:t>
      </w:r>
      <w:proofErr w:type="spellEnd"/>
      <w:r w:rsidRPr="004D1AE6">
        <w:rPr>
          <w:rFonts w:asciiTheme="majorBidi" w:hAnsiTheme="majorBidi" w:cstheme="majorBidi"/>
          <w:sz w:val="24"/>
          <w:szCs w:val="24"/>
          <w:lang w:bidi="ar-DZ"/>
        </w:rPr>
        <w:t xml:space="preserve"> (où </w:t>
      </w:r>
      <w:proofErr w:type="spellStart"/>
      <w:r w:rsidRPr="004D1AE6">
        <w:rPr>
          <w:rFonts w:asciiTheme="majorBidi" w:hAnsiTheme="majorBidi" w:cstheme="majorBidi"/>
          <w:sz w:val="24"/>
          <w:szCs w:val="24"/>
          <w:lang w:bidi="ar-DZ"/>
        </w:rPr>
        <w:t>j</w:t>
      </w:r>
      <w:proofErr w:type="spellEnd"/>
      <w:r w:rsidRPr="004D1AE6">
        <w:rPr>
          <w:rFonts w:asciiTheme="majorBidi" w:hAnsiTheme="majorBidi" w:cstheme="majorBidi"/>
          <w:sz w:val="24"/>
          <w:szCs w:val="24"/>
          <w:lang w:bidi="ar-DZ"/>
        </w:rPr>
        <w:t>=1à  n,  n</w:t>
      </w:r>
      <w:r w:rsidR="00E23B6A">
        <w:rPr>
          <w:rFonts w:asciiTheme="majorBidi" w:hAnsiTheme="majorBidi" w:cstheme="majorBidi"/>
          <w:sz w:val="24"/>
          <w:szCs w:val="24"/>
          <w:lang w:bidi="ar-DZ"/>
        </w:rPr>
        <w:t xml:space="preserve"> </w:t>
      </w:r>
      <w:r w:rsidRPr="004D1AE6">
        <w:rPr>
          <w:rFonts w:asciiTheme="majorBidi" w:hAnsiTheme="majorBidi" w:cstheme="majorBidi"/>
          <w:sz w:val="24"/>
          <w:szCs w:val="24"/>
          <w:lang w:bidi="ar-DZ"/>
        </w:rPr>
        <w:t xml:space="preserve">est le nombre  de  critères), pour chaque critère, on évalue un poids </w:t>
      </w:r>
      <w:proofErr w:type="spellStart"/>
      <w:r w:rsidRPr="004D1AE6">
        <w:rPr>
          <w:rFonts w:asciiTheme="majorBidi" w:hAnsiTheme="majorBidi" w:cstheme="majorBidi"/>
          <w:sz w:val="24"/>
          <w:szCs w:val="24"/>
          <w:lang w:bidi="ar-DZ"/>
        </w:rPr>
        <w:t>K</w:t>
      </w:r>
      <w:r w:rsidRPr="004D1AE6">
        <w:rPr>
          <w:rFonts w:asciiTheme="majorBidi" w:hAnsiTheme="majorBidi" w:cstheme="majorBidi"/>
          <w:sz w:val="24"/>
          <w:szCs w:val="24"/>
          <w:vertAlign w:val="subscript"/>
          <w:lang w:bidi="ar-DZ"/>
        </w:rPr>
        <w:t>j</w:t>
      </w:r>
      <w:proofErr w:type="spellEnd"/>
      <w:r w:rsidRPr="004D1AE6">
        <w:rPr>
          <w:rFonts w:asciiTheme="majorBidi" w:hAnsiTheme="majorBidi" w:cstheme="majorBidi"/>
          <w:sz w:val="24"/>
          <w:szCs w:val="24"/>
          <w:lang w:bidi="ar-DZ"/>
        </w:rPr>
        <w:t xml:space="preserve"> qui augmente avec l'importance du critère. L'indice de concordance pour </w:t>
      </w:r>
      <w:r>
        <w:rPr>
          <w:rFonts w:asciiTheme="majorBidi" w:hAnsiTheme="majorBidi" w:cstheme="majorBidi"/>
          <w:sz w:val="24"/>
          <w:szCs w:val="24"/>
          <w:lang w:bidi="ar-DZ"/>
        </w:rPr>
        <w:t>deux actions (</w:t>
      </w:r>
      <w:proofErr w:type="spellStart"/>
      <w:r>
        <w:rPr>
          <w:rFonts w:asciiTheme="majorBidi" w:hAnsiTheme="majorBidi" w:cstheme="majorBidi"/>
          <w:sz w:val="24"/>
          <w:szCs w:val="24"/>
          <w:lang w:bidi="ar-DZ"/>
        </w:rPr>
        <w:t>a</w:t>
      </w:r>
      <w:proofErr w:type="spellEnd"/>
      <w:r>
        <w:rPr>
          <w:rFonts w:asciiTheme="majorBidi" w:hAnsiTheme="majorBidi" w:cstheme="majorBidi"/>
          <w:sz w:val="24"/>
          <w:szCs w:val="24"/>
          <w:lang w:bidi="ar-DZ"/>
        </w:rPr>
        <w:t xml:space="preserve"> et b) est notée pa</w:t>
      </w:r>
      <w:r w:rsidRPr="004D1AE6">
        <w:rPr>
          <w:rFonts w:asciiTheme="majorBidi" w:hAnsiTheme="majorBidi" w:cstheme="majorBidi"/>
          <w:sz w:val="24"/>
          <w:szCs w:val="24"/>
          <w:lang w:bidi="ar-DZ"/>
        </w:rPr>
        <w:t xml:space="preserve">r </w:t>
      </w:r>
      <w:proofErr w:type="gramStart"/>
      <w:r w:rsidRPr="004D1AE6">
        <w:rPr>
          <w:rFonts w:asciiTheme="majorBidi" w:hAnsiTheme="majorBidi" w:cstheme="majorBidi"/>
          <w:sz w:val="24"/>
          <w:szCs w:val="24"/>
          <w:lang w:bidi="ar-DZ"/>
        </w:rPr>
        <w:t>C(</w:t>
      </w:r>
      <w:proofErr w:type="gramEnd"/>
      <w:r w:rsidRPr="004D1AE6">
        <w:rPr>
          <w:rFonts w:asciiTheme="majorBidi" w:hAnsiTheme="majorBidi" w:cstheme="majorBidi"/>
          <w:sz w:val="24"/>
          <w:szCs w:val="24"/>
          <w:lang w:bidi="ar-DZ"/>
        </w:rPr>
        <w:t>a,</w:t>
      </w:r>
      <w:r w:rsidR="00E23B6A">
        <w:rPr>
          <w:rFonts w:asciiTheme="majorBidi" w:hAnsiTheme="majorBidi" w:cstheme="majorBidi"/>
          <w:sz w:val="24"/>
          <w:szCs w:val="24"/>
          <w:lang w:bidi="ar-DZ"/>
        </w:rPr>
        <w:t xml:space="preserve"> </w:t>
      </w:r>
      <w:r w:rsidRPr="004D1AE6">
        <w:rPr>
          <w:rFonts w:asciiTheme="majorBidi" w:hAnsiTheme="majorBidi" w:cstheme="majorBidi"/>
          <w:sz w:val="24"/>
          <w:szCs w:val="24"/>
          <w:lang w:bidi="ar-DZ"/>
        </w:rPr>
        <w:t xml:space="preserve">b), compris entre  1et  0, il mesure la pertinence de l’assertion </w:t>
      </w:r>
      <w:r>
        <w:rPr>
          <w:rFonts w:asciiTheme="majorBidi" w:hAnsiTheme="majorBidi" w:cstheme="majorBidi"/>
          <w:sz w:val="24"/>
          <w:szCs w:val="24"/>
          <w:lang w:bidi="ar-DZ"/>
        </w:rPr>
        <w:t xml:space="preserve"> « </w:t>
      </w:r>
      <w:r w:rsidRPr="004D1AE6">
        <w:rPr>
          <w:rFonts w:asciiTheme="majorBidi" w:hAnsiTheme="majorBidi" w:cstheme="majorBidi"/>
          <w:sz w:val="24"/>
          <w:szCs w:val="24"/>
          <w:lang w:bidi="ar-DZ"/>
        </w:rPr>
        <w:t>a surclasse b », comme suit :</w:t>
      </w:r>
    </w:p>
    <w:p w:rsidR="005D0868" w:rsidRDefault="005D0868" w:rsidP="007E168A">
      <w:pPr>
        <w:jc w:val="center"/>
        <w:rPr>
          <w:rFonts w:asciiTheme="majorBidi" w:eastAsiaTheme="minorEastAsia" w:hAnsiTheme="majorBidi" w:cstheme="majorBidi"/>
          <w:sz w:val="24"/>
          <w:szCs w:val="24"/>
        </w:rPr>
      </w:pPr>
      <m:oMath>
        <m:r>
          <w:rPr>
            <w:rFonts w:ascii="Cambria Math" w:hAnsi="Cambria Math" w:cstheme="majorBidi"/>
            <w:sz w:val="24"/>
            <w:szCs w:val="24"/>
          </w:rPr>
          <m:t>C</m:t>
        </m:r>
        <m:d>
          <m:dPr>
            <m:ctrlPr>
              <w:rPr>
                <w:rFonts w:ascii="Cambria Math" w:hAnsiTheme="majorBidi" w:cstheme="majorBidi"/>
                <w:i/>
                <w:sz w:val="24"/>
                <w:szCs w:val="24"/>
              </w:rPr>
            </m:ctrlPr>
          </m:dPr>
          <m:e>
            <m:r>
              <w:rPr>
                <w:rFonts w:ascii="Cambria Math" w:hAnsi="Cambria Math" w:cstheme="majorBidi"/>
                <w:sz w:val="24"/>
                <w:szCs w:val="24"/>
              </w:rPr>
              <m:t>a</m:t>
            </m:r>
            <m:r>
              <w:rPr>
                <w:rFonts w:ascii="Cambria Math" w:hAnsiTheme="majorBidi" w:cstheme="majorBidi"/>
                <w:sz w:val="24"/>
                <w:szCs w:val="24"/>
              </w:rPr>
              <m:t>,</m:t>
            </m:r>
            <m:r>
              <w:rPr>
                <w:rFonts w:ascii="Cambria Math" w:hAnsi="Cambria Math" w:cstheme="majorBidi"/>
                <w:sz w:val="24"/>
                <w:szCs w:val="24"/>
              </w:rPr>
              <m:t>b</m:t>
            </m:r>
          </m:e>
        </m:d>
        <m:r>
          <w:rPr>
            <w:rFonts w:ascii="Cambria Math" w:hAnsiTheme="majorBidi" w:cstheme="majorBidi"/>
            <w:sz w:val="24"/>
            <w:szCs w:val="24"/>
          </w:rPr>
          <m:t xml:space="preserve">= </m:t>
        </m:r>
        <m:f>
          <m:fPr>
            <m:ctrlPr>
              <w:rPr>
                <w:rFonts w:ascii="Cambria Math" w:hAnsiTheme="majorBidi" w:cstheme="majorBidi"/>
                <w:i/>
                <w:sz w:val="24"/>
                <w:szCs w:val="24"/>
              </w:rPr>
            </m:ctrlPr>
          </m:fPr>
          <m:num>
            <m:r>
              <w:rPr>
                <w:rFonts w:ascii="Cambria Math" w:hAnsi="Cambria Math" w:cstheme="majorBidi"/>
                <w:sz w:val="24"/>
                <w:szCs w:val="24"/>
              </w:rPr>
              <m:t>Σ kj</m:t>
            </m:r>
            <m:eqArr>
              <m:eqArrPr>
                <m:ctrlPr>
                  <w:rPr>
                    <w:rFonts w:ascii="Cambria Math" w:hAnsi="Cambria Math" w:cstheme="majorBidi"/>
                    <w:color w:val="000000"/>
                    <w:sz w:val="24"/>
                    <w:szCs w:val="24"/>
                    <w:shd w:val="clear" w:color="auto" w:fill="FFFFFF"/>
                  </w:rPr>
                </m:ctrlPr>
              </m:eqArrPr>
              <m:e/>
              <m:e>
                <m:r>
                  <m:rPr>
                    <m:sty m:val="p"/>
                  </m:rPr>
                  <w:rPr>
                    <w:rFonts w:ascii="Cambria Math" w:hAnsi="Cambria Math" w:cstheme="majorBidi"/>
                    <w:color w:val="000000"/>
                    <w:sz w:val="24"/>
                    <w:szCs w:val="24"/>
                    <w:shd w:val="clear" w:color="auto" w:fill="FFFFFF"/>
                  </w:rPr>
                  <m:t>∀</m:t>
                </m:r>
                <m:r>
                  <w:rPr>
                    <w:rFonts w:ascii="Cambria Math" w:hAnsi="Cambria Math" w:cstheme="majorBidi"/>
                    <w:sz w:val="24"/>
                    <w:szCs w:val="24"/>
                  </w:rPr>
                  <m:t>j</m:t>
                </m:r>
                <m:r>
                  <w:rPr>
                    <w:rFonts w:ascii="Cambria Math" w:hAnsiTheme="majorBidi" w:cstheme="majorBidi"/>
                    <w:sz w:val="24"/>
                    <w:szCs w:val="24"/>
                  </w:rPr>
                  <m:t>:</m:t>
                </m:r>
                <m:r>
                  <w:rPr>
                    <w:rFonts w:ascii="Cambria Math" w:hAnsi="Cambria Math" w:cstheme="majorBidi"/>
                    <w:sz w:val="24"/>
                    <w:szCs w:val="24"/>
                  </w:rPr>
                  <m:t>gj</m:t>
                </m:r>
                <m:d>
                  <m:dPr>
                    <m:ctrlPr>
                      <w:rPr>
                        <w:rFonts w:ascii="Cambria Math" w:hAnsiTheme="majorBidi" w:cstheme="majorBidi"/>
                        <w:i/>
                        <w:sz w:val="24"/>
                        <w:szCs w:val="24"/>
                      </w:rPr>
                    </m:ctrlPr>
                  </m:dPr>
                  <m:e>
                    <m:r>
                      <w:rPr>
                        <w:rFonts w:ascii="Cambria Math" w:hAnsi="Cambria Math" w:cstheme="majorBidi"/>
                        <w:sz w:val="24"/>
                        <w:szCs w:val="24"/>
                      </w:rPr>
                      <m:t>a</m:t>
                    </m:r>
                  </m:e>
                </m:d>
                <m:r>
                  <w:rPr>
                    <w:rFonts w:ascii="Cambria Math" w:hAnsiTheme="majorBidi" w:cstheme="majorBidi"/>
                    <w:sz w:val="24"/>
                    <w:szCs w:val="24"/>
                  </w:rPr>
                  <m:t>≥</m:t>
                </m:r>
                <m:r>
                  <w:rPr>
                    <w:rFonts w:ascii="Cambria Math" w:hAnsi="Cambria Math" w:cstheme="majorBidi"/>
                    <w:sz w:val="24"/>
                    <w:szCs w:val="24"/>
                  </w:rPr>
                  <m:t>gj</m:t>
                </m:r>
                <m:r>
                  <w:rPr>
                    <w:rFonts w:ascii="Cambria Math" w:hAnsiTheme="majorBidi" w:cstheme="majorBidi"/>
                    <w:sz w:val="24"/>
                    <w:szCs w:val="24"/>
                  </w:rPr>
                  <m:t>(</m:t>
                </m:r>
                <m:r>
                  <w:rPr>
                    <w:rFonts w:ascii="Cambria Math" w:hAnsi="Cambria Math" w:cstheme="majorBidi"/>
                    <w:sz w:val="24"/>
                    <w:szCs w:val="24"/>
                  </w:rPr>
                  <m:t>b</m:t>
                </m:r>
                <m:r>
                  <w:rPr>
                    <w:rFonts w:ascii="Cambria Math" w:hAnsiTheme="majorBidi" w:cstheme="majorBidi"/>
                    <w:sz w:val="24"/>
                    <w:szCs w:val="24"/>
                  </w:rPr>
                  <m:t>)</m:t>
                </m:r>
                <m:ctrlPr>
                  <w:rPr>
                    <w:rFonts w:ascii="Cambria Math" w:hAnsiTheme="majorBidi" w:cstheme="majorBidi"/>
                    <w:i/>
                    <w:sz w:val="24"/>
                    <w:szCs w:val="24"/>
                  </w:rPr>
                </m:ctrlPr>
              </m:e>
            </m:eqArr>
          </m:num>
          <m:den>
            <m:r>
              <w:rPr>
                <w:rFonts w:ascii="Cambria Math" w:hAnsi="Cambria Math" w:cstheme="majorBidi"/>
                <w:sz w:val="24"/>
                <w:szCs w:val="24"/>
              </w:rPr>
              <m:t>K</m:t>
            </m:r>
          </m:den>
        </m:f>
        <m:r>
          <m:rPr>
            <m:sty m:val="p"/>
          </m:rPr>
          <w:rPr>
            <w:rFonts w:ascii="Cambria Math" w:eastAsiaTheme="minorEastAsia" w:hAnsi="Cambria Math" w:cstheme="majorBidi"/>
            <w:sz w:val="24"/>
            <w:szCs w:val="24"/>
          </w:rPr>
          <m:t>avec</m:t>
        </m:r>
        <m:r>
          <w:rPr>
            <w:rFonts w:ascii="Cambria Math" w:hAnsi="Cambria Math" w:cstheme="majorBidi"/>
            <w:sz w:val="24"/>
            <w:szCs w:val="24"/>
          </w:rPr>
          <m:t>K</m:t>
        </m:r>
        <m:r>
          <w:rPr>
            <w:rFonts w:ascii="Cambria Math" w:hAnsiTheme="majorBidi" w:cstheme="majorBidi"/>
            <w:sz w:val="24"/>
            <w:szCs w:val="24"/>
          </w:rPr>
          <m:t>=</m:t>
        </m:r>
        <m:nary>
          <m:naryPr>
            <m:chr m:val="∑"/>
            <m:limLoc m:val="undOvr"/>
            <m:ctrlPr>
              <w:rPr>
                <w:rFonts w:ascii="Cambria Math" w:hAnsiTheme="majorBidi" w:cstheme="majorBidi"/>
                <w:i/>
                <w:sz w:val="24"/>
                <w:szCs w:val="24"/>
              </w:rPr>
            </m:ctrlPr>
          </m:naryPr>
          <m:sub>
            <m:r>
              <w:rPr>
                <w:rFonts w:ascii="Cambria Math" w:hAnsi="Cambria Math" w:cstheme="majorBidi"/>
                <w:sz w:val="24"/>
                <w:szCs w:val="24"/>
              </w:rPr>
              <m:t>j</m:t>
            </m:r>
            <m:r>
              <w:rPr>
                <w:rFonts w:ascii="Cambria Math" w:hAnsiTheme="majorBidi" w:cstheme="majorBidi"/>
                <w:sz w:val="24"/>
                <w:szCs w:val="24"/>
              </w:rPr>
              <m:t>=1</m:t>
            </m:r>
          </m:sub>
          <m:sup>
            <m:r>
              <w:rPr>
                <w:rFonts w:ascii="Cambria Math" w:hAnsi="Cambria Math" w:cstheme="majorBidi"/>
                <w:sz w:val="24"/>
                <w:szCs w:val="24"/>
              </w:rPr>
              <m:t>n</m:t>
            </m:r>
          </m:sup>
          <m:e>
            <m:sSub>
              <m:sSubPr>
                <m:ctrlPr>
                  <w:rPr>
                    <w:rFonts w:ascii="Cambria Math" w:hAnsiTheme="majorBidi"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j</m:t>
                </m:r>
              </m:sub>
            </m:sSub>
          </m:e>
        </m:nary>
      </m:oMath>
      <w:r w:rsidR="007E168A">
        <w:rPr>
          <w:rFonts w:asciiTheme="majorBidi" w:eastAsiaTheme="minorEastAsia" w:hAnsiTheme="majorBidi" w:cstheme="majorBidi"/>
          <w:sz w:val="24"/>
          <w:szCs w:val="24"/>
        </w:rPr>
        <w:t xml:space="preserve">                           (1)</w:t>
      </w:r>
    </w:p>
    <w:p w:rsidR="005D0868" w:rsidRPr="00ED24EB" w:rsidRDefault="005D0868" w:rsidP="00091207">
      <w:pPr>
        <w:pStyle w:val="Paragraphedeliste"/>
        <w:numPr>
          <w:ilvl w:val="0"/>
          <w:numId w:val="47"/>
        </w:numPr>
        <w:jc w:val="both"/>
        <w:rPr>
          <w:rFonts w:asciiTheme="majorBidi" w:hAnsiTheme="majorBidi" w:cstheme="majorBidi"/>
          <w:sz w:val="24"/>
          <w:szCs w:val="24"/>
          <w:lang w:bidi="ar-DZ"/>
        </w:rPr>
      </w:pPr>
      <w:r w:rsidRPr="00ED24EB">
        <w:rPr>
          <w:rFonts w:asciiTheme="majorBidi" w:hAnsiTheme="majorBidi" w:cstheme="majorBidi"/>
          <w:sz w:val="24"/>
          <w:szCs w:val="24"/>
          <w:lang w:bidi="ar-DZ"/>
        </w:rPr>
        <w:t xml:space="preserve">L’indice de discordance </w:t>
      </w:r>
      <w:proofErr w:type="gramStart"/>
      <w:r w:rsidRPr="00ED24EB">
        <w:rPr>
          <w:rFonts w:asciiTheme="majorBidi" w:hAnsiTheme="majorBidi" w:cstheme="majorBidi"/>
          <w:sz w:val="24"/>
          <w:szCs w:val="24"/>
          <w:lang w:bidi="ar-DZ"/>
        </w:rPr>
        <w:t>D(</w:t>
      </w:r>
      <w:proofErr w:type="gramEnd"/>
      <w:r w:rsidRPr="00ED24EB">
        <w:rPr>
          <w:rFonts w:asciiTheme="majorBidi" w:hAnsiTheme="majorBidi" w:cstheme="majorBidi"/>
          <w:sz w:val="24"/>
          <w:szCs w:val="24"/>
          <w:lang w:bidi="ar-DZ"/>
        </w:rPr>
        <w:t>a,</w:t>
      </w:r>
      <w:r w:rsidR="00E23B6A">
        <w:rPr>
          <w:rFonts w:asciiTheme="majorBidi" w:hAnsiTheme="majorBidi" w:cstheme="majorBidi"/>
          <w:sz w:val="24"/>
          <w:szCs w:val="24"/>
          <w:lang w:bidi="ar-DZ"/>
        </w:rPr>
        <w:t xml:space="preserve"> </w:t>
      </w:r>
      <w:r w:rsidRPr="00ED24EB">
        <w:rPr>
          <w:rFonts w:asciiTheme="majorBidi" w:hAnsiTheme="majorBidi" w:cstheme="majorBidi"/>
          <w:sz w:val="24"/>
          <w:szCs w:val="24"/>
          <w:lang w:bidi="ar-DZ"/>
        </w:rPr>
        <w:t>b) est défini par :</w:t>
      </w:r>
    </w:p>
    <w:p w:rsidR="005D0868" w:rsidRPr="004D1AE6" w:rsidRDefault="005D0868" w:rsidP="007E168A">
      <w:pPr>
        <w:jc w:val="center"/>
        <w:rPr>
          <w:rFonts w:asciiTheme="majorBidi" w:eastAsiaTheme="minorEastAsia" w:hAnsiTheme="majorBidi" w:cstheme="majorBidi"/>
          <w:color w:val="000000"/>
          <w:sz w:val="24"/>
          <w:szCs w:val="24"/>
          <w:shd w:val="clear" w:color="auto" w:fill="FFFFFF"/>
        </w:rPr>
      </w:pPr>
      <m:oMath>
        <m:r>
          <w:rPr>
            <w:rFonts w:ascii="Cambria Math" w:hAnsi="Cambria Math" w:cstheme="majorBidi"/>
            <w:sz w:val="24"/>
            <w:szCs w:val="24"/>
          </w:rPr>
          <m:t>D</m:t>
        </m:r>
        <m:d>
          <m:dPr>
            <m:ctrlPr>
              <w:rPr>
                <w:rFonts w:ascii="Cambria Math" w:hAnsiTheme="majorBidi" w:cstheme="majorBidi"/>
                <w:i/>
                <w:sz w:val="24"/>
                <w:szCs w:val="24"/>
              </w:rPr>
            </m:ctrlPr>
          </m:dPr>
          <m:e>
            <m:r>
              <w:rPr>
                <w:rFonts w:ascii="Cambria Math" w:hAnsi="Cambria Math" w:cstheme="majorBidi"/>
                <w:sz w:val="24"/>
                <w:szCs w:val="24"/>
              </w:rPr>
              <m:t>a</m:t>
            </m:r>
            <m:r>
              <w:rPr>
                <w:rFonts w:ascii="Cambria Math" w:hAnsiTheme="majorBidi" w:cstheme="majorBidi"/>
                <w:sz w:val="24"/>
                <w:szCs w:val="24"/>
              </w:rPr>
              <m:t>,</m:t>
            </m:r>
            <m:r>
              <w:rPr>
                <w:rFonts w:ascii="Cambria Math" w:hAnsi="Cambria Math" w:cstheme="majorBidi"/>
                <w:sz w:val="24"/>
                <w:szCs w:val="24"/>
              </w:rPr>
              <m:t>b</m:t>
            </m:r>
          </m:e>
        </m:d>
        <m:r>
          <w:rPr>
            <w:rFonts w:ascii="Cambria Math" w:hAnsiTheme="majorBidi" w:cstheme="majorBidi"/>
            <w:sz w:val="24"/>
            <w:szCs w:val="24"/>
          </w:rPr>
          <m:t xml:space="preserve">=0 </m:t>
        </m:r>
        <m:r>
          <w:rPr>
            <w:rFonts w:ascii="Cambria Math" w:hAnsi="Cambria Math" w:cstheme="majorBidi"/>
            <w:sz w:val="24"/>
            <w:szCs w:val="24"/>
          </w:rPr>
          <m:t>si</m:t>
        </m:r>
        <m:r>
          <m:rPr>
            <m:sty m:val="p"/>
          </m:rPr>
          <w:rPr>
            <w:rFonts w:ascii="Cambria Math" w:hAnsi="Cambria Math" w:cstheme="majorBidi"/>
            <w:color w:val="000000"/>
            <w:sz w:val="24"/>
            <w:szCs w:val="24"/>
            <w:shd w:val="clear" w:color="auto" w:fill="FFFFFF"/>
          </w:rPr>
          <m:t>∀</m:t>
        </m:r>
        <m:r>
          <m:rPr>
            <m:sty m:val="p"/>
          </m:rPr>
          <w:rPr>
            <w:rFonts w:ascii="Cambria Math" w:hAnsiTheme="majorBidi" w:cstheme="majorBidi"/>
            <w:color w:val="000000"/>
            <w:sz w:val="24"/>
            <w:szCs w:val="24"/>
            <w:shd w:val="clear" w:color="auto" w:fill="FFFFFF"/>
          </w:rPr>
          <m:t xml:space="preserve"> j,</m:t>
        </m:r>
        <m:sSub>
          <m:sSubPr>
            <m:ctrlPr>
              <w:rPr>
                <w:rFonts w:ascii="Cambria Math" w:hAnsiTheme="majorBidi" w:cstheme="majorBidi"/>
                <w:color w:val="000000"/>
                <w:sz w:val="24"/>
                <w:szCs w:val="24"/>
                <w:shd w:val="clear" w:color="auto" w:fill="FFFFFF"/>
              </w:rPr>
            </m:ctrlPr>
          </m:sSubPr>
          <m:e>
            <m:r>
              <m:rPr>
                <m:sty m:val="p"/>
              </m:rPr>
              <w:rPr>
                <w:rFonts w:ascii="Cambria Math" w:hAnsiTheme="majorBidi" w:cstheme="majorBidi"/>
                <w:color w:val="000000"/>
                <w:sz w:val="24"/>
                <w:szCs w:val="24"/>
                <w:shd w:val="clear" w:color="auto" w:fill="FFFFFF"/>
              </w:rPr>
              <m:t>g</m:t>
            </m:r>
          </m:e>
          <m:sub>
            <m:r>
              <m:rPr>
                <m:sty m:val="p"/>
              </m:rPr>
              <w:rPr>
                <w:rFonts w:ascii="Cambria Math" w:hAnsiTheme="majorBidi" w:cstheme="majorBidi"/>
                <w:color w:val="000000"/>
                <w:sz w:val="24"/>
                <w:szCs w:val="24"/>
                <w:shd w:val="clear" w:color="auto" w:fill="FFFFFF"/>
              </w:rPr>
              <m:t>j</m:t>
            </m:r>
          </m:sub>
        </m:sSub>
        <m:r>
          <m:rPr>
            <m:sty m:val="p"/>
          </m:rPr>
          <w:rPr>
            <w:rFonts w:ascii="Cambria Math" w:hAnsiTheme="majorBidi" w:cstheme="majorBidi"/>
            <w:color w:val="000000"/>
            <w:sz w:val="24"/>
            <w:szCs w:val="24"/>
            <w:shd w:val="clear" w:color="auto" w:fill="FFFFFF"/>
          </w:rPr>
          <m:t>(a)</m:t>
        </m:r>
        <m:r>
          <m:rPr>
            <m:sty m:val="p"/>
          </m:rPr>
          <w:rPr>
            <w:rFonts w:ascii="Cambria Math" w:hAnsiTheme="majorBidi" w:cstheme="majorBidi"/>
            <w:color w:val="000000"/>
            <w:sz w:val="24"/>
            <w:szCs w:val="24"/>
            <w:shd w:val="clear" w:color="auto" w:fill="FFFFFF"/>
          </w:rPr>
          <m:t>≥</m:t>
        </m:r>
        <m:sSub>
          <m:sSubPr>
            <m:ctrlPr>
              <w:rPr>
                <w:rFonts w:ascii="Cambria Math" w:hAnsiTheme="majorBidi" w:cstheme="majorBidi"/>
                <w:color w:val="000000"/>
                <w:sz w:val="24"/>
                <w:szCs w:val="24"/>
                <w:shd w:val="clear" w:color="auto" w:fill="FFFFFF"/>
              </w:rPr>
            </m:ctrlPr>
          </m:sSubPr>
          <m:e>
            <m:r>
              <m:rPr>
                <m:sty m:val="p"/>
              </m:rPr>
              <w:rPr>
                <w:rFonts w:ascii="Cambria Math" w:hAnsiTheme="majorBidi" w:cstheme="majorBidi"/>
                <w:color w:val="000000"/>
                <w:sz w:val="24"/>
                <w:szCs w:val="24"/>
                <w:shd w:val="clear" w:color="auto" w:fill="FFFFFF"/>
              </w:rPr>
              <m:t>g</m:t>
            </m:r>
          </m:e>
          <m:sub>
            <m:r>
              <m:rPr>
                <m:sty m:val="p"/>
              </m:rPr>
              <w:rPr>
                <w:rFonts w:ascii="Cambria Math" w:hAnsiTheme="majorBidi" w:cstheme="majorBidi"/>
                <w:color w:val="000000"/>
                <w:sz w:val="24"/>
                <w:szCs w:val="24"/>
                <w:shd w:val="clear" w:color="auto" w:fill="FFFFFF"/>
              </w:rPr>
              <m:t>j</m:t>
            </m:r>
          </m:sub>
        </m:sSub>
        <m:r>
          <m:rPr>
            <m:sty m:val="p"/>
          </m:rPr>
          <w:rPr>
            <w:rFonts w:ascii="Cambria Math" w:hAnsiTheme="majorBidi" w:cstheme="majorBidi"/>
            <w:color w:val="000000"/>
            <w:sz w:val="24"/>
            <w:szCs w:val="24"/>
            <w:shd w:val="clear" w:color="auto" w:fill="FFFFFF"/>
          </w:rPr>
          <m:t>(b)</m:t>
        </m:r>
      </m:oMath>
      <w:r w:rsidR="007E168A">
        <w:rPr>
          <w:rFonts w:asciiTheme="majorBidi" w:eastAsiaTheme="minorEastAsia" w:hAnsiTheme="majorBidi" w:cstheme="majorBidi"/>
          <w:color w:val="000000"/>
          <w:sz w:val="24"/>
          <w:szCs w:val="24"/>
          <w:shd w:val="clear" w:color="auto" w:fill="FFFFFF"/>
        </w:rPr>
        <w:t xml:space="preserve">                              </w:t>
      </w:r>
      <w:r w:rsidR="00E23B6A">
        <w:rPr>
          <w:rFonts w:asciiTheme="majorBidi" w:eastAsiaTheme="minorEastAsia" w:hAnsiTheme="majorBidi" w:cstheme="majorBidi"/>
          <w:color w:val="000000"/>
          <w:sz w:val="24"/>
          <w:szCs w:val="24"/>
          <w:shd w:val="clear" w:color="auto" w:fill="FFFFFF"/>
        </w:rPr>
        <w:t xml:space="preserve">                  </w:t>
      </w:r>
      <w:r w:rsidR="007E168A">
        <w:rPr>
          <w:rFonts w:asciiTheme="majorBidi" w:eastAsiaTheme="minorEastAsia" w:hAnsiTheme="majorBidi" w:cstheme="majorBidi"/>
          <w:color w:val="000000"/>
          <w:sz w:val="24"/>
          <w:szCs w:val="24"/>
          <w:shd w:val="clear" w:color="auto" w:fill="FFFFFF"/>
        </w:rPr>
        <w:t>(2)</w:t>
      </w:r>
    </w:p>
    <w:p w:rsidR="005D0868" w:rsidRPr="004D1AE6" w:rsidRDefault="005D0868" w:rsidP="00091207">
      <w:pPr>
        <w:jc w:val="both"/>
        <w:rPr>
          <w:rFonts w:asciiTheme="majorBidi" w:eastAsiaTheme="minorEastAsia" w:hAnsiTheme="majorBidi" w:cstheme="majorBidi"/>
          <w:sz w:val="24"/>
          <w:szCs w:val="24"/>
          <w:lang w:bidi="ar-DZ"/>
        </w:rPr>
      </w:pPr>
      <w:r w:rsidRPr="004D1AE6">
        <w:rPr>
          <w:rFonts w:asciiTheme="majorBidi" w:eastAsiaTheme="minorEastAsia" w:hAnsiTheme="majorBidi" w:cstheme="majorBidi"/>
          <w:sz w:val="24"/>
          <w:szCs w:val="24"/>
          <w:lang w:bidi="ar-DZ"/>
        </w:rPr>
        <w:t xml:space="preserve">Sinon </w:t>
      </w:r>
    </w:p>
    <w:p w:rsidR="005D0868" w:rsidRPr="007E168A" w:rsidRDefault="005D0868" w:rsidP="007E168A">
      <w:pPr>
        <w:jc w:val="center"/>
        <w:rPr>
          <w:rFonts w:asciiTheme="majorBidi" w:eastAsiaTheme="minorEastAsia" w:hAnsiTheme="majorBidi" w:cstheme="majorBidi"/>
          <w:iCs/>
          <w:sz w:val="24"/>
          <w:szCs w:val="24"/>
        </w:rPr>
      </w:pPr>
      <m:oMath>
        <m:r>
          <w:rPr>
            <w:rFonts w:ascii="Cambria Math" w:hAnsi="Cambria Math" w:cstheme="majorBidi"/>
            <w:sz w:val="24"/>
            <w:szCs w:val="24"/>
          </w:rPr>
          <m:t>D</m:t>
        </m:r>
        <m:d>
          <m:dPr>
            <m:ctrlPr>
              <w:rPr>
                <w:rFonts w:ascii="Cambria Math" w:hAnsiTheme="majorBidi" w:cstheme="majorBidi"/>
                <w:i/>
                <w:sz w:val="24"/>
                <w:szCs w:val="24"/>
              </w:rPr>
            </m:ctrlPr>
          </m:dPr>
          <m:e>
            <m:r>
              <w:rPr>
                <w:rFonts w:ascii="Cambria Math" w:hAnsi="Cambria Math" w:cstheme="majorBidi"/>
                <w:sz w:val="24"/>
                <w:szCs w:val="24"/>
              </w:rPr>
              <m:t>a</m:t>
            </m:r>
            <m:r>
              <w:rPr>
                <w:rFonts w:ascii="Cambria Math" w:hAnsiTheme="majorBidi" w:cstheme="majorBidi"/>
                <w:sz w:val="24"/>
                <w:szCs w:val="24"/>
              </w:rPr>
              <m:t>,</m:t>
            </m:r>
            <m:r>
              <w:rPr>
                <w:rFonts w:ascii="Cambria Math" w:hAnsi="Cambria Math" w:cstheme="majorBidi"/>
                <w:sz w:val="24"/>
                <w:szCs w:val="24"/>
              </w:rPr>
              <m:t>b</m:t>
            </m:r>
          </m:e>
        </m:d>
        <m:r>
          <w:rPr>
            <w:rFonts w:ascii="Cambria Math" w:hAnsiTheme="majorBidi" w:cstheme="majorBidi"/>
            <w:sz w:val="24"/>
            <w:szCs w:val="24"/>
          </w:rPr>
          <m:t>=</m:t>
        </m:r>
        <m:f>
          <m:fPr>
            <m:ctrlPr>
              <w:rPr>
                <w:rFonts w:ascii="Cambria Math" w:hAnsiTheme="majorBidi" w:cstheme="majorBidi"/>
                <w:i/>
                <w:sz w:val="24"/>
                <w:szCs w:val="24"/>
              </w:rPr>
            </m:ctrlPr>
          </m:fPr>
          <m:num>
            <m:r>
              <w:rPr>
                <w:rFonts w:ascii="Cambria Math" w:hAnsiTheme="majorBidi" w:cstheme="majorBidi"/>
                <w:sz w:val="24"/>
                <w:szCs w:val="24"/>
              </w:rPr>
              <m:t>1</m:t>
            </m:r>
          </m:num>
          <m:den>
            <m:r>
              <m:rPr>
                <m:sty m:val="p"/>
              </m:rPr>
              <w:rPr>
                <w:rFonts w:ascii="Cambria Math" w:hAnsiTheme="majorBidi" w:cstheme="majorBidi"/>
                <w:sz w:val="24"/>
                <w:szCs w:val="24"/>
              </w:rPr>
              <m:t>δ</m:t>
            </m:r>
          </m:den>
        </m:f>
        <m:r>
          <w:rPr>
            <w:rFonts w:ascii="Cambria Math" w:hAnsi="Cambria Math" w:cstheme="majorBidi"/>
            <w:sz w:val="24"/>
            <w:szCs w:val="24"/>
          </w:rPr>
          <m:t>maxj</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j</m:t>
            </m:r>
          </m:sub>
        </m:sSub>
        <m:d>
          <m:dPr>
            <m:ctrlPr>
              <w:rPr>
                <w:rFonts w:ascii="Cambria Math" w:hAnsiTheme="majorBidi" w:cstheme="majorBidi"/>
                <w:i/>
                <w:sz w:val="24"/>
                <w:szCs w:val="24"/>
              </w:rPr>
            </m:ctrlPr>
          </m:dPr>
          <m:e>
            <m:r>
              <w:rPr>
                <w:rFonts w:ascii="Cambria Math" w:hAnsi="Cambria Math" w:cstheme="majorBidi"/>
                <w:sz w:val="24"/>
                <w:szCs w:val="24"/>
              </w:rPr>
              <m:t>b</m:t>
            </m:r>
          </m:e>
        </m:d>
        <m:r>
          <w:rPr>
            <w:rFonts w:asciiTheme="majorBidi"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j</m:t>
            </m:r>
          </m:sub>
        </m:sSub>
        <m:r>
          <w:rPr>
            <w:rFonts w:ascii="Cambria Math" w:hAnsiTheme="majorBidi" w:cstheme="majorBidi"/>
            <w:sz w:val="24"/>
            <w:szCs w:val="24"/>
          </w:rPr>
          <m:t>(</m:t>
        </m:r>
        <m:r>
          <w:rPr>
            <w:rFonts w:ascii="Cambria Math" w:hAnsi="Cambria Math" w:cstheme="majorBidi"/>
            <w:sz w:val="24"/>
            <w:szCs w:val="24"/>
          </w:rPr>
          <m:t>a</m:t>
        </m:r>
        <m:r>
          <w:rPr>
            <w:rFonts w:ascii="Cambria Math" w:hAnsiTheme="majorBidi" w:cstheme="majorBidi"/>
            <w:sz w:val="24"/>
            <w:szCs w:val="24"/>
          </w:rPr>
          <m:t>)</m:t>
        </m:r>
        <m:r>
          <m:rPr>
            <m:sty m:val="p"/>
          </m:rPr>
          <w:rPr>
            <w:rFonts w:ascii="Cambria Math" w:hAnsiTheme="majorBidi" w:cstheme="majorBidi"/>
            <w:sz w:val="24"/>
            <w:szCs w:val="24"/>
          </w:rPr>
          <m:t>]</m:t>
        </m:r>
      </m:oMath>
      <w:r w:rsidR="007E168A">
        <w:rPr>
          <w:rFonts w:asciiTheme="majorBidi" w:eastAsiaTheme="minorEastAsia" w:hAnsiTheme="majorBidi" w:cstheme="majorBidi"/>
          <w:i/>
          <w:sz w:val="24"/>
          <w:szCs w:val="24"/>
        </w:rPr>
        <w:t xml:space="preserve">    </w:t>
      </w:r>
      <w:r w:rsidR="007E168A">
        <w:rPr>
          <w:rFonts w:asciiTheme="majorBidi" w:eastAsiaTheme="minorEastAsia" w:hAnsiTheme="majorBidi" w:cstheme="majorBidi"/>
          <w:iCs/>
          <w:sz w:val="24"/>
          <w:szCs w:val="24"/>
        </w:rPr>
        <w:t xml:space="preserve">                        </w:t>
      </w:r>
      <w:r w:rsidR="00E23B6A">
        <w:rPr>
          <w:rFonts w:asciiTheme="majorBidi" w:eastAsiaTheme="minorEastAsia" w:hAnsiTheme="majorBidi" w:cstheme="majorBidi"/>
          <w:iCs/>
          <w:sz w:val="24"/>
          <w:szCs w:val="24"/>
        </w:rPr>
        <w:t xml:space="preserve">                 </w:t>
      </w:r>
      <w:r w:rsidR="007E168A">
        <w:rPr>
          <w:rFonts w:asciiTheme="majorBidi" w:eastAsiaTheme="minorEastAsia" w:hAnsiTheme="majorBidi" w:cstheme="majorBidi"/>
          <w:iCs/>
          <w:sz w:val="24"/>
          <w:szCs w:val="24"/>
        </w:rPr>
        <w:t>(3)</w:t>
      </w:r>
    </w:p>
    <w:p w:rsidR="005D0868" w:rsidRPr="004D1AE6" w:rsidRDefault="005D0868" w:rsidP="00091207">
      <w:pPr>
        <w:autoSpaceDE w:val="0"/>
        <w:autoSpaceDN w:val="0"/>
        <w:adjustRightInd w:val="0"/>
        <w:spacing w:before="120" w:after="120" w:line="300" w:lineRule="auto"/>
        <w:jc w:val="both"/>
        <w:rPr>
          <w:rFonts w:asciiTheme="majorBidi" w:hAnsiTheme="majorBidi" w:cstheme="majorBidi"/>
          <w:sz w:val="24"/>
          <w:szCs w:val="24"/>
        </w:rPr>
      </w:pPr>
      <w:r w:rsidRPr="004D1AE6">
        <w:rPr>
          <w:rFonts w:asciiTheme="majorBidi" w:hAnsiTheme="majorBidi" w:cstheme="majorBidi"/>
          <w:sz w:val="24"/>
          <w:szCs w:val="24"/>
        </w:rPr>
        <w:t>Avec δ est la différence maximale entre le même critère pour deux actions donnée</w:t>
      </w:r>
      <w:r>
        <w:rPr>
          <w:rFonts w:asciiTheme="majorBidi" w:hAnsiTheme="majorBidi" w:cstheme="majorBidi"/>
          <w:sz w:val="24"/>
          <w:szCs w:val="24"/>
        </w:rPr>
        <w:t>s</w:t>
      </w:r>
      <w:r w:rsidRPr="004D1AE6">
        <w:rPr>
          <w:rFonts w:asciiTheme="majorBidi" w:hAnsiTheme="majorBidi" w:cstheme="majorBidi"/>
          <w:sz w:val="24"/>
          <w:szCs w:val="24"/>
        </w:rPr>
        <w:t>.</w:t>
      </w:r>
    </w:p>
    <w:p w:rsidR="005D0868" w:rsidRPr="004D1AE6" w:rsidRDefault="005D0868" w:rsidP="00091207">
      <w:pPr>
        <w:autoSpaceDE w:val="0"/>
        <w:autoSpaceDN w:val="0"/>
        <w:adjustRightInd w:val="0"/>
        <w:spacing w:before="120" w:after="120" w:line="300" w:lineRule="auto"/>
        <w:jc w:val="both"/>
        <w:rPr>
          <w:rFonts w:asciiTheme="majorBidi" w:hAnsiTheme="majorBidi" w:cstheme="majorBidi"/>
          <w:sz w:val="24"/>
          <w:szCs w:val="24"/>
        </w:rPr>
      </w:pPr>
      <w:r w:rsidRPr="004D1AE6">
        <w:rPr>
          <w:rFonts w:asciiTheme="majorBidi" w:hAnsiTheme="majorBidi" w:cstheme="majorBidi"/>
          <w:sz w:val="24"/>
          <w:szCs w:val="24"/>
        </w:rPr>
        <w:t>La re</w:t>
      </w:r>
      <w:r>
        <w:rPr>
          <w:rFonts w:asciiTheme="majorBidi" w:hAnsiTheme="majorBidi" w:cstheme="majorBidi"/>
          <w:sz w:val="24"/>
          <w:szCs w:val="24"/>
        </w:rPr>
        <w:t>lation de sur-classement pour ELECTRE</w:t>
      </w:r>
      <w:r w:rsidRPr="004D1AE6">
        <w:rPr>
          <w:rFonts w:asciiTheme="majorBidi" w:hAnsiTheme="majorBidi" w:cstheme="majorBidi"/>
          <w:sz w:val="24"/>
          <w:szCs w:val="24"/>
        </w:rPr>
        <w:t xml:space="preserve"> I est construite par la comparaison des indices de concordance et de discordance à des seuils limites de concordance </w:t>
      </w:r>
      <w:r w:rsidRPr="00D60D79">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4D1AE6">
        <w:rPr>
          <w:rFonts w:asciiTheme="majorBidi" w:hAnsiTheme="majorBidi" w:cstheme="majorBidi"/>
          <w:sz w:val="24"/>
          <w:szCs w:val="24"/>
        </w:rPr>
        <w:t>et de discordance</w:t>
      </w:r>
      <w:r>
        <w:rPr>
          <w:rFonts w:asciiTheme="majorBidi" w:hAnsiTheme="majorBidi" w:cstheme="majorBidi"/>
          <w:sz w:val="24"/>
          <w:szCs w:val="24"/>
        </w:rPr>
        <w:t xml:space="preserve"> ^d</w:t>
      </w:r>
      <w:r w:rsidRPr="004D1AE6">
        <w:rPr>
          <w:rFonts w:asciiTheme="majorBidi" w:hAnsiTheme="majorBidi" w:cstheme="majorBidi"/>
          <w:sz w:val="24"/>
          <w:szCs w:val="24"/>
        </w:rPr>
        <w:t>.</w:t>
      </w:r>
    </w:p>
    <w:p w:rsidR="005D0868" w:rsidRDefault="005D0868" w:rsidP="00D42508">
      <w:pPr>
        <w:autoSpaceDE w:val="0"/>
        <w:autoSpaceDN w:val="0"/>
        <w:adjustRightInd w:val="0"/>
        <w:spacing w:before="120" w:after="120" w:line="300" w:lineRule="auto"/>
        <w:jc w:val="both"/>
        <w:rPr>
          <w:rFonts w:asciiTheme="majorBidi" w:hAnsiTheme="majorBidi" w:cstheme="majorBidi"/>
          <w:sz w:val="24"/>
          <w:szCs w:val="24"/>
        </w:rPr>
      </w:pPr>
      <w:r w:rsidRPr="00016DBF">
        <w:rPr>
          <w:rFonts w:asciiTheme="majorBidi" w:hAnsiTheme="majorBidi" w:cstheme="majorBidi"/>
          <w:sz w:val="24"/>
          <w:szCs w:val="24"/>
        </w:rPr>
        <w:lastRenderedPageBreak/>
        <w:t xml:space="preserve">Ainsi, a surclasse b, si : a </w:t>
      </w:r>
      <w:r w:rsidRPr="00D60D79">
        <w:rPr>
          <w:rFonts w:asciiTheme="majorBidi" w:hAnsiTheme="majorBidi" w:cstheme="majorBidi"/>
          <w:i/>
          <w:iCs/>
          <w:sz w:val="24"/>
          <w:szCs w:val="24"/>
        </w:rPr>
        <w:t>S</w:t>
      </w:r>
      <w:r w:rsidRPr="00016DBF">
        <w:rPr>
          <w:rFonts w:asciiTheme="majorBidi" w:hAnsiTheme="majorBidi" w:cstheme="majorBidi"/>
          <w:sz w:val="24"/>
          <w:szCs w:val="24"/>
        </w:rPr>
        <w:t xml:space="preserve"> b </w:t>
      </w:r>
      <w:r w:rsidRPr="00016DBF">
        <w:rPr>
          <w:rFonts w:asciiTheme="majorBidi" w:hAnsiTheme="majorBidi" w:cstheme="majorBidi"/>
          <w:sz w:val="24"/>
          <w:szCs w:val="24"/>
        </w:rPr>
        <w:sym w:font="Wingdings" w:char="00F3"/>
      </w:r>
      <w:proofErr w:type="gramStart"/>
      <w:r w:rsidRPr="00D60D79">
        <w:rPr>
          <w:rFonts w:asciiTheme="majorBidi" w:hAnsiTheme="majorBidi" w:cstheme="majorBidi"/>
          <w:i/>
          <w:iCs/>
          <w:sz w:val="24"/>
          <w:szCs w:val="24"/>
        </w:rPr>
        <w:t>C</w:t>
      </w:r>
      <w:r>
        <w:rPr>
          <w:rFonts w:asciiTheme="majorBidi" w:hAnsiTheme="majorBidi" w:cstheme="majorBidi"/>
          <w:sz w:val="24"/>
          <w:szCs w:val="24"/>
        </w:rPr>
        <w:t>(</w:t>
      </w:r>
      <w:proofErr w:type="gramEnd"/>
      <w:r>
        <w:rPr>
          <w:rFonts w:asciiTheme="majorBidi" w:hAnsiTheme="majorBidi" w:cstheme="majorBidi"/>
          <w:sz w:val="24"/>
          <w:szCs w:val="24"/>
        </w:rPr>
        <w:t xml:space="preserve">a, b) ≥ ^c  et   </w:t>
      </w:r>
      <w:r w:rsidRPr="00D60D79">
        <w:rPr>
          <w:rFonts w:asciiTheme="majorBidi" w:hAnsiTheme="majorBidi" w:cstheme="majorBidi"/>
          <w:i/>
          <w:iCs/>
          <w:sz w:val="24"/>
          <w:szCs w:val="24"/>
        </w:rPr>
        <w:t>D</w:t>
      </w:r>
      <w:r>
        <w:rPr>
          <w:rFonts w:asciiTheme="majorBidi" w:hAnsiTheme="majorBidi" w:cstheme="majorBidi"/>
          <w:sz w:val="24"/>
          <w:szCs w:val="24"/>
        </w:rPr>
        <w:t>(a, b) ≤ ^d</w:t>
      </w:r>
      <w:sdt>
        <w:sdtPr>
          <w:rPr>
            <w:rFonts w:asciiTheme="majorBidi" w:hAnsiTheme="majorBidi" w:cstheme="majorBidi"/>
            <w:sz w:val="24"/>
            <w:szCs w:val="24"/>
          </w:rPr>
          <w:id w:val="1018121802"/>
          <w:citation/>
        </w:sdtPr>
        <w:sdtEndPr/>
        <w:sdtContent>
          <w:r w:rsidR="00744453">
            <w:rPr>
              <w:rFonts w:asciiTheme="majorBidi" w:hAnsiTheme="majorBidi" w:cstheme="majorBidi"/>
              <w:sz w:val="24"/>
              <w:szCs w:val="24"/>
            </w:rPr>
            <w:fldChar w:fldCharType="begin"/>
          </w:r>
          <w:r w:rsidR="00D42508">
            <w:rPr>
              <w:rFonts w:asciiTheme="majorBidi" w:hAnsiTheme="majorBidi" w:cstheme="majorBidi"/>
              <w:sz w:val="24"/>
              <w:szCs w:val="24"/>
            </w:rPr>
            <w:instrText xml:space="preserve"> CITATION Ami10 \l 1036 </w:instrText>
          </w:r>
          <w:r w:rsidR="00744453">
            <w:rPr>
              <w:rFonts w:asciiTheme="majorBidi" w:hAnsiTheme="majorBidi" w:cstheme="majorBidi"/>
              <w:sz w:val="24"/>
              <w:szCs w:val="24"/>
            </w:rPr>
            <w:fldChar w:fldCharType="separate"/>
          </w:r>
          <w:r w:rsidR="00D42508" w:rsidRPr="00D42508">
            <w:rPr>
              <w:rFonts w:asciiTheme="majorBidi" w:hAnsiTheme="majorBidi" w:cstheme="majorBidi"/>
              <w:noProof/>
              <w:sz w:val="24"/>
              <w:szCs w:val="24"/>
            </w:rPr>
            <w:t>(Amir NAFI, 2009-2010)</w:t>
          </w:r>
          <w:r w:rsidR="00744453">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rsidR="005D0868" w:rsidRPr="00E8411C" w:rsidRDefault="005D0868" w:rsidP="00091207">
      <w:pPr>
        <w:autoSpaceDE w:val="0"/>
        <w:autoSpaceDN w:val="0"/>
        <w:adjustRightInd w:val="0"/>
        <w:spacing w:after="0" w:line="240" w:lineRule="auto"/>
        <w:jc w:val="both"/>
        <w:rPr>
          <w:rFonts w:asciiTheme="majorBidi" w:hAnsiTheme="majorBidi" w:cstheme="majorBidi"/>
          <w:b/>
          <w:bCs/>
          <w:sz w:val="24"/>
          <w:szCs w:val="24"/>
        </w:rPr>
      </w:pPr>
      <w:r w:rsidRPr="00E8411C">
        <w:rPr>
          <w:rFonts w:ascii="Times New Roman" w:hAnsi="Times New Roman"/>
          <w:b/>
          <w:bCs/>
          <w:iCs/>
          <w:sz w:val="24"/>
          <w:szCs w:val="24"/>
        </w:rPr>
        <w:t xml:space="preserve">3.1.2. </w:t>
      </w:r>
      <w:r w:rsidRPr="00E8411C">
        <w:rPr>
          <w:rFonts w:asciiTheme="majorBidi" w:hAnsiTheme="majorBidi" w:cstheme="majorBidi"/>
          <w:b/>
          <w:bCs/>
          <w:iCs/>
          <w:sz w:val="24"/>
          <w:szCs w:val="24"/>
        </w:rPr>
        <w:t xml:space="preserve">ELECTRE </w:t>
      </w:r>
      <w:r w:rsidRPr="00E8411C">
        <w:rPr>
          <w:rFonts w:asciiTheme="majorBidi" w:hAnsiTheme="majorBidi" w:cstheme="majorBidi"/>
          <w:b/>
          <w:bCs/>
          <w:sz w:val="24"/>
          <w:szCs w:val="24"/>
        </w:rPr>
        <w:t>III</w:t>
      </w:r>
    </w:p>
    <w:p w:rsidR="005D0868" w:rsidRDefault="005D0868"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Default="005D0868" w:rsidP="004A4D6B">
      <w:pPr>
        <w:autoSpaceDE w:val="0"/>
        <w:autoSpaceDN w:val="0"/>
        <w:adjustRightInd w:val="0"/>
        <w:spacing w:after="0" w:line="240" w:lineRule="auto"/>
        <w:jc w:val="both"/>
        <w:rPr>
          <w:rFonts w:ascii="Times New Roman" w:hAnsi="Times New Roman"/>
          <w:iCs/>
          <w:sz w:val="24"/>
          <w:szCs w:val="24"/>
        </w:rPr>
      </w:pPr>
      <w:r>
        <w:rPr>
          <w:rFonts w:ascii="Times New Roman" w:hAnsi="Times New Roman" w:cs="Times New Roman"/>
          <w:color w:val="000000"/>
          <w:sz w:val="24"/>
          <w:szCs w:val="24"/>
        </w:rPr>
        <w:t xml:space="preserve">      La méthode </w:t>
      </w:r>
      <w:r w:rsidRPr="00E710AE">
        <w:rPr>
          <w:rFonts w:asciiTheme="majorBidi" w:hAnsiTheme="majorBidi" w:cstheme="majorBidi"/>
          <w:iCs/>
          <w:sz w:val="24"/>
          <w:szCs w:val="24"/>
        </w:rPr>
        <w:t>ELECTRE</w:t>
      </w:r>
      <w:r w:rsidR="00B83731">
        <w:rPr>
          <w:rFonts w:asciiTheme="majorBidi" w:hAnsiTheme="majorBidi" w:cstheme="majorBidi"/>
          <w:iCs/>
          <w:sz w:val="24"/>
          <w:szCs w:val="24"/>
        </w:rPr>
        <w:t xml:space="preserve"> </w:t>
      </w:r>
      <w:r w:rsidRPr="00E710AE">
        <w:rPr>
          <w:rFonts w:asciiTheme="majorBidi" w:hAnsiTheme="majorBidi" w:cstheme="majorBidi"/>
          <w:sz w:val="24"/>
          <w:szCs w:val="24"/>
        </w:rPr>
        <w:t>III</w:t>
      </w:r>
      <w:r w:rsidR="00B83731">
        <w:rPr>
          <w:rFonts w:asciiTheme="majorBidi" w:hAnsiTheme="majorBidi" w:cstheme="majorBidi"/>
          <w:sz w:val="24"/>
          <w:szCs w:val="24"/>
        </w:rPr>
        <w:t xml:space="preserve"> </w:t>
      </w:r>
      <w:sdt>
        <w:sdtPr>
          <w:rPr>
            <w:rFonts w:ascii="Times New Roman" w:hAnsi="Times New Roman" w:cs="Times New Roman"/>
            <w:color w:val="000000"/>
            <w:sz w:val="24"/>
            <w:szCs w:val="24"/>
          </w:rPr>
          <w:id w:val="-1388648774"/>
          <w:citation/>
        </w:sdtPr>
        <w:sdtEndPr/>
        <w:sdtContent>
          <w:r w:rsidR="00744453">
            <w:rPr>
              <w:rFonts w:ascii="Times New Roman" w:hAnsi="Times New Roman" w:cs="Times New Roman"/>
              <w:color w:val="000000"/>
              <w:sz w:val="24"/>
              <w:szCs w:val="24"/>
            </w:rPr>
            <w:fldChar w:fldCharType="begin"/>
          </w:r>
          <w:r w:rsidR="004A4D6B">
            <w:rPr>
              <w:rFonts w:ascii="Times New Roman" w:hAnsi="Times New Roman" w:cs="Times New Roman"/>
              <w:color w:val="000000"/>
              <w:sz w:val="24"/>
              <w:szCs w:val="24"/>
            </w:rPr>
            <w:instrText xml:space="preserve"> CITATION BRO77 \l 1036 </w:instrText>
          </w:r>
          <w:r w:rsidR="00744453">
            <w:rPr>
              <w:rFonts w:ascii="Times New Roman" w:hAnsi="Times New Roman" w:cs="Times New Roman"/>
              <w:color w:val="000000"/>
              <w:sz w:val="24"/>
              <w:szCs w:val="24"/>
            </w:rPr>
            <w:fldChar w:fldCharType="separate"/>
          </w:r>
          <w:r w:rsidR="004A4D6B" w:rsidRPr="004A4D6B">
            <w:rPr>
              <w:rFonts w:ascii="Times New Roman" w:hAnsi="Times New Roman" w:cs="Times New Roman"/>
              <w:noProof/>
              <w:color w:val="000000"/>
              <w:sz w:val="24"/>
              <w:szCs w:val="24"/>
            </w:rPr>
            <w:t>(B.ROY, 1977)</w:t>
          </w:r>
          <w:r w:rsidR="00744453">
            <w:rPr>
              <w:rFonts w:ascii="Times New Roman" w:hAnsi="Times New Roman" w:cs="Times New Roman"/>
              <w:color w:val="000000"/>
              <w:sz w:val="24"/>
              <w:szCs w:val="24"/>
            </w:rPr>
            <w:fldChar w:fldCharType="end"/>
          </w:r>
        </w:sdtContent>
      </w:sdt>
      <w:r w:rsidR="00B8373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relève de la </w:t>
      </w:r>
      <w:r>
        <w:rPr>
          <w:rFonts w:ascii="Times New Roman" w:hAnsi="Times New Roman"/>
          <w:iCs/>
          <w:sz w:val="24"/>
          <w:szCs w:val="24"/>
        </w:rPr>
        <w:t xml:space="preserve">problématique </w:t>
      </w:r>
      <w:r>
        <w:rPr>
          <w:rFonts w:ascii="Times New Roman" w:hAnsi="Times New Roman" w:cs="Times New Roman"/>
          <w:iCs/>
          <w:sz w:val="24"/>
          <w:szCs w:val="24"/>
        </w:rPr>
        <w:t>γ</w:t>
      </w:r>
      <w:r>
        <w:rPr>
          <w:rFonts w:ascii="Times New Roman" w:hAnsi="Times New Roman"/>
          <w:iCs/>
          <w:sz w:val="24"/>
          <w:szCs w:val="24"/>
        </w:rPr>
        <w:t xml:space="preserve"> (procédure de rangement), c'est une méthode multicritère fondée sur les principes de la logique floue, permettant de prendre en compte les incertitudes liées aux calculs et à l'évaluation des performances à travers l'utilisation de pseudo-critère. C'est l'une des principales caractéristiques de la méthode de pouvoir traiter, du fait de l'existence des seuils, d'évaluation dont la définition est difficile.</w:t>
      </w:r>
    </w:p>
    <w:p w:rsidR="00E8411C" w:rsidRDefault="00E8411C" w:rsidP="00091207">
      <w:pPr>
        <w:autoSpaceDE w:val="0"/>
        <w:autoSpaceDN w:val="0"/>
        <w:adjustRightInd w:val="0"/>
        <w:spacing w:after="0" w:line="240" w:lineRule="auto"/>
        <w:jc w:val="both"/>
        <w:rPr>
          <w:rFonts w:ascii="Times New Roman" w:hAnsi="Times New Roman"/>
          <w:iCs/>
          <w:sz w:val="24"/>
          <w:szCs w:val="24"/>
        </w:rPr>
      </w:pPr>
    </w:p>
    <w:p w:rsidR="005D0868" w:rsidRPr="00E8411C" w:rsidRDefault="005D0868" w:rsidP="00091207">
      <w:pPr>
        <w:pStyle w:val="Paragraphedeliste"/>
        <w:numPr>
          <w:ilvl w:val="0"/>
          <w:numId w:val="22"/>
        </w:numPr>
        <w:autoSpaceDE w:val="0"/>
        <w:autoSpaceDN w:val="0"/>
        <w:adjustRightInd w:val="0"/>
        <w:spacing w:after="0" w:line="240" w:lineRule="auto"/>
        <w:jc w:val="both"/>
      </w:pPr>
      <w:r w:rsidRPr="00E8411C">
        <w:rPr>
          <w:rFonts w:ascii="Times New Roman" w:hAnsi="Times New Roman"/>
          <w:iCs/>
          <w:sz w:val="24"/>
          <w:szCs w:val="24"/>
        </w:rPr>
        <w:t>Le principe de la méthode</w:t>
      </w:r>
    </w:p>
    <w:p w:rsidR="00E8411C" w:rsidRPr="00E8411C" w:rsidRDefault="00E8411C" w:rsidP="00E8411C">
      <w:pPr>
        <w:autoSpaceDE w:val="0"/>
        <w:autoSpaceDN w:val="0"/>
        <w:adjustRightInd w:val="0"/>
        <w:spacing w:after="0" w:line="240" w:lineRule="auto"/>
        <w:ind w:left="360"/>
        <w:jc w:val="both"/>
      </w:pPr>
    </w:p>
    <w:p w:rsidR="00E8411C"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      Le principe de la méthode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III</w:t>
      </w:r>
      <w:r w:rsidR="00E23B6A">
        <w:rPr>
          <w:rFonts w:asciiTheme="majorBidi" w:hAnsiTheme="majorBidi" w:cstheme="majorBidi"/>
          <w:sz w:val="24"/>
          <w:szCs w:val="24"/>
        </w:rPr>
        <w:t xml:space="preserve"> </w:t>
      </w:r>
      <w:r>
        <w:rPr>
          <w:rFonts w:ascii="Times New Roman" w:hAnsi="Times New Roman"/>
          <w:iCs/>
          <w:sz w:val="24"/>
          <w:szCs w:val="24"/>
        </w:rPr>
        <w:t xml:space="preserve">repose sur la construction d'une hypothèse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entre les actions. Les actions sont en effet comparées par paires (a</w:t>
      </w:r>
      <w:r w:rsidRPr="00E710AE">
        <w:rPr>
          <w:rFonts w:ascii="Times New Roman" w:hAnsi="Times New Roman"/>
          <w:iCs/>
          <w:sz w:val="24"/>
          <w:szCs w:val="24"/>
          <w:vertAlign w:val="subscript"/>
        </w:rPr>
        <w:t>1</w:t>
      </w:r>
      <w:r>
        <w:rPr>
          <w:rFonts w:ascii="Times New Roman" w:hAnsi="Times New Roman"/>
          <w:iCs/>
          <w:sz w:val="24"/>
          <w:szCs w:val="24"/>
        </w:rPr>
        <w:t>, a</w:t>
      </w:r>
      <w:r w:rsidRPr="00E710AE">
        <w:rPr>
          <w:rFonts w:ascii="Times New Roman" w:hAnsi="Times New Roman"/>
          <w:iCs/>
          <w:sz w:val="24"/>
          <w:szCs w:val="24"/>
          <w:vertAlign w:val="subscript"/>
        </w:rPr>
        <w:t>2</w:t>
      </w:r>
      <w:r>
        <w:rPr>
          <w:rFonts w:ascii="Times New Roman" w:hAnsi="Times New Roman"/>
          <w:iCs/>
          <w:sz w:val="24"/>
          <w:szCs w:val="24"/>
        </w:rPr>
        <w:t xml:space="preserve">). Chaque paire d'actions est caractérisé par une relation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(a</w:t>
      </w:r>
      <w:r w:rsidRPr="00E710AE">
        <w:rPr>
          <w:rFonts w:ascii="Times New Roman" w:hAnsi="Times New Roman"/>
          <w:iCs/>
          <w:sz w:val="24"/>
          <w:szCs w:val="24"/>
          <w:vertAlign w:val="subscript"/>
        </w:rPr>
        <w:t xml:space="preserve">1 </w:t>
      </w:r>
      <w:r>
        <w:rPr>
          <w:rFonts w:ascii="Times New Roman" w:hAnsi="Times New Roman"/>
          <w:iCs/>
          <w:sz w:val="24"/>
          <w:szCs w:val="24"/>
        </w:rPr>
        <w:t>S a</w:t>
      </w:r>
      <w:r w:rsidRPr="00E710AE">
        <w:rPr>
          <w:rFonts w:ascii="Times New Roman" w:hAnsi="Times New Roman"/>
          <w:iCs/>
          <w:sz w:val="24"/>
          <w:szCs w:val="24"/>
          <w:vertAlign w:val="subscript"/>
        </w:rPr>
        <w:t>2</w:t>
      </w:r>
      <w:r>
        <w:rPr>
          <w:rFonts w:ascii="Times New Roman" w:hAnsi="Times New Roman"/>
          <w:iCs/>
          <w:sz w:val="24"/>
          <w:szCs w:val="24"/>
        </w:rPr>
        <w:t xml:space="preserve">), avec S=I, Q, P en fonction de la valeur de la différence entre les performances des actions et de la valeur donnée à différents seuils).l'hypothèse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n'est pas entièrement acceptée ou rejetée, mais on évalue le degré de crédibilité (compris entre 0 et 1) de cette hypothèse, à travers deux indices : l'indice de concordance et l'indice de discordance. Deux pré-classements sont conduits par le biais de deux procédures de distillations antagonistes (ascendante et descendante). Le croisement de ces deux pré-classements aboutit à un classement final. Une analyse de sensibilité est ensuite réalisée pour juger de la stabilité des résultats suite à des variations de valeurs des paramètres du modèle</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w:t>
      </w:r>
    </w:p>
    <w:p w:rsidR="005D0868" w:rsidRPr="00E8411C" w:rsidRDefault="005D0868" w:rsidP="00091207">
      <w:pPr>
        <w:pStyle w:val="Paragraphedeliste"/>
        <w:numPr>
          <w:ilvl w:val="0"/>
          <w:numId w:val="28"/>
        </w:numPr>
        <w:autoSpaceDE w:val="0"/>
        <w:autoSpaceDN w:val="0"/>
        <w:adjustRightInd w:val="0"/>
        <w:spacing w:after="0" w:line="240" w:lineRule="auto"/>
        <w:jc w:val="both"/>
      </w:pPr>
      <w:r w:rsidRPr="00E8411C">
        <w:rPr>
          <w:rFonts w:ascii="Times New Roman" w:hAnsi="Times New Roman"/>
          <w:iCs/>
          <w:sz w:val="24"/>
          <w:szCs w:val="24"/>
        </w:rPr>
        <w:t xml:space="preserve">La procédure d'utilisation </w:t>
      </w:r>
    </w:p>
    <w:p w:rsidR="00E8411C" w:rsidRPr="00E8411C" w:rsidRDefault="00E8411C" w:rsidP="00E8411C">
      <w:pPr>
        <w:autoSpaceDE w:val="0"/>
        <w:autoSpaceDN w:val="0"/>
        <w:adjustRightInd w:val="0"/>
        <w:spacing w:after="0" w:line="240" w:lineRule="auto"/>
        <w:ind w:left="360"/>
        <w:jc w:val="both"/>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En général, </w:t>
      </w:r>
      <w:r w:rsidRPr="00E710AE">
        <w:rPr>
          <w:rFonts w:asciiTheme="majorBidi" w:hAnsiTheme="majorBidi" w:cstheme="majorBidi"/>
          <w:iCs/>
          <w:sz w:val="24"/>
          <w:szCs w:val="24"/>
        </w:rPr>
        <w:t>ELECTRE</w:t>
      </w:r>
      <w:r w:rsidR="00B83731">
        <w:rPr>
          <w:rFonts w:asciiTheme="majorBidi" w:hAnsiTheme="majorBidi" w:cstheme="majorBidi"/>
          <w:iCs/>
          <w:sz w:val="24"/>
          <w:szCs w:val="24"/>
        </w:rPr>
        <w:t xml:space="preserve"> </w:t>
      </w:r>
      <w:r w:rsidRPr="00E710AE">
        <w:rPr>
          <w:rFonts w:asciiTheme="majorBidi" w:hAnsiTheme="majorBidi" w:cstheme="majorBidi"/>
          <w:sz w:val="24"/>
          <w:szCs w:val="24"/>
        </w:rPr>
        <w:t>III</w:t>
      </w:r>
      <w:r w:rsidR="00B83731">
        <w:rPr>
          <w:rFonts w:asciiTheme="majorBidi" w:hAnsiTheme="majorBidi" w:cstheme="majorBidi"/>
          <w:sz w:val="24"/>
          <w:szCs w:val="24"/>
        </w:rPr>
        <w:t xml:space="preserve"> </w:t>
      </w:r>
      <w:r>
        <w:rPr>
          <w:rFonts w:ascii="Times New Roman" w:hAnsi="Times New Roman"/>
          <w:iCs/>
          <w:sz w:val="24"/>
          <w:szCs w:val="24"/>
        </w:rPr>
        <w:t>opère en deux phases : Agrégation et Exploitation.</w:t>
      </w:r>
    </w:p>
    <w:p w:rsidR="00E8411C" w:rsidRDefault="00E8411C"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Pr="00E8411C" w:rsidRDefault="005D0868" w:rsidP="00091207">
      <w:pPr>
        <w:pStyle w:val="Paragraphedeliste"/>
        <w:numPr>
          <w:ilvl w:val="0"/>
          <w:numId w:val="29"/>
        </w:numPr>
        <w:autoSpaceDE w:val="0"/>
        <w:autoSpaceDN w:val="0"/>
        <w:adjustRightInd w:val="0"/>
        <w:spacing w:after="0" w:line="240" w:lineRule="auto"/>
        <w:jc w:val="both"/>
        <w:rPr>
          <w:b/>
          <w:bCs/>
        </w:rPr>
      </w:pPr>
      <w:r w:rsidRPr="00E8411C">
        <w:rPr>
          <w:rFonts w:ascii="Times New Roman" w:hAnsi="Times New Roman"/>
          <w:b/>
          <w:bCs/>
          <w:iCs/>
          <w:sz w:val="24"/>
          <w:szCs w:val="24"/>
        </w:rPr>
        <w:t>La phase d'Agrégation</w:t>
      </w:r>
    </w:p>
    <w:p w:rsidR="00E8411C" w:rsidRPr="00E8411C" w:rsidRDefault="00E8411C" w:rsidP="00E8411C">
      <w:pPr>
        <w:autoSpaceDE w:val="0"/>
        <w:autoSpaceDN w:val="0"/>
        <w:adjustRightInd w:val="0"/>
        <w:spacing w:after="0" w:line="240" w:lineRule="auto"/>
        <w:ind w:left="360"/>
        <w:jc w:val="both"/>
        <w:rPr>
          <w:b/>
          <w:bCs/>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      Avant le début de traitement d'</w:t>
      </w:r>
      <w:r w:rsidRPr="00E710AE">
        <w:rPr>
          <w:rFonts w:asciiTheme="majorBidi" w:hAnsiTheme="majorBidi" w:cstheme="majorBidi"/>
          <w:iCs/>
          <w:sz w:val="24"/>
          <w:szCs w:val="24"/>
        </w:rPr>
        <w:t>ELECTRE</w:t>
      </w:r>
      <w:r w:rsidRPr="00E710AE">
        <w:rPr>
          <w:rFonts w:asciiTheme="majorBidi" w:hAnsiTheme="majorBidi" w:cstheme="majorBidi"/>
          <w:sz w:val="24"/>
          <w:szCs w:val="24"/>
        </w:rPr>
        <w:t>III</w:t>
      </w:r>
      <w:r>
        <w:rPr>
          <w:rFonts w:asciiTheme="majorBidi" w:hAnsiTheme="majorBidi" w:cstheme="majorBidi"/>
          <w:sz w:val="24"/>
          <w:szCs w:val="24"/>
        </w:rPr>
        <w:t>,</w:t>
      </w:r>
      <w:r>
        <w:rPr>
          <w:rFonts w:ascii="Times New Roman" w:hAnsi="Times New Roman"/>
          <w:iCs/>
          <w:sz w:val="24"/>
          <w:szCs w:val="24"/>
        </w:rPr>
        <w:t xml:space="preserve"> le décideur est invité à exprimer ses paramètres subjectifs à savoir </w:t>
      </w:r>
      <w:r w:rsidRPr="008104B9">
        <w:rPr>
          <w:rFonts w:ascii="Times New Roman" w:hAnsi="Times New Roman"/>
          <w:b/>
          <w:bCs/>
          <w:iCs/>
          <w:sz w:val="24"/>
          <w:szCs w:val="24"/>
        </w:rPr>
        <w:t>Poids des critères, Seuil de préférence, Seuil d'indifférence, Seuil de veto</w:t>
      </w:r>
      <w:r>
        <w:rPr>
          <w:rFonts w:ascii="Times New Roman" w:hAnsi="Times New Roman"/>
          <w:iCs/>
          <w:sz w:val="24"/>
          <w:szCs w:val="24"/>
        </w:rPr>
        <w:t>.</w:t>
      </w:r>
    </w:p>
    <w:p w:rsidR="00E8411C" w:rsidRDefault="005D0868" w:rsidP="00E8411C">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Pour construire les relations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III</w:t>
      </w:r>
      <w:r w:rsidR="00E23B6A">
        <w:rPr>
          <w:rFonts w:asciiTheme="majorBidi" w:hAnsiTheme="majorBidi" w:cstheme="majorBidi"/>
          <w:sz w:val="24"/>
          <w:szCs w:val="24"/>
        </w:rPr>
        <w:t xml:space="preserve"> </w:t>
      </w:r>
      <w:r>
        <w:rPr>
          <w:rFonts w:ascii="Times New Roman" w:hAnsi="Times New Roman"/>
          <w:iCs/>
          <w:sz w:val="24"/>
          <w:szCs w:val="24"/>
        </w:rPr>
        <w:t>utilise deux principes :</w:t>
      </w:r>
    </w:p>
    <w:p w:rsidR="00E8411C" w:rsidRDefault="00E8411C" w:rsidP="00E8411C">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Pr="00881A63" w:rsidRDefault="005D0868" w:rsidP="00091207">
      <w:pPr>
        <w:pStyle w:val="Paragraphedeliste"/>
        <w:numPr>
          <w:ilvl w:val="0"/>
          <w:numId w:val="30"/>
        </w:numPr>
        <w:autoSpaceDE w:val="0"/>
        <w:autoSpaceDN w:val="0"/>
        <w:adjustRightInd w:val="0"/>
        <w:spacing w:after="0" w:line="240" w:lineRule="auto"/>
        <w:jc w:val="both"/>
      </w:pPr>
      <w:r w:rsidRPr="00881A63">
        <w:rPr>
          <w:rFonts w:ascii="Times New Roman" w:hAnsi="Times New Roman"/>
          <w:iCs/>
          <w:sz w:val="24"/>
          <w:szCs w:val="24"/>
        </w:rPr>
        <w:t xml:space="preserve">Le principe de concordance </w:t>
      </w:r>
    </w:p>
    <w:p w:rsidR="00E8411C" w:rsidRPr="00E8411C" w:rsidRDefault="00E8411C" w:rsidP="00E8411C">
      <w:pPr>
        <w:autoSpaceDE w:val="0"/>
        <w:autoSpaceDN w:val="0"/>
        <w:adjustRightInd w:val="0"/>
        <w:spacing w:after="0" w:line="240" w:lineRule="auto"/>
        <w:ind w:left="360"/>
        <w:jc w:val="both"/>
        <w:rPr>
          <w:u w:val="single"/>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      Détermine l'indice de concordance globale C (a</w:t>
      </w:r>
      <w:r w:rsidRPr="00B04002">
        <w:rPr>
          <w:rFonts w:ascii="Times New Roman" w:hAnsi="Times New Roman"/>
          <w:iCs/>
          <w:sz w:val="24"/>
          <w:szCs w:val="24"/>
          <w:vertAlign w:val="subscript"/>
        </w:rPr>
        <w:t>1</w:t>
      </w:r>
      <w:r>
        <w:rPr>
          <w:rFonts w:ascii="Times New Roman" w:hAnsi="Times New Roman"/>
          <w:iCs/>
          <w:sz w:val="24"/>
          <w:szCs w:val="24"/>
        </w:rPr>
        <w:t>, a</w:t>
      </w:r>
      <w:r w:rsidRPr="00B04002">
        <w:rPr>
          <w:rFonts w:ascii="Times New Roman" w:hAnsi="Times New Roman"/>
          <w:iCs/>
          <w:sz w:val="24"/>
          <w:szCs w:val="24"/>
          <w:vertAlign w:val="subscript"/>
        </w:rPr>
        <w:t>2</w:t>
      </w:r>
      <w:r>
        <w:rPr>
          <w:rFonts w:ascii="Times New Roman" w:hAnsi="Times New Roman"/>
          <w:iCs/>
          <w:sz w:val="24"/>
          <w:szCs w:val="24"/>
        </w:rPr>
        <w:t xml:space="preserve">) et requis que la majorité des critères (en prenant en compte leurs importances relatives) sont d'accord avec la relation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a</w:t>
      </w:r>
      <w:r w:rsidRPr="008104B9">
        <w:rPr>
          <w:rFonts w:ascii="Times New Roman" w:hAnsi="Times New Roman"/>
          <w:iCs/>
          <w:sz w:val="24"/>
          <w:szCs w:val="24"/>
          <w:vertAlign w:val="subscript"/>
        </w:rPr>
        <w:t>1</w:t>
      </w:r>
      <w:r>
        <w:rPr>
          <w:rFonts w:ascii="Times New Roman" w:hAnsi="Times New Roman"/>
          <w:iCs/>
          <w:sz w:val="24"/>
          <w:szCs w:val="24"/>
        </w:rPr>
        <w:t xml:space="preserve"> S a</w:t>
      </w:r>
      <w:r w:rsidRPr="008104B9">
        <w:rPr>
          <w:rFonts w:ascii="Times New Roman" w:hAnsi="Times New Roman"/>
          <w:iCs/>
          <w:sz w:val="24"/>
          <w:szCs w:val="24"/>
          <w:vertAlign w:val="subscript"/>
        </w:rPr>
        <w:t>2</w:t>
      </w:r>
      <w:r>
        <w:rPr>
          <w:rFonts w:ascii="Times New Roman" w:hAnsi="Times New Roman"/>
          <w:iCs/>
          <w:sz w:val="24"/>
          <w:szCs w:val="24"/>
        </w:rPr>
        <w:t>. Ce principe est assuré par les formules suivantes :</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Pr="00F9123C" w:rsidRDefault="005D0868" w:rsidP="00091207">
      <w:pPr>
        <w:pStyle w:val="Paragraphedeliste"/>
        <w:autoSpaceDE w:val="0"/>
        <w:autoSpaceDN w:val="0"/>
        <w:adjustRightInd w:val="0"/>
        <w:spacing w:after="0" w:line="240" w:lineRule="auto"/>
        <w:ind w:left="0"/>
        <w:jc w:val="both"/>
        <w:rPr>
          <w:rFonts w:ascii="Times New Roman" w:eastAsiaTheme="minorEastAsia" w:hAnsi="Times New Roman"/>
          <w:sz w:val="24"/>
          <w:szCs w:val="24"/>
        </w:rPr>
      </w:pPr>
      <m:oMath>
        <m:r>
          <m:rPr>
            <m:sty m:val="p"/>
          </m:rPr>
          <w:rPr>
            <w:rFonts w:ascii="Cambria Math" w:eastAsiaTheme="minorEastAsia" w:hAnsiTheme="majorBidi" w:cstheme="majorBidi"/>
            <w:sz w:val="28"/>
            <w:szCs w:val="28"/>
          </w:rPr>
          <m:t>C(a</m:t>
        </m:r>
        <m:r>
          <m:rPr>
            <m:sty m:val="p"/>
          </m:rPr>
          <w:rPr>
            <w:rFonts w:ascii="Cambria Math" w:eastAsiaTheme="minorEastAsia" w:hAnsiTheme="majorBidi" w:cstheme="majorBidi"/>
            <w:sz w:val="28"/>
            <w:szCs w:val="28"/>
            <w:vertAlign w:val="subscript"/>
          </w:rPr>
          <m:t>1</m:t>
        </m:r>
        <m:r>
          <m:rPr>
            <m:sty m:val="p"/>
          </m:rPr>
          <w:rPr>
            <w:rFonts w:ascii="Cambria Math" w:eastAsiaTheme="minorEastAsia" w:hAnsiTheme="majorBidi" w:cstheme="majorBidi"/>
            <w:sz w:val="28"/>
            <w:szCs w:val="28"/>
          </w:rPr>
          <m:t>,</m:t>
        </m:r>
        <m:r>
          <m:rPr>
            <m:sty m:val="p"/>
          </m:rPr>
          <w:rPr>
            <w:rFonts w:ascii="Cambria Math" w:hAnsi="Cambria Math"/>
            <w:sz w:val="28"/>
            <w:szCs w:val="28"/>
          </w:rPr>
          <m:t>a</m:t>
        </m:r>
        <m:r>
          <m:rPr>
            <m:sty m:val="p"/>
          </m:rPr>
          <w:rPr>
            <w:rFonts w:ascii="Cambria Math" w:hAnsi="Cambria Math"/>
            <w:sz w:val="28"/>
            <w:szCs w:val="28"/>
            <w:vertAlign w:val="subscript"/>
          </w:rPr>
          <m:t>2</m:t>
        </m:r>
        <m:r>
          <m:rPr>
            <m:sty m:val="p"/>
          </m:rPr>
          <w:rPr>
            <w:rFonts w:ascii="Cambria Math" w:eastAsiaTheme="minorEastAsia" w:hAnsiTheme="majorBidi" w:cstheme="majorBidi"/>
            <w:sz w:val="28"/>
            <w:szCs w:val="28"/>
          </w:rPr>
          <m:t>)</m:t>
        </m:r>
        <m:r>
          <w:rPr>
            <w:rFonts w:ascii="Cambria Math" w:hAnsiTheme="majorBidi" w:cstheme="majorBidi"/>
            <w:sz w:val="28"/>
            <w:szCs w:val="28"/>
          </w:rPr>
          <m:t>=</m:t>
        </m:r>
        <m:f>
          <m:fPr>
            <m:ctrlPr>
              <w:rPr>
                <w:rFonts w:ascii="Cambria Math" w:hAnsiTheme="majorBidi" w:cstheme="majorBidi"/>
                <w:i/>
                <w:iCs/>
                <w:sz w:val="28"/>
                <w:szCs w:val="28"/>
              </w:rPr>
            </m:ctrlPr>
          </m:fPr>
          <m:num>
            <m:r>
              <w:rPr>
                <w:rFonts w:ascii="Cambria Math" w:hAnsiTheme="majorBidi" w:cstheme="majorBidi"/>
                <w:sz w:val="28"/>
                <w:szCs w:val="28"/>
              </w:rPr>
              <m:t>1</m:t>
            </m:r>
          </m:num>
          <m:den>
            <m:r>
              <w:rPr>
                <w:rFonts w:ascii="Cambria Math" w:hAnsi="Cambria Math" w:cstheme="majorBidi"/>
                <w:sz w:val="28"/>
                <w:szCs w:val="28"/>
              </w:rPr>
              <m:t>P</m:t>
            </m:r>
          </m:den>
        </m:f>
        <m:nary>
          <m:naryPr>
            <m:chr m:val="∑"/>
            <m:limLoc m:val="undOvr"/>
            <m:ctrlPr>
              <w:rPr>
                <w:rFonts w:ascii="Cambria Math" w:hAnsiTheme="majorBidi" w:cstheme="majorBidi"/>
                <w:i/>
                <w:sz w:val="28"/>
                <w:szCs w:val="28"/>
              </w:rPr>
            </m:ctrlPr>
          </m:naryPr>
          <m:sub>
            <m:r>
              <w:rPr>
                <w:rFonts w:ascii="Cambria Math" w:hAnsi="Cambria Math" w:cstheme="majorBidi"/>
                <w:sz w:val="28"/>
                <w:szCs w:val="28"/>
              </w:rPr>
              <m:t>j</m:t>
            </m:r>
            <m:r>
              <w:rPr>
                <w:rFonts w:ascii="Cambria Math" w:hAnsiTheme="majorBidi" w:cstheme="majorBidi"/>
                <w:sz w:val="28"/>
                <w:szCs w:val="28"/>
              </w:rPr>
              <m:t>=1</m:t>
            </m:r>
          </m:sub>
          <m:sup>
            <m:r>
              <w:rPr>
                <w:rFonts w:ascii="Cambria Math" w:hAnsi="Cambria Math" w:cstheme="majorBidi"/>
                <w:sz w:val="28"/>
                <w:szCs w:val="28"/>
              </w:rPr>
              <m:t>r</m:t>
            </m:r>
          </m:sup>
          <m:e>
            <m:sSub>
              <m:sSubPr>
                <m:ctrlPr>
                  <w:rPr>
                    <w:rFonts w:ascii="Cambria Math" w:hAnsiTheme="majorBidi" w:cstheme="majorBidi"/>
                    <w:i/>
                    <w:sz w:val="28"/>
                    <w:szCs w:val="28"/>
                  </w:rPr>
                </m:ctrlPr>
              </m:sSubPr>
              <m:e>
                <m:r>
                  <w:rPr>
                    <w:rFonts w:ascii="Cambria Math" w:hAnsi="Cambria Math" w:cstheme="majorBidi"/>
                    <w:sz w:val="28"/>
                    <w:szCs w:val="28"/>
                  </w:rPr>
                  <m:t>p</m:t>
                </m:r>
              </m:e>
              <m:sub>
                <m:r>
                  <w:rPr>
                    <w:rFonts w:ascii="Cambria Math" w:hAnsi="Cambria Math" w:cstheme="majorBidi"/>
                    <w:sz w:val="28"/>
                    <w:szCs w:val="28"/>
                  </w:rPr>
                  <m:t>j</m:t>
                </m:r>
              </m:sub>
            </m:sSub>
          </m:e>
        </m:nary>
        <m:sSub>
          <m:sSubPr>
            <m:ctrlPr>
              <w:rPr>
                <w:rFonts w:ascii="Cambria Math" w:hAnsiTheme="majorBidi" w:cstheme="majorBidi"/>
                <w:i/>
                <w:sz w:val="28"/>
                <w:szCs w:val="28"/>
              </w:rPr>
            </m:ctrlPr>
          </m:sSubPr>
          <m:e>
            <m:r>
              <w:rPr>
                <w:rFonts w:ascii="Cambria Math" w:hAnsi="Cambria Math" w:cstheme="majorBidi"/>
                <w:sz w:val="28"/>
                <w:szCs w:val="28"/>
              </w:rPr>
              <m:t>c</m:t>
            </m:r>
          </m:e>
          <m:sub>
            <m:r>
              <w:rPr>
                <w:rFonts w:ascii="Cambria Math" w:hAnsi="Cambria Math" w:cstheme="majorBidi"/>
                <w:sz w:val="28"/>
                <w:szCs w:val="28"/>
              </w:rPr>
              <m:t>j</m:t>
            </m:r>
          </m:sub>
        </m:sSub>
        <m:r>
          <m:rPr>
            <m:sty m:val="p"/>
          </m:rPr>
          <w:rPr>
            <w:rFonts w:ascii="Cambria Math" w:eastAsiaTheme="minorEastAsia" w:hAnsiTheme="majorBidi" w:cstheme="majorBidi"/>
            <w:sz w:val="28"/>
            <w:szCs w:val="28"/>
          </w:rPr>
          <m:t>(a</m:t>
        </m:r>
        <m:r>
          <m:rPr>
            <m:sty m:val="p"/>
          </m:rPr>
          <w:rPr>
            <w:rFonts w:ascii="Cambria Math" w:eastAsiaTheme="minorEastAsia" w:hAnsiTheme="majorBidi" w:cstheme="majorBidi"/>
            <w:sz w:val="28"/>
            <w:szCs w:val="28"/>
            <w:vertAlign w:val="subscript"/>
          </w:rPr>
          <m:t>1</m:t>
        </m:r>
        <m:r>
          <m:rPr>
            <m:sty m:val="p"/>
          </m:rPr>
          <w:rPr>
            <w:rFonts w:ascii="Cambria Math" w:eastAsiaTheme="minorEastAsia" w:hAnsiTheme="majorBidi" w:cstheme="majorBidi"/>
            <w:sz w:val="28"/>
            <w:szCs w:val="28"/>
          </w:rPr>
          <m:t>,a</m:t>
        </m:r>
        <m:r>
          <m:rPr>
            <m:sty m:val="p"/>
          </m:rPr>
          <w:rPr>
            <w:rFonts w:ascii="Cambria Math" w:eastAsiaTheme="minorEastAsia" w:hAnsiTheme="majorBidi" w:cstheme="majorBidi"/>
            <w:sz w:val="28"/>
            <w:szCs w:val="28"/>
            <w:vertAlign w:val="subscript"/>
          </w:rPr>
          <m:t>2</m:t>
        </m:r>
        <m:r>
          <m:rPr>
            <m:sty m:val="p"/>
          </m:rPr>
          <w:rPr>
            <w:rFonts w:ascii="Cambria Math" w:eastAsiaTheme="minorEastAsia" w:hAnsiTheme="majorBidi" w:cstheme="majorBidi"/>
            <w:sz w:val="28"/>
            <w:szCs w:val="28"/>
          </w:rPr>
          <m:t>)</m:t>
        </m:r>
      </m:oMath>
      <w:r w:rsidRPr="00F9123C">
        <w:rPr>
          <w:rFonts w:ascii="Times New Roman" w:eastAsiaTheme="minorEastAsia" w:hAnsi="Times New Roman"/>
          <w:sz w:val="24"/>
          <w:szCs w:val="24"/>
        </w:rPr>
        <w:t xml:space="preserve">                                           (1)</w:t>
      </w:r>
    </w:p>
    <w:p w:rsidR="005D0868" w:rsidRDefault="005D0868" w:rsidP="00091207">
      <w:pPr>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Avec :          </w:t>
      </w:r>
    </w:p>
    <w:p w:rsidR="005D0868" w:rsidRDefault="005D0868" w:rsidP="00091207">
      <w:pPr>
        <w:jc w:val="both"/>
        <w:rPr>
          <w:rFonts w:asciiTheme="majorBidi" w:eastAsiaTheme="minorEastAsia" w:hAnsiTheme="majorBidi" w:cstheme="majorBidi"/>
          <w:sz w:val="24"/>
          <w:szCs w:val="24"/>
        </w:rPr>
      </w:pPr>
      <m:oMath>
        <m:r>
          <w:rPr>
            <w:rFonts w:ascii="Cambria Math" w:hAnsi="Cambria Math" w:cstheme="majorBidi"/>
            <w:sz w:val="24"/>
            <w:szCs w:val="24"/>
          </w:rPr>
          <m:t>P</m:t>
        </m:r>
        <m:r>
          <w:rPr>
            <w:rFonts w:ascii="Cambria Math" w:hAnsiTheme="majorBidi" w:cstheme="majorBidi"/>
            <w:sz w:val="24"/>
            <w:szCs w:val="24"/>
          </w:rPr>
          <m:t>=</m:t>
        </m:r>
        <m:nary>
          <m:naryPr>
            <m:chr m:val="∑"/>
            <m:limLoc m:val="undOvr"/>
            <m:ctrlPr>
              <w:rPr>
                <w:rFonts w:ascii="Cambria Math" w:hAnsiTheme="majorBidi" w:cstheme="majorBidi"/>
                <w:i/>
                <w:sz w:val="24"/>
                <w:szCs w:val="24"/>
              </w:rPr>
            </m:ctrlPr>
          </m:naryPr>
          <m:sub>
            <m:r>
              <w:rPr>
                <w:rFonts w:ascii="Cambria Math" w:hAnsi="Cambria Math" w:cstheme="majorBidi"/>
                <w:sz w:val="24"/>
                <w:szCs w:val="24"/>
              </w:rPr>
              <m:t>j</m:t>
            </m:r>
            <m:r>
              <w:rPr>
                <w:rFonts w:ascii="Cambria Math" w:hAnsiTheme="majorBidi" w:cstheme="majorBidi"/>
                <w:sz w:val="24"/>
                <w:szCs w:val="24"/>
              </w:rPr>
              <m:t>=1</m:t>
            </m:r>
          </m:sub>
          <m:sup>
            <m:r>
              <w:rPr>
                <w:rFonts w:ascii="Cambria Math" w:hAnsi="Cambria Math" w:cstheme="majorBidi"/>
                <w:sz w:val="24"/>
                <w:szCs w:val="24"/>
              </w:rPr>
              <m:t>r</m:t>
            </m:r>
          </m:sup>
          <m:e>
            <m:sSub>
              <m:sSubPr>
                <m:ctrlPr>
                  <w:rPr>
                    <w:rFonts w:ascii="Cambria Math" w:hAnsiTheme="majorBidi"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j</m:t>
                </m:r>
              </m:sub>
            </m:sSub>
          </m:e>
        </m:nary>
        <m:r>
          <w:rPr>
            <w:rFonts w:ascii="Cambria Math" w:hAnsiTheme="majorBidi" w:cstheme="majorBidi"/>
            <w:sz w:val="24"/>
            <w:szCs w:val="24"/>
          </w:rPr>
          <m:t xml:space="preserve">                                                                                                </m:t>
        </m:r>
      </m:oMath>
      <w:r>
        <w:rPr>
          <w:rFonts w:asciiTheme="majorBidi" w:eastAsiaTheme="minorEastAsia" w:hAnsiTheme="majorBidi" w:cstheme="majorBidi"/>
          <w:sz w:val="24"/>
          <w:szCs w:val="24"/>
        </w:rPr>
        <w:t>(2)</w:t>
      </w:r>
    </w:p>
    <w:p w:rsidR="005D0868" w:rsidRDefault="005D0868" w:rsidP="00091207">
      <w:pPr>
        <w:jc w:val="both"/>
        <w:rPr>
          <w:rFonts w:ascii="Times New Roman" w:eastAsiaTheme="minorEastAsia" w:hAnsi="Times New Roman"/>
          <w:iCs/>
          <w:sz w:val="24"/>
          <w:szCs w:val="24"/>
        </w:rPr>
      </w:pPr>
    </w:p>
    <w:p w:rsidR="005D0868" w:rsidRPr="00C41B59" w:rsidRDefault="005D0868" w:rsidP="00091207">
      <w:pPr>
        <w:pStyle w:val="Paragraphedeliste"/>
        <w:autoSpaceDE w:val="0"/>
        <w:autoSpaceDN w:val="0"/>
        <w:adjustRightInd w:val="0"/>
        <w:spacing w:after="0" w:line="240" w:lineRule="auto"/>
        <w:ind w:left="0"/>
        <w:jc w:val="both"/>
        <w:rPr>
          <w:rFonts w:asciiTheme="majorBidi" w:eastAsiaTheme="minorEastAsia" w:hAnsiTheme="majorBidi" w:cstheme="majorBidi"/>
          <w:iCs/>
          <w:sz w:val="24"/>
          <w:szCs w:val="24"/>
          <w:lang w:val="en-US"/>
        </w:rPr>
      </w:pPr>
      <w:proofErr w:type="gramStart"/>
      <w:r w:rsidRPr="00C41B59">
        <w:rPr>
          <w:rFonts w:ascii="Times New Roman" w:eastAsiaTheme="minorEastAsia" w:hAnsi="Times New Roman"/>
          <w:iCs/>
          <w:sz w:val="24"/>
          <w:szCs w:val="24"/>
          <w:lang w:val="en-US"/>
        </w:rPr>
        <w:lastRenderedPageBreak/>
        <w:t>c</w:t>
      </w:r>
      <w:proofErr w:type="gramEnd"/>
      <w:r w:rsidRPr="00C41B59">
        <w:rPr>
          <w:rFonts w:ascii="Times New Roman" w:eastAsiaTheme="minorEastAsia" w:hAnsi="Times New Roman"/>
          <w:iCs/>
          <w:sz w:val="24"/>
          <w:szCs w:val="24"/>
          <w:lang w:val="en-US"/>
        </w:rPr>
        <w:t xml:space="preserve"> </w:t>
      </w:r>
      <w:r w:rsidRPr="00C41B59">
        <w:rPr>
          <w:rFonts w:ascii="Times New Roman" w:eastAsiaTheme="minorEastAsia" w:hAnsi="Times New Roman"/>
          <w:iCs/>
          <w:sz w:val="24"/>
          <w:szCs w:val="24"/>
          <w:vertAlign w:val="subscript"/>
          <w:lang w:val="en-US"/>
        </w:rPr>
        <w:t xml:space="preserve">j </w:t>
      </w:r>
      <w:r w:rsidRPr="00C41B59">
        <w:rPr>
          <w:rFonts w:ascii="Times New Roman" w:eastAsiaTheme="minorEastAsia" w:hAnsi="Times New Roman"/>
          <w:iCs/>
          <w:sz w:val="24"/>
          <w:szCs w:val="24"/>
          <w:lang w:val="en-US"/>
        </w:rPr>
        <w:t>(a</w:t>
      </w:r>
      <w:r w:rsidRPr="00C41B59">
        <w:rPr>
          <w:rFonts w:ascii="Times New Roman" w:eastAsiaTheme="minorEastAsia" w:hAnsi="Times New Roman"/>
          <w:iCs/>
          <w:sz w:val="24"/>
          <w:szCs w:val="24"/>
          <w:vertAlign w:val="subscript"/>
          <w:lang w:val="en-US"/>
        </w:rPr>
        <w:t>1</w:t>
      </w:r>
      <w:r w:rsidRPr="00C41B59">
        <w:rPr>
          <w:rFonts w:ascii="Times New Roman" w:eastAsiaTheme="minorEastAsia" w:hAnsi="Times New Roman"/>
          <w:iCs/>
          <w:sz w:val="24"/>
          <w:szCs w:val="24"/>
          <w:lang w:val="en-US"/>
        </w:rPr>
        <w:t>,a</w:t>
      </w:r>
      <w:r w:rsidRPr="00C41B59">
        <w:rPr>
          <w:rFonts w:ascii="Times New Roman" w:eastAsiaTheme="minorEastAsia" w:hAnsi="Times New Roman"/>
          <w:iCs/>
          <w:sz w:val="24"/>
          <w:szCs w:val="24"/>
          <w:vertAlign w:val="subscript"/>
          <w:lang w:val="en-US"/>
        </w:rPr>
        <w:t>2</w:t>
      </w:r>
      <w:r w:rsidRPr="00C41B59">
        <w:rPr>
          <w:rFonts w:ascii="Times New Roman" w:eastAsiaTheme="minorEastAsia" w:hAnsi="Times New Roman"/>
          <w:iCs/>
          <w:sz w:val="24"/>
          <w:szCs w:val="24"/>
          <w:lang w:val="en-US"/>
        </w:rPr>
        <w:t xml:space="preserve">)      </w:t>
      </w:r>
      <m:oMath>
        <m:d>
          <m:dPr>
            <m:begChr m:val="{"/>
            <m:endChr m:val=""/>
            <m:ctrlPr>
              <w:rPr>
                <w:rFonts w:ascii="Cambria Math" w:eastAsiaTheme="minorEastAsia" w:hAnsi="Cambria Math" w:cstheme="majorBidi"/>
                <w:i/>
                <w:iCs/>
                <w:sz w:val="24"/>
                <w:szCs w:val="24"/>
              </w:rPr>
            </m:ctrlPr>
          </m:dPr>
          <m:e>
            <m:eqArr>
              <m:eqArrPr>
                <m:ctrlPr>
                  <w:rPr>
                    <w:rFonts w:ascii="Cambria Math" w:eastAsiaTheme="minorEastAsia" w:hAnsi="Cambria Math" w:cstheme="majorBidi"/>
                    <w:i/>
                    <w:iCs/>
                    <w:sz w:val="24"/>
                    <w:szCs w:val="24"/>
                  </w:rPr>
                </m:ctrlPr>
              </m:eqArrPr>
              <m:e>
                <m:r>
                  <w:rPr>
                    <w:rFonts w:ascii="Cambria Math" w:eastAsiaTheme="minorEastAsia" w:hAnsi="Cambria Math" w:cstheme="majorBidi"/>
                    <w:sz w:val="24"/>
                    <w:szCs w:val="24"/>
                    <w:lang w:val="en-US"/>
                  </w:rPr>
                  <m:t xml:space="preserve">1                                                                     </m:t>
                </m:r>
                <m:r>
                  <m:rPr>
                    <m:sty m:val="p"/>
                  </m:rPr>
                  <w:rPr>
                    <w:rFonts w:ascii="Cambria Math" w:eastAsiaTheme="minorEastAsia" w:hAnsi="Cambria Math" w:cstheme="majorBidi"/>
                    <w:sz w:val="24"/>
                    <w:szCs w:val="24"/>
                    <w:lang w:val="en-US"/>
                  </w:rPr>
                  <m:t xml:space="preserve">si g </m:t>
                </m:r>
                <m:r>
                  <m:rPr>
                    <m:sty m:val="p"/>
                  </m:rPr>
                  <w:rPr>
                    <w:rFonts w:ascii="Cambria Math" w:eastAsiaTheme="minorEastAsia" w:hAnsi="Cambria Math" w:cstheme="majorBidi"/>
                    <w:sz w:val="24"/>
                    <w:szCs w:val="24"/>
                    <w:vertAlign w:val="subscript"/>
                    <w:lang w:val="en-US"/>
                  </w:rPr>
                  <m:t xml:space="preserve">j </m:t>
                </m:r>
                <m:d>
                  <m:dPr>
                    <m:ctrlPr>
                      <w:rPr>
                        <w:rFonts w:ascii="Cambria Math" w:eastAsiaTheme="minorEastAsia" w:hAnsi="Cambria Math" w:cstheme="majorBidi"/>
                        <w:iCs/>
                        <w:sz w:val="24"/>
                        <w:szCs w:val="24"/>
                      </w:rPr>
                    </m:ctrlPr>
                  </m:dPr>
                  <m:e>
                    <m:r>
                      <m:rPr>
                        <m:sty m:val="p"/>
                      </m:rPr>
                      <w:rPr>
                        <w:rFonts w:ascii="Cambria Math" w:eastAsiaTheme="minorEastAsia" w:hAnsi="Cambria Math" w:cstheme="majorBidi"/>
                        <w:sz w:val="24"/>
                        <w:szCs w:val="24"/>
                        <w:lang w:val="en-US"/>
                      </w:rPr>
                      <m:t>a</m:t>
                    </m:r>
                    <m:r>
                      <m:rPr>
                        <m:sty m:val="p"/>
                      </m:rPr>
                      <w:rPr>
                        <w:rFonts w:ascii="Cambria Math" w:eastAsiaTheme="minorEastAsia" w:hAnsi="Cambria Math" w:cstheme="majorBidi"/>
                        <w:sz w:val="24"/>
                        <w:szCs w:val="24"/>
                        <w:vertAlign w:val="subscript"/>
                        <w:lang w:val="en-US"/>
                      </w:rPr>
                      <m:t>1</m:t>
                    </m:r>
                  </m:e>
                </m:d>
                <m:r>
                  <m:rPr>
                    <m:sty m:val="p"/>
                  </m:rPr>
                  <w:rPr>
                    <w:rFonts w:ascii="Cambria Math" w:eastAsiaTheme="minorEastAsia" w:hAnsi="Cambria Math" w:cstheme="majorBidi"/>
                    <w:sz w:val="24"/>
                    <w:szCs w:val="24"/>
                    <w:lang w:val="en-US"/>
                  </w:rPr>
                  <m:t xml:space="preserve">+ q </m:t>
                </m:r>
                <m:r>
                  <m:rPr>
                    <m:sty m:val="p"/>
                  </m:rPr>
                  <w:rPr>
                    <w:rFonts w:ascii="Cambria Math" w:eastAsiaTheme="minorEastAsia" w:hAnsi="Cambria Math" w:cstheme="majorBidi"/>
                    <w:sz w:val="24"/>
                    <w:szCs w:val="24"/>
                    <w:vertAlign w:val="subscript"/>
                    <w:lang w:val="en-US"/>
                  </w:rPr>
                  <m:t xml:space="preserve">j </m:t>
                </m:r>
                <m:r>
                  <m:rPr>
                    <m:sty m:val="p"/>
                  </m:rPr>
                  <w:rPr>
                    <w:rFonts w:ascii="Cambria Math" w:eastAsiaTheme="minorEastAsia" w:hAnsi="Cambria Math" w:cstheme="majorBidi"/>
                    <w:sz w:val="24"/>
                    <w:szCs w:val="24"/>
                    <w:lang w:val="en-US"/>
                  </w:rPr>
                  <m:t xml:space="preserve"> ≥ g </m:t>
                </m:r>
                <m:r>
                  <m:rPr>
                    <m:sty m:val="p"/>
                  </m:rPr>
                  <w:rPr>
                    <w:rFonts w:ascii="Cambria Math" w:eastAsiaTheme="minorEastAsia" w:hAnsi="Cambria Math" w:cstheme="majorBidi"/>
                    <w:sz w:val="24"/>
                    <w:szCs w:val="24"/>
                    <w:vertAlign w:val="subscript"/>
                    <w:lang w:val="en-US"/>
                  </w:rPr>
                  <m:t xml:space="preserve">j </m:t>
                </m:r>
                <m:d>
                  <m:dPr>
                    <m:ctrlPr>
                      <w:rPr>
                        <w:rFonts w:ascii="Cambria Math" w:eastAsiaTheme="minorEastAsia" w:hAnsi="Cambria Math" w:cstheme="majorBidi"/>
                        <w:iCs/>
                        <w:sz w:val="24"/>
                        <w:szCs w:val="24"/>
                      </w:rPr>
                    </m:ctrlPr>
                  </m:dPr>
                  <m:e>
                    <m:r>
                      <m:rPr>
                        <m:sty m:val="p"/>
                      </m:rPr>
                      <w:rPr>
                        <w:rFonts w:ascii="Cambria Math" w:eastAsiaTheme="minorEastAsia" w:hAnsi="Cambria Math" w:cstheme="majorBidi"/>
                        <w:sz w:val="24"/>
                        <w:szCs w:val="24"/>
                        <w:lang w:val="en-US"/>
                      </w:rPr>
                      <m:t>a</m:t>
                    </m:r>
                    <m:r>
                      <m:rPr>
                        <m:sty m:val="p"/>
                      </m:rPr>
                      <w:rPr>
                        <w:rFonts w:ascii="Cambria Math" w:eastAsiaTheme="minorEastAsia" w:hAnsi="Cambria Math" w:cstheme="majorBidi"/>
                        <w:sz w:val="24"/>
                        <w:szCs w:val="24"/>
                        <w:vertAlign w:val="subscript"/>
                        <w:lang w:val="en-US"/>
                      </w:rPr>
                      <m:t>2</m:t>
                    </m:r>
                  </m:e>
                </m:d>
              </m:e>
              <m:e>
                <m:ctrlPr>
                  <w:rPr>
                    <w:rFonts w:ascii="Cambria Math" w:eastAsia="Cambria Math" w:hAnsi="Cambria Math" w:cs="Cambria Math"/>
                    <w:i/>
                    <w:iCs/>
                    <w:sz w:val="24"/>
                    <w:szCs w:val="24"/>
                  </w:rPr>
                </m:ctrlPr>
              </m:e>
              <m:e>
                <m:r>
                  <w:rPr>
                    <w:rFonts w:ascii="Cambria Math" w:eastAsiaTheme="minorEastAsia" w:hAnsi="Cambria Math" w:cstheme="majorBidi"/>
                    <w:sz w:val="24"/>
                    <w:szCs w:val="24"/>
                    <w:lang w:val="en-US"/>
                  </w:rPr>
                  <m:t xml:space="preserve">0                                                                    </m:t>
                </m:r>
                <m:r>
                  <m:rPr>
                    <m:sty m:val="p"/>
                  </m:rPr>
                  <w:rPr>
                    <w:rFonts w:ascii="Cambria Math" w:eastAsiaTheme="minorEastAsia" w:hAnsi="Cambria Math" w:cstheme="majorBidi"/>
                    <w:sz w:val="24"/>
                    <w:szCs w:val="24"/>
                    <w:lang w:val="en-US"/>
                  </w:rPr>
                  <m:t xml:space="preserve">si g </m:t>
                </m:r>
                <m:r>
                  <m:rPr>
                    <m:sty m:val="p"/>
                  </m:rPr>
                  <w:rPr>
                    <w:rFonts w:ascii="Cambria Math" w:eastAsiaTheme="minorEastAsia" w:hAnsi="Cambria Math" w:cstheme="majorBidi"/>
                    <w:sz w:val="24"/>
                    <w:szCs w:val="24"/>
                    <w:vertAlign w:val="subscript"/>
                    <w:lang w:val="en-US"/>
                  </w:rPr>
                  <m:t xml:space="preserve">j </m:t>
                </m:r>
                <m:d>
                  <m:dPr>
                    <m:ctrlPr>
                      <w:rPr>
                        <w:rFonts w:ascii="Cambria Math" w:eastAsiaTheme="minorEastAsia" w:hAnsi="Cambria Math" w:cstheme="majorBidi"/>
                        <w:iCs/>
                        <w:sz w:val="24"/>
                        <w:szCs w:val="24"/>
                        <w:lang w:val="en-US"/>
                      </w:rPr>
                    </m:ctrlPr>
                  </m:dPr>
                  <m:e>
                    <m:r>
                      <m:rPr>
                        <m:sty m:val="p"/>
                      </m:rPr>
                      <w:rPr>
                        <w:rFonts w:ascii="Cambria Math" w:eastAsiaTheme="minorEastAsia" w:hAnsi="Cambria Math" w:cstheme="majorBidi"/>
                        <w:sz w:val="24"/>
                        <w:szCs w:val="24"/>
                        <w:lang w:val="en-US"/>
                      </w:rPr>
                      <m:t>a</m:t>
                    </m:r>
                    <m:r>
                      <m:rPr>
                        <m:sty m:val="p"/>
                      </m:rPr>
                      <w:rPr>
                        <w:rFonts w:ascii="Cambria Math" w:eastAsiaTheme="minorEastAsia" w:hAnsi="Cambria Math" w:cstheme="majorBidi"/>
                        <w:sz w:val="24"/>
                        <w:szCs w:val="24"/>
                        <w:vertAlign w:val="subscript"/>
                        <w:lang w:val="en-US"/>
                      </w:rPr>
                      <m:t>1</m:t>
                    </m:r>
                  </m:e>
                </m:d>
                <m:r>
                  <m:rPr>
                    <m:sty m:val="p"/>
                  </m:rPr>
                  <w:rPr>
                    <w:rFonts w:ascii="Cambria Math" w:eastAsiaTheme="minorEastAsia" w:hAnsi="Cambria Math" w:cstheme="majorBidi"/>
                    <w:sz w:val="24"/>
                    <w:szCs w:val="24"/>
                    <w:lang w:val="en-US"/>
                  </w:rPr>
                  <m:t xml:space="preserve">+ p </m:t>
                </m:r>
                <m:r>
                  <m:rPr>
                    <m:sty m:val="p"/>
                  </m:rPr>
                  <w:rPr>
                    <w:rFonts w:ascii="Cambria Math" w:eastAsiaTheme="minorEastAsia" w:hAnsi="Cambria Math" w:cstheme="majorBidi"/>
                    <w:sz w:val="24"/>
                    <w:szCs w:val="24"/>
                    <w:vertAlign w:val="subscript"/>
                    <w:lang w:val="en-US"/>
                  </w:rPr>
                  <m:t xml:space="preserve">j </m:t>
                </m:r>
                <m:r>
                  <m:rPr>
                    <m:sty m:val="p"/>
                  </m:rPr>
                  <w:rPr>
                    <w:rFonts w:ascii="Cambria Math" w:eastAsiaTheme="minorEastAsia" w:hAnsi="Cambria Math" w:cstheme="majorBidi"/>
                    <w:sz w:val="24"/>
                    <w:szCs w:val="24"/>
                    <w:lang w:val="en-US"/>
                  </w:rPr>
                  <m:t xml:space="preserve"> ≤ g </m:t>
                </m:r>
                <m:r>
                  <m:rPr>
                    <m:sty m:val="p"/>
                  </m:rPr>
                  <w:rPr>
                    <w:rFonts w:ascii="Cambria Math" w:eastAsiaTheme="minorEastAsia" w:hAnsi="Cambria Math" w:cstheme="majorBidi"/>
                    <w:sz w:val="24"/>
                    <w:szCs w:val="24"/>
                    <w:vertAlign w:val="subscript"/>
                    <w:lang w:val="en-US"/>
                  </w:rPr>
                  <m:t xml:space="preserve">j </m:t>
                </m:r>
                <m:d>
                  <m:dPr>
                    <m:ctrlPr>
                      <w:rPr>
                        <w:rFonts w:ascii="Cambria Math" w:eastAsiaTheme="minorEastAsia" w:hAnsi="Cambria Math" w:cstheme="majorBidi"/>
                        <w:iCs/>
                        <w:sz w:val="24"/>
                        <w:szCs w:val="24"/>
                        <w:lang w:val="en-US"/>
                      </w:rPr>
                    </m:ctrlPr>
                  </m:dPr>
                  <m:e>
                    <m:r>
                      <m:rPr>
                        <m:sty m:val="p"/>
                      </m:rPr>
                      <w:rPr>
                        <w:rFonts w:ascii="Cambria Math" w:eastAsiaTheme="minorEastAsia" w:hAnsi="Cambria Math" w:cstheme="majorBidi"/>
                        <w:sz w:val="24"/>
                        <w:szCs w:val="24"/>
                        <w:lang w:val="en-US"/>
                      </w:rPr>
                      <m:t>a</m:t>
                    </m:r>
                    <m:r>
                      <m:rPr>
                        <m:sty m:val="p"/>
                      </m:rPr>
                      <w:rPr>
                        <w:rFonts w:ascii="Cambria Math" w:eastAsiaTheme="minorEastAsia" w:hAnsi="Cambria Math" w:cstheme="majorBidi"/>
                        <w:sz w:val="24"/>
                        <w:szCs w:val="24"/>
                        <w:vertAlign w:val="subscript"/>
                        <w:lang w:val="en-US"/>
                      </w:rPr>
                      <m:t>2</m:t>
                    </m:r>
                  </m:e>
                </m:d>
                <m:ctrlPr>
                  <w:rPr>
                    <w:rFonts w:ascii="Cambria Math" w:eastAsia="Cambria Math" w:hAnsi="Cambria Math" w:cs="Cambria Math"/>
                    <w:i/>
                    <w:iCs/>
                    <w:sz w:val="24"/>
                    <w:szCs w:val="24"/>
                    <w:lang w:val="en-US"/>
                  </w:rPr>
                </m:ctrlPr>
              </m:e>
              <m:e>
                <m:r>
                  <w:rPr>
                    <w:rFonts w:ascii="Cambria Math" w:eastAsiaTheme="minorEastAsia" w:hAnsi="Cambria Math" w:cstheme="majorBidi"/>
                    <w:sz w:val="24"/>
                    <w:szCs w:val="24"/>
                    <w:lang w:val="en-US"/>
                  </w:rPr>
                  <m:t>j=1,2,…,r</m:t>
                </m:r>
                <m:ctrlPr>
                  <w:rPr>
                    <w:rFonts w:ascii="Cambria Math" w:eastAsia="Cambria Math" w:hAnsi="Cambria Math" w:cs="Cambria Math"/>
                    <w:i/>
                    <w:iCs/>
                    <w:sz w:val="24"/>
                    <w:szCs w:val="24"/>
                    <w:lang w:val="en-US"/>
                  </w:rPr>
                </m:ctrlPr>
              </m:e>
              <m:e>
                <m:ctrlPr>
                  <w:rPr>
                    <w:rFonts w:ascii="Cambria Math" w:eastAsia="Cambria Math" w:hAnsi="Cambria Math" w:cs="Cambria Math"/>
                    <w:i/>
                    <w:iCs/>
                    <w:sz w:val="24"/>
                    <w:szCs w:val="24"/>
                    <w:lang w:val="en-US"/>
                  </w:rPr>
                </m:ctrlPr>
              </m:e>
              <m:e>
                <m:f>
                  <m:fPr>
                    <m:ctrlPr>
                      <w:rPr>
                        <w:rFonts w:ascii="Cambria Math" w:eastAsia="Cambria Math" w:hAnsi="Cambria Math" w:cs="Cambria Math"/>
                        <w:i/>
                        <w:iCs/>
                        <w:sz w:val="24"/>
                        <w:szCs w:val="24"/>
                        <w:lang w:val="en-US"/>
                      </w:rPr>
                    </m:ctrlPr>
                  </m:fPr>
                  <m:num>
                    <m:r>
                      <w:rPr>
                        <w:rFonts w:ascii="Cambria Math" w:eastAsia="Cambria Math" w:hAnsi="Cambria Math" w:cs="Cambria Math"/>
                        <w:sz w:val="24"/>
                        <w:szCs w:val="24"/>
                        <w:lang w:val="en-US"/>
                      </w:rPr>
                      <m:t>pj+gj</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m:t>
                        </m:r>
                      </m:e>
                    </m:d>
                    <m:r>
                      <w:rPr>
                        <w:rFonts w:ascii="Cambria Math" w:eastAsia="Cambria Math" w:hAnsi="Cambria Math" w:cs="Cambria Math"/>
                        <w:sz w:val="24"/>
                        <w:szCs w:val="24"/>
                        <w:lang w:val="en-US"/>
                      </w:rPr>
                      <m:t xml:space="preserve"> - gj(a2)</m:t>
                    </m:r>
                  </m:num>
                  <m:den>
                    <m:r>
                      <w:rPr>
                        <w:rFonts w:ascii="Cambria Math" w:eastAsia="Cambria Math" w:hAnsi="Cambria Math" w:cs="Cambria Math"/>
                        <w:sz w:val="24"/>
                        <w:szCs w:val="24"/>
                        <w:lang w:val="en-US"/>
                      </w:rPr>
                      <m:t>pj-qj</m:t>
                    </m:r>
                  </m:den>
                </m:f>
                <m:r>
                  <w:rPr>
                    <w:rFonts w:ascii="Cambria Math" w:eastAsia="Cambria Math" w:hAnsi="Cambria Math" w:cs="Cambria Math"/>
                    <w:sz w:val="24"/>
                    <w:szCs w:val="24"/>
                    <w:lang w:val="en-US"/>
                  </w:rPr>
                  <m:t>sinon</m:t>
                </m:r>
                <m:ctrlPr>
                  <w:rPr>
                    <w:rFonts w:ascii="Cambria Math" w:eastAsia="Cambria Math" w:hAnsi="Cambria Math" w:cs="Cambria Math"/>
                    <w:i/>
                    <w:iCs/>
                    <w:sz w:val="24"/>
                    <w:szCs w:val="24"/>
                    <w:lang w:val="en-US"/>
                  </w:rPr>
                </m:ctrlPr>
              </m:e>
              <m:e/>
            </m:eqArr>
          </m:e>
        </m:d>
      </m:oMath>
      <w:r w:rsidRPr="00C41B59">
        <w:rPr>
          <w:rFonts w:asciiTheme="majorBidi" w:eastAsiaTheme="minorEastAsia" w:hAnsiTheme="majorBidi" w:cstheme="majorBidi"/>
          <w:iCs/>
          <w:sz w:val="24"/>
          <w:szCs w:val="24"/>
          <w:lang w:val="en-US"/>
        </w:rPr>
        <w:t xml:space="preserve">          (3)</w:t>
      </w:r>
    </w:p>
    <w:p w:rsidR="005D0868" w:rsidRPr="00C41B59" w:rsidRDefault="005D0868" w:rsidP="00091207">
      <w:pPr>
        <w:jc w:val="both"/>
        <w:rPr>
          <w:rFonts w:asciiTheme="majorBidi" w:eastAsiaTheme="minorEastAsia" w:hAnsiTheme="majorBidi" w:cstheme="majorBidi"/>
          <w:iCs/>
          <w:sz w:val="24"/>
          <w:szCs w:val="24"/>
          <w:lang w:val="en-US"/>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Avec :</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a</w:t>
      </w:r>
      <w:r w:rsidRPr="000B2197">
        <w:rPr>
          <w:rFonts w:ascii="Times New Roman" w:hAnsi="Times New Roman"/>
          <w:iCs/>
          <w:sz w:val="24"/>
          <w:szCs w:val="24"/>
          <w:vertAlign w:val="subscript"/>
        </w:rPr>
        <w:t>1</w:t>
      </w:r>
      <w:r>
        <w:rPr>
          <w:rFonts w:ascii="Times New Roman" w:hAnsi="Times New Roman"/>
          <w:iCs/>
          <w:sz w:val="24"/>
          <w:szCs w:val="24"/>
        </w:rPr>
        <w:t>, a</w:t>
      </w:r>
      <w:r w:rsidRPr="000B2197">
        <w:rPr>
          <w:rFonts w:ascii="Times New Roman" w:hAnsi="Times New Roman"/>
          <w:iCs/>
          <w:sz w:val="24"/>
          <w:szCs w:val="24"/>
          <w:vertAlign w:val="subscript"/>
        </w:rPr>
        <w:t>2</w:t>
      </w:r>
      <w:r>
        <w:rPr>
          <w:rFonts w:ascii="Times New Roman" w:hAnsi="Times New Roman"/>
          <w:iCs/>
          <w:sz w:val="24"/>
          <w:szCs w:val="24"/>
        </w:rPr>
        <w:t xml:space="preserve"> : deux actions différentes.</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roofErr w:type="spellStart"/>
      <w:proofErr w:type="gramStart"/>
      <w:r>
        <w:rPr>
          <w:rFonts w:ascii="Times New Roman" w:hAnsi="Times New Roman"/>
          <w:iCs/>
          <w:sz w:val="24"/>
          <w:szCs w:val="24"/>
        </w:rPr>
        <w:t>p</w:t>
      </w:r>
      <w:r w:rsidRPr="000B2197">
        <w:rPr>
          <w:rFonts w:ascii="Times New Roman" w:hAnsi="Times New Roman"/>
          <w:iCs/>
          <w:sz w:val="24"/>
          <w:szCs w:val="24"/>
          <w:vertAlign w:val="subscript"/>
        </w:rPr>
        <w:t>j</w:t>
      </w:r>
      <w:proofErr w:type="spellEnd"/>
      <w:proofErr w:type="gramEnd"/>
      <w:r>
        <w:rPr>
          <w:rFonts w:ascii="Times New Roman" w:hAnsi="Times New Roman"/>
          <w:iCs/>
          <w:sz w:val="24"/>
          <w:szCs w:val="24"/>
        </w:rPr>
        <w:t xml:space="preserve"> : le poids du critère j.</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roofErr w:type="spellStart"/>
      <w:proofErr w:type="gramStart"/>
      <w:r>
        <w:rPr>
          <w:rFonts w:ascii="Times New Roman" w:hAnsi="Times New Roman"/>
          <w:iCs/>
          <w:sz w:val="24"/>
          <w:szCs w:val="24"/>
        </w:rPr>
        <w:t>g</w:t>
      </w:r>
      <w:r w:rsidRPr="000B2197">
        <w:rPr>
          <w:rFonts w:ascii="Times New Roman" w:hAnsi="Times New Roman"/>
          <w:iCs/>
          <w:sz w:val="24"/>
          <w:szCs w:val="24"/>
          <w:vertAlign w:val="subscript"/>
        </w:rPr>
        <w:t>j</w:t>
      </w:r>
      <w:proofErr w:type="spellEnd"/>
      <w:proofErr w:type="gramEnd"/>
      <w:r>
        <w:rPr>
          <w:rFonts w:ascii="Times New Roman" w:hAnsi="Times New Roman"/>
          <w:iCs/>
          <w:sz w:val="24"/>
          <w:szCs w:val="24"/>
        </w:rPr>
        <w:t xml:space="preserve"> (a</w:t>
      </w:r>
      <w:r w:rsidRPr="000B2197">
        <w:rPr>
          <w:rFonts w:ascii="Times New Roman" w:hAnsi="Times New Roman"/>
          <w:iCs/>
          <w:sz w:val="24"/>
          <w:szCs w:val="24"/>
          <w:vertAlign w:val="subscript"/>
        </w:rPr>
        <w:t>1</w:t>
      </w:r>
      <w:r>
        <w:rPr>
          <w:rFonts w:ascii="Times New Roman" w:hAnsi="Times New Roman"/>
          <w:iCs/>
          <w:sz w:val="24"/>
          <w:szCs w:val="24"/>
        </w:rPr>
        <w:t>) : l'évaluation du critère j pour l'action a</w:t>
      </w:r>
      <w:r w:rsidRPr="000B2197">
        <w:rPr>
          <w:rFonts w:ascii="Times New Roman" w:hAnsi="Times New Roman"/>
          <w:iCs/>
          <w:sz w:val="24"/>
          <w:szCs w:val="24"/>
          <w:vertAlign w:val="subscript"/>
        </w:rPr>
        <w:t>1</w:t>
      </w:r>
      <w:r>
        <w:rPr>
          <w:rFonts w:ascii="Times New Roman" w:hAnsi="Times New Roman"/>
          <w:iCs/>
          <w:sz w:val="24"/>
          <w:szCs w:val="24"/>
        </w:rPr>
        <w:t>.</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roofErr w:type="gramStart"/>
      <w:r>
        <w:rPr>
          <w:rFonts w:ascii="Times New Roman" w:hAnsi="Times New Roman"/>
          <w:iCs/>
          <w:sz w:val="24"/>
          <w:szCs w:val="24"/>
        </w:rPr>
        <w:t>j</w:t>
      </w:r>
      <w:proofErr w:type="gramEnd"/>
      <w:r>
        <w:rPr>
          <w:rFonts w:ascii="Times New Roman" w:hAnsi="Times New Roman"/>
          <w:iCs/>
          <w:sz w:val="24"/>
          <w:szCs w:val="24"/>
        </w:rPr>
        <w:t xml:space="preserve"> : l'indice du critère.</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p, q : les seuils de préférence et d'indifférence respectivement.</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Les valeurs de l'indice de concordance </w:t>
      </w:r>
      <w:proofErr w:type="spellStart"/>
      <w:proofErr w:type="gramStart"/>
      <w:r>
        <w:rPr>
          <w:rFonts w:ascii="Times New Roman" w:hAnsi="Times New Roman"/>
          <w:iCs/>
          <w:sz w:val="24"/>
          <w:szCs w:val="24"/>
        </w:rPr>
        <w:t>c</w:t>
      </w:r>
      <w:r w:rsidRPr="000B2197">
        <w:rPr>
          <w:rFonts w:ascii="Times New Roman" w:hAnsi="Times New Roman"/>
          <w:iCs/>
          <w:sz w:val="24"/>
          <w:szCs w:val="24"/>
          <w:vertAlign w:val="subscript"/>
        </w:rPr>
        <w:t>j</w:t>
      </w:r>
      <w:proofErr w:type="spellEnd"/>
      <w:r>
        <w:rPr>
          <w:rFonts w:ascii="Times New Roman" w:hAnsi="Times New Roman"/>
          <w:iCs/>
          <w:sz w:val="24"/>
          <w:szCs w:val="24"/>
        </w:rPr>
        <w:t>(</w:t>
      </w:r>
      <w:proofErr w:type="gramEnd"/>
      <w:r>
        <w:rPr>
          <w:rFonts w:ascii="Times New Roman" w:hAnsi="Times New Roman"/>
          <w:iCs/>
          <w:sz w:val="24"/>
          <w:szCs w:val="24"/>
        </w:rPr>
        <w:t>a</w:t>
      </w:r>
      <w:r w:rsidRPr="000B2197">
        <w:rPr>
          <w:rFonts w:ascii="Times New Roman" w:hAnsi="Times New Roman"/>
          <w:iCs/>
          <w:sz w:val="24"/>
          <w:szCs w:val="24"/>
          <w:vertAlign w:val="subscript"/>
        </w:rPr>
        <w:t>1</w:t>
      </w:r>
      <w:r>
        <w:rPr>
          <w:rFonts w:ascii="Times New Roman" w:hAnsi="Times New Roman"/>
          <w:iCs/>
          <w:sz w:val="24"/>
          <w:szCs w:val="24"/>
        </w:rPr>
        <w:t>, a</w:t>
      </w:r>
      <w:r w:rsidRPr="000B2197">
        <w:rPr>
          <w:rFonts w:ascii="Times New Roman" w:hAnsi="Times New Roman"/>
          <w:iCs/>
          <w:sz w:val="24"/>
          <w:szCs w:val="24"/>
          <w:vertAlign w:val="subscript"/>
        </w:rPr>
        <w:t>2</w:t>
      </w:r>
      <w:r>
        <w:rPr>
          <w:rFonts w:ascii="Times New Roman" w:hAnsi="Times New Roman"/>
          <w:iCs/>
          <w:sz w:val="24"/>
          <w:szCs w:val="24"/>
        </w:rPr>
        <w:t>) appartiennent à l'intervalle [0,1].</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Après avoir réalisé des matrices de concordance pour chaque critère (m matrices n*n) comprenant les indices de concordance </w:t>
      </w:r>
      <w:proofErr w:type="spellStart"/>
      <w:r>
        <w:rPr>
          <w:rFonts w:ascii="Times New Roman" w:hAnsi="Times New Roman"/>
          <w:iCs/>
          <w:sz w:val="24"/>
          <w:szCs w:val="24"/>
        </w:rPr>
        <w:t>cj</w:t>
      </w:r>
      <w:proofErr w:type="spellEnd"/>
      <w:r>
        <w:rPr>
          <w:rFonts w:ascii="Times New Roman" w:hAnsi="Times New Roman"/>
          <w:iCs/>
          <w:sz w:val="24"/>
          <w:szCs w:val="24"/>
        </w:rPr>
        <w:t xml:space="preserve"> (a</w:t>
      </w:r>
      <w:r w:rsidRPr="000B2197">
        <w:rPr>
          <w:rFonts w:ascii="Times New Roman" w:hAnsi="Times New Roman"/>
          <w:iCs/>
          <w:sz w:val="24"/>
          <w:szCs w:val="24"/>
          <w:vertAlign w:val="subscript"/>
        </w:rPr>
        <w:t>1</w:t>
      </w:r>
      <w:r>
        <w:rPr>
          <w:rFonts w:ascii="Times New Roman" w:hAnsi="Times New Roman"/>
          <w:iCs/>
          <w:sz w:val="24"/>
          <w:szCs w:val="24"/>
        </w:rPr>
        <w:t>, a</w:t>
      </w:r>
      <w:r w:rsidRPr="000B2197">
        <w:rPr>
          <w:rFonts w:ascii="Times New Roman" w:hAnsi="Times New Roman"/>
          <w:iCs/>
          <w:sz w:val="24"/>
          <w:szCs w:val="24"/>
          <w:vertAlign w:val="subscript"/>
        </w:rPr>
        <w:t>2</w:t>
      </w:r>
      <w:r>
        <w:rPr>
          <w:rFonts w:ascii="Times New Roman" w:hAnsi="Times New Roman"/>
          <w:iCs/>
          <w:sz w:val="24"/>
          <w:szCs w:val="24"/>
        </w:rPr>
        <w:t>), une matrice de concordance globale est ensuite réalisée (matrice n*n comprenant les indices de concordance globale C (a</w:t>
      </w:r>
      <w:r w:rsidRPr="000B2197">
        <w:rPr>
          <w:rFonts w:ascii="Times New Roman" w:hAnsi="Times New Roman"/>
          <w:iCs/>
          <w:sz w:val="24"/>
          <w:szCs w:val="24"/>
          <w:vertAlign w:val="subscript"/>
        </w:rPr>
        <w:t>1</w:t>
      </w:r>
      <w:r>
        <w:rPr>
          <w:rFonts w:ascii="Times New Roman" w:hAnsi="Times New Roman"/>
          <w:iCs/>
          <w:sz w:val="24"/>
          <w:szCs w:val="24"/>
        </w:rPr>
        <w:t>, a</w:t>
      </w:r>
      <w:r w:rsidRPr="000B2197">
        <w:rPr>
          <w:rFonts w:ascii="Times New Roman" w:hAnsi="Times New Roman"/>
          <w:iCs/>
          <w:sz w:val="24"/>
          <w:szCs w:val="24"/>
          <w:vertAlign w:val="subscript"/>
        </w:rPr>
        <w:t>2</w:t>
      </w:r>
      <w:r>
        <w:rPr>
          <w:rFonts w:ascii="Times New Roman" w:hAnsi="Times New Roman"/>
          <w:iCs/>
          <w:sz w:val="24"/>
          <w:szCs w:val="24"/>
        </w:rPr>
        <w:t>)).</w:t>
      </w:r>
    </w:p>
    <w:p w:rsidR="00E8411C" w:rsidRDefault="00E8411C"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Pr="00881A63" w:rsidRDefault="005D0868" w:rsidP="00091207">
      <w:pPr>
        <w:pStyle w:val="Paragraphedeliste"/>
        <w:numPr>
          <w:ilvl w:val="0"/>
          <w:numId w:val="32"/>
        </w:numPr>
        <w:autoSpaceDE w:val="0"/>
        <w:autoSpaceDN w:val="0"/>
        <w:adjustRightInd w:val="0"/>
        <w:spacing w:after="0" w:line="240" w:lineRule="auto"/>
        <w:jc w:val="both"/>
        <w:rPr>
          <w:rFonts w:ascii="Times New Roman" w:hAnsi="Times New Roman"/>
          <w:iCs/>
          <w:sz w:val="24"/>
          <w:szCs w:val="24"/>
        </w:rPr>
      </w:pPr>
      <w:r w:rsidRPr="00881A63">
        <w:rPr>
          <w:rFonts w:ascii="Times New Roman" w:hAnsi="Times New Roman"/>
          <w:iCs/>
          <w:sz w:val="24"/>
          <w:szCs w:val="24"/>
        </w:rPr>
        <w:t>le principe de discordance</w:t>
      </w:r>
    </w:p>
    <w:p w:rsidR="00E8411C" w:rsidRPr="00E8411C" w:rsidRDefault="00E8411C" w:rsidP="00E8411C">
      <w:pPr>
        <w:autoSpaceDE w:val="0"/>
        <w:autoSpaceDN w:val="0"/>
        <w:adjustRightInd w:val="0"/>
        <w:spacing w:after="0" w:line="240" w:lineRule="auto"/>
        <w:ind w:left="360"/>
        <w:jc w:val="both"/>
        <w:rPr>
          <w:rFonts w:ascii="Times New Roman" w:hAnsi="Times New Roman"/>
          <w:iCs/>
          <w:sz w:val="24"/>
          <w:szCs w:val="24"/>
          <w:u w:val="single"/>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     Ce principe est connu aussi sous le nom "principe du respect de la minorité". Il consiste à vérifier que la minorité des critères contrariante avec la relation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a</w:t>
      </w:r>
      <w:r w:rsidRPr="00F11240">
        <w:rPr>
          <w:rFonts w:ascii="Times New Roman" w:hAnsi="Times New Roman"/>
          <w:iCs/>
          <w:sz w:val="24"/>
          <w:szCs w:val="24"/>
          <w:vertAlign w:val="subscript"/>
        </w:rPr>
        <w:t xml:space="preserve">1 </w:t>
      </w:r>
      <w:r>
        <w:rPr>
          <w:rFonts w:ascii="Times New Roman" w:hAnsi="Times New Roman"/>
          <w:iCs/>
          <w:sz w:val="24"/>
          <w:szCs w:val="24"/>
        </w:rPr>
        <w:t>S a</w:t>
      </w:r>
      <w:r w:rsidRPr="00F11240">
        <w:rPr>
          <w:rFonts w:ascii="Times New Roman" w:hAnsi="Times New Roman"/>
          <w:iCs/>
          <w:sz w:val="24"/>
          <w:szCs w:val="24"/>
          <w:vertAlign w:val="subscript"/>
        </w:rPr>
        <w:t>2</w:t>
      </w:r>
      <w:r>
        <w:rPr>
          <w:rFonts w:ascii="Times New Roman" w:hAnsi="Times New Roman"/>
          <w:iCs/>
          <w:sz w:val="24"/>
          <w:szCs w:val="24"/>
        </w:rPr>
        <w:t xml:space="preserve"> ne s'y oppose pas beaucoup : la relation de </w:t>
      </w:r>
      <w:proofErr w:type="spellStart"/>
      <w:r>
        <w:rPr>
          <w:rFonts w:ascii="Times New Roman" w:hAnsi="Times New Roman"/>
          <w:iCs/>
          <w:sz w:val="24"/>
          <w:szCs w:val="24"/>
        </w:rPr>
        <w:t>surclassement</w:t>
      </w:r>
      <w:proofErr w:type="spellEnd"/>
      <w:r>
        <w:rPr>
          <w:rFonts w:ascii="Times New Roman" w:hAnsi="Times New Roman"/>
          <w:iCs/>
          <w:sz w:val="24"/>
          <w:szCs w:val="24"/>
        </w:rPr>
        <w:t xml:space="preserve"> ne doit pas être nettement plus mauvaise relativement aux critères minoritaires.</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Ce principe est introduit par les formules suivantes :</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Default="005D0868" w:rsidP="00091207">
      <w:pPr>
        <w:jc w:val="both"/>
        <w:rPr>
          <w:rFonts w:ascii="Times New Roman" w:hAnsi="Times New Roman"/>
          <w:iCs/>
          <w:sz w:val="24"/>
          <w:szCs w:val="24"/>
        </w:rPr>
      </w:pPr>
    </w:p>
    <w:p w:rsidR="005D0868" w:rsidRPr="00046137" w:rsidRDefault="005D0868" w:rsidP="00091207">
      <w:pPr>
        <w:jc w:val="both"/>
        <w:rPr>
          <w:rFonts w:ascii="Times New Roman" w:hAnsi="Times New Roman"/>
          <w:iCs/>
          <w:sz w:val="24"/>
          <w:szCs w:val="24"/>
          <w:lang w:val="en-US"/>
        </w:rPr>
      </w:pPr>
      <w:proofErr w:type="spellStart"/>
      <w:proofErr w:type="gramStart"/>
      <w:r w:rsidRPr="00046137">
        <w:rPr>
          <w:rFonts w:ascii="Times New Roman" w:hAnsi="Times New Roman"/>
          <w:iCs/>
          <w:sz w:val="24"/>
          <w:szCs w:val="24"/>
          <w:lang w:val="en-US"/>
        </w:rPr>
        <w:t>dj</w:t>
      </w:r>
      <w:proofErr w:type="spellEnd"/>
      <w:r w:rsidRPr="00046137">
        <w:rPr>
          <w:rFonts w:ascii="Times New Roman" w:hAnsi="Times New Roman"/>
          <w:iCs/>
          <w:sz w:val="24"/>
          <w:szCs w:val="24"/>
          <w:lang w:val="en-US"/>
        </w:rPr>
        <w:t>(</w:t>
      </w:r>
      <w:proofErr w:type="gramEnd"/>
      <w:r w:rsidRPr="00046137">
        <w:rPr>
          <w:rFonts w:ascii="Times New Roman" w:hAnsi="Times New Roman"/>
          <w:iCs/>
          <w:sz w:val="24"/>
          <w:szCs w:val="24"/>
          <w:lang w:val="en-US"/>
        </w:rPr>
        <w:t xml:space="preserve">a1,a2) = </w:t>
      </w:r>
      <m:oMath>
        <m:d>
          <m:dPr>
            <m:begChr m:val="{"/>
            <m:endChr m:val=""/>
            <m:ctrlPr>
              <w:rPr>
                <w:rFonts w:ascii="Cambria Math" w:hAnsi="Cambria Math"/>
                <w:i/>
                <w:iCs/>
                <w:sz w:val="24"/>
                <w:szCs w:val="24"/>
              </w:rPr>
            </m:ctrlPr>
          </m:dPr>
          <m:e>
            <m:eqArr>
              <m:eqArrPr>
                <m:ctrlPr>
                  <w:rPr>
                    <w:rFonts w:ascii="Cambria Math" w:hAnsi="Cambria Math"/>
                    <w:i/>
                    <w:iCs/>
                    <w:sz w:val="24"/>
                    <w:szCs w:val="24"/>
                  </w:rPr>
                </m:ctrlPr>
              </m:eqArrPr>
              <m:e>
                <m:r>
                  <w:rPr>
                    <w:rFonts w:ascii="Cambria Math" w:hAnsi="Cambria Math"/>
                    <w:sz w:val="24"/>
                    <w:szCs w:val="24"/>
                    <w:lang w:val="en-US"/>
                  </w:rPr>
                  <m:t xml:space="preserve">0                                                     </m:t>
                </m:r>
                <m:r>
                  <w:rPr>
                    <w:rFonts w:ascii="Cambria Math" w:hAnsi="Cambria Math"/>
                    <w:sz w:val="24"/>
                    <w:szCs w:val="24"/>
                  </w:rPr>
                  <m:t>sigj</m:t>
                </m:r>
                <m:d>
                  <m:dPr>
                    <m:ctrlPr>
                      <w:rPr>
                        <w:rFonts w:ascii="Cambria Math" w:hAnsi="Cambria Math"/>
                        <w:i/>
                        <w:iCs/>
                        <w:sz w:val="24"/>
                        <w:szCs w:val="24"/>
                      </w:rPr>
                    </m:ctrlPr>
                  </m:dPr>
                  <m:e>
                    <m:r>
                      <w:rPr>
                        <w:rFonts w:ascii="Cambria Math" w:hAnsi="Cambria Math"/>
                        <w:sz w:val="24"/>
                        <w:szCs w:val="24"/>
                      </w:rPr>
                      <m:t>a</m:t>
                    </m:r>
                    <m:r>
                      <w:rPr>
                        <w:rFonts w:ascii="Cambria Math" w:hAnsi="Cambria Math"/>
                        <w:sz w:val="24"/>
                        <w:szCs w:val="24"/>
                        <w:lang w:val="en-US"/>
                      </w:rPr>
                      <m:t>1</m:t>
                    </m:r>
                  </m:e>
                </m:d>
                <m:r>
                  <w:rPr>
                    <w:rFonts w:ascii="Cambria Math" w:hAnsi="Cambria Math"/>
                    <w:sz w:val="24"/>
                    <w:szCs w:val="24"/>
                    <w:lang w:val="en-US"/>
                  </w:rPr>
                  <m:t xml:space="preserve">+ </m:t>
                </m:r>
                <m:r>
                  <w:rPr>
                    <w:rFonts w:ascii="Cambria Math" w:hAnsi="Cambria Math"/>
                    <w:sz w:val="24"/>
                    <w:szCs w:val="24"/>
                  </w:rPr>
                  <m:t>pj</m:t>
                </m:r>
                <m:r>
                  <w:rPr>
                    <w:rFonts w:ascii="Cambria Math" w:hAnsi="Cambria Math"/>
                    <w:sz w:val="24"/>
                    <w:szCs w:val="24"/>
                    <w:lang w:val="en-US"/>
                  </w:rPr>
                  <m:t>≥</m:t>
                </m:r>
                <m:r>
                  <w:rPr>
                    <w:rFonts w:ascii="Cambria Math" w:hAnsi="Cambria Math"/>
                    <w:sz w:val="24"/>
                    <w:szCs w:val="24"/>
                  </w:rPr>
                  <m:t>gj</m:t>
                </m:r>
                <m:d>
                  <m:dPr>
                    <m:ctrlPr>
                      <w:rPr>
                        <w:rFonts w:ascii="Cambria Math" w:hAnsi="Cambria Math"/>
                        <w:i/>
                        <w:iCs/>
                        <w:sz w:val="24"/>
                        <w:szCs w:val="24"/>
                      </w:rPr>
                    </m:ctrlPr>
                  </m:dPr>
                  <m:e>
                    <m:r>
                      <w:rPr>
                        <w:rFonts w:ascii="Cambria Math" w:hAnsi="Cambria Math"/>
                        <w:sz w:val="24"/>
                        <w:szCs w:val="24"/>
                      </w:rPr>
                      <m:t>a</m:t>
                    </m:r>
                    <m:r>
                      <w:rPr>
                        <w:rFonts w:ascii="Cambria Math" w:hAnsi="Cambria Math"/>
                        <w:sz w:val="24"/>
                        <w:szCs w:val="24"/>
                        <w:lang w:val="en-US"/>
                      </w:rPr>
                      <m:t>2</m:t>
                    </m:r>
                  </m:e>
                </m:d>
              </m:e>
              <m:e>
                <m:ctrlPr>
                  <w:rPr>
                    <w:rFonts w:ascii="Cambria Math" w:eastAsia="Cambria Math" w:hAnsi="Cambria Math" w:cs="Cambria Math"/>
                    <w:i/>
                    <w:iCs/>
                    <w:sz w:val="24"/>
                    <w:szCs w:val="24"/>
                  </w:rPr>
                </m:ctrlPr>
              </m:e>
              <m:e>
                <m:r>
                  <w:rPr>
                    <w:rFonts w:ascii="Cambria Math" w:hAnsi="Cambria Math"/>
                    <w:sz w:val="24"/>
                    <w:szCs w:val="24"/>
                    <w:lang w:val="en-US"/>
                  </w:rPr>
                  <m:t xml:space="preserve">1                                                      </m:t>
                </m:r>
                <m:r>
                  <w:rPr>
                    <w:rFonts w:ascii="Cambria Math" w:hAnsi="Cambria Math"/>
                    <w:sz w:val="24"/>
                    <w:szCs w:val="24"/>
                  </w:rPr>
                  <m:t>sigj</m:t>
                </m:r>
                <m:d>
                  <m:dPr>
                    <m:ctrlPr>
                      <w:rPr>
                        <w:rFonts w:ascii="Cambria Math" w:hAnsi="Cambria Math"/>
                        <w:i/>
                        <w:iCs/>
                        <w:sz w:val="24"/>
                        <w:szCs w:val="24"/>
                      </w:rPr>
                    </m:ctrlPr>
                  </m:dPr>
                  <m:e>
                    <m:r>
                      <w:rPr>
                        <w:rFonts w:ascii="Cambria Math" w:hAnsi="Cambria Math"/>
                        <w:sz w:val="24"/>
                        <w:szCs w:val="24"/>
                      </w:rPr>
                      <m:t>a</m:t>
                    </m:r>
                    <m:r>
                      <w:rPr>
                        <w:rFonts w:ascii="Cambria Math" w:hAnsi="Cambria Math"/>
                        <w:sz w:val="24"/>
                        <w:szCs w:val="24"/>
                        <w:lang w:val="en-US"/>
                      </w:rPr>
                      <m:t>1</m:t>
                    </m:r>
                  </m:e>
                </m:d>
                <m:r>
                  <w:rPr>
                    <w:rFonts w:ascii="Cambria Math" w:hAnsi="Cambria Math"/>
                    <w:sz w:val="24"/>
                    <w:szCs w:val="24"/>
                    <w:lang w:val="en-US"/>
                  </w:rPr>
                  <m:t xml:space="preserve">+ </m:t>
                </m:r>
                <m:r>
                  <w:rPr>
                    <w:rFonts w:ascii="Cambria Math" w:hAnsi="Cambria Math"/>
                    <w:sz w:val="24"/>
                    <w:szCs w:val="24"/>
                  </w:rPr>
                  <m:t>vj</m:t>
                </m:r>
                <m:r>
                  <w:rPr>
                    <w:rFonts w:ascii="Cambria Math" w:hAnsi="Cambria Math"/>
                    <w:sz w:val="24"/>
                    <w:szCs w:val="24"/>
                    <w:lang w:val="en-US"/>
                  </w:rPr>
                  <m:t xml:space="preserve"> ≤</m:t>
                </m:r>
                <m:r>
                  <w:rPr>
                    <w:rFonts w:ascii="Cambria Math" w:hAnsi="Cambria Math"/>
                    <w:sz w:val="24"/>
                    <w:szCs w:val="24"/>
                  </w:rPr>
                  <m:t>gj</m:t>
                </m:r>
                <m:d>
                  <m:dPr>
                    <m:ctrlPr>
                      <w:rPr>
                        <w:rFonts w:ascii="Cambria Math" w:hAnsi="Cambria Math"/>
                        <w:i/>
                        <w:iCs/>
                        <w:sz w:val="24"/>
                        <w:szCs w:val="24"/>
                      </w:rPr>
                    </m:ctrlPr>
                  </m:dPr>
                  <m:e>
                    <m:r>
                      <w:rPr>
                        <w:rFonts w:ascii="Cambria Math" w:hAnsi="Cambria Math"/>
                        <w:sz w:val="24"/>
                        <w:szCs w:val="24"/>
                      </w:rPr>
                      <m:t>a</m:t>
                    </m:r>
                    <m:r>
                      <w:rPr>
                        <w:rFonts w:ascii="Cambria Math" w:hAnsi="Cambria Math"/>
                        <w:sz w:val="24"/>
                        <w:szCs w:val="24"/>
                        <w:lang w:val="en-US"/>
                      </w:rPr>
                      <m:t>2</m:t>
                    </m:r>
                  </m:e>
                </m:d>
                <m:ctrlPr>
                  <w:rPr>
                    <w:rFonts w:ascii="Cambria Math" w:eastAsia="Cambria Math" w:hAnsi="Cambria Math" w:cs="Cambria Math"/>
                    <w:i/>
                    <w:iCs/>
                    <w:sz w:val="24"/>
                    <w:szCs w:val="24"/>
                  </w:rPr>
                </m:ctrlPr>
              </m:e>
              <m:e>
                <m:r>
                  <w:rPr>
                    <w:rFonts w:ascii="Cambria Math" w:eastAsia="Cambria Math" w:hAnsi="Cambria Math" w:cs="Cambria Math"/>
                    <w:sz w:val="24"/>
                    <w:szCs w:val="24"/>
                  </w:rPr>
                  <m:t>j</m:t>
                </m:r>
                <m:r>
                  <w:rPr>
                    <w:rFonts w:ascii="Cambria Math" w:eastAsia="Cambria Math" w:hAnsi="Cambria Math" w:cs="Cambria Math"/>
                    <w:sz w:val="24"/>
                    <w:szCs w:val="24"/>
                    <w:lang w:val="en-US"/>
                  </w:rPr>
                  <m:t>=1,2,…….,</m:t>
                </m:r>
                <m:r>
                  <w:rPr>
                    <w:rFonts w:ascii="Cambria Math" w:eastAsia="Cambria Math" w:hAnsi="Cambria Math" w:cs="Cambria Math"/>
                    <w:sz w:val="24"/>
                    <w:szCs w:val="24"/>
                  </w:rPr>
                  <m:t>r</m:t>
                </m:r>
                <m:ctrlPr>
                  <w:rPr>
                    <w:rFonts w:ascii="Cambria Math" w:eastAsia="Cambria Math" w:hAnsi="Cambria Math" w:cs="Cambria Math"/>
                    <w:i/>
                    <w:iCs/>
                    <w:sz w:val="24"/>
                    <w:szCs w:val="24"/>
                  </w:rPr>
                </m:ctrlPr>
              </m:e>
              <m:e>
                <m:f>
                  <m:fPr>
                    <m:ctrlPr>
                      <w:rPr>
                        <w:rFonts w:ascii="Cambria Math" w:eastAsia="Cambria Math" w:hAnsi="Cambria Math" w:cs="Cambria Math"/>
                        <w:i/>
                        <w:iCs/>
                        <w:sz w:val="24"/>
                        <w:szCs w:val="24"/>
                      </w:rPr>
                    </m:ctrlPr>
                  </m:fPr>
                  <m:num>
                    <m:r>
                      <w:rPr>
                        <w:rFonts w:ascii="Cambria Math" w:eastAsia="Cambria Math" w:hAnsi="Cambria Math" w:cs="Cambria Math"/>
                        <w:sz w:val="24"/>
                        <w:szCs w:val="24"/>
                      </w:rPr>
                      <m:t>gj</m:t>
                    </m:r>
                    <m:d>
                      <m:dPr>
                        <m:ctrlPr>
                          <w:rPr>
                            <w:rFonts w:ascii="Cambria Math" w:eastAsia="Cambria Math" w:hAnsi="Cambria Math" w:cs="Cambria Math"/>
                            <w:i/>
                            <w:iCs/>
                            <w:sz w:val="24"/>
                            <w:szCs w:val="24"/>
                          </w:rPr>
                        </m:ctrlPr>
                      </m:dPr>
                      <m:e>
                        <m:r>
                          <w:rPr>
                            <w:rFonts w:ascii="Cambria Math" w:eastAsia="Cambria Math" w:hAnsi="Cambria Math" w:cs="Cambria Math"/>
                            <w:sz w:val="24"/>
                            <w:szCs w:val="24"/>
                          </w:rPr>
                          <m:t>a</m:t>
                        </m:r>
                        <m:r>
                          <w:rPr>
                            <w:rFonts w:ascii="Cambria Math" w:eastAsia="Cambria Math" w:hAnsi="Cambria Math" w:cs="Cambria Math"/>
                            <w:sz w:val="24"/>
                            <w:szCs w:val="24"/>
                            <w:lang w:val="en-US"/>
                          </w:rPr>
                          <m:t>2</m:t>
                        </m:r>
                      </m:e>
                    </m:d>
                    <m:r>
                      <w:rPr>
                        <w:rFonts w:ascii="Cambria Math" w:eastAsia="Cambria Math" w:hAnsi="Cambria Math" w:cs="Cambria Math"/>
                        <w:sz w:val="24"/>
                        <w:szCs w:val="24"/>
                        <w:lang w:val="en-US"/>
                      </w:rPr>
                      <m:t xml:space="preserve">- </m:t>
                    </m:r>
                    <m:r>
                      <w:rPr>
                        <w:rFonts w:ascii="Cambria Math" w:eastAsia="Cambria Math" w:hAnsi="Cambria Math" w:cs="Cambria Math"/>
                        <w:sz w:val="24"/>
                        <w:szCs w:val="24"/>
                      </w:rPr>
                      <m:t>gj</m:t>
                    </m:r>
                    <m:d>
                      <m:dPr>
                        <m:ctrlPr>
                          <w:rPr>
                            <w:rFonts w:ascii="Cambria Math" w:eastAsia="Cambria Math" w:hAnsi="Cambria Math" w:cs="Cambria Math"/>
                            <w:i/>
                            <w:iCs/>
                            <w:sz w:val="24"/>
                            <w:szCs w:val="24"/>
                          </w:rPr>
                        </m:ctrlPr>
                      </m:dPr>
                      <m:e>
                        <m:r>
                          <w:rPr>
                            <w:rFonts w:ascii="Cambria Math" w:eastAsia="Cambria Math" w:hAnsi="Cambria Math" w:cs="Cambria Math"/>
                            <w:sz w:val="24"/>
                            <w:szCs w:val="24"/>
                          </w:rPr>
                          <m:t>a</m:t>
                        </m:r>
                        <m:r>
                          <w:rPr>
                            <w:rFonts w:ascii="Cambria Math" w:eastAsia="Cambria Math" w:hAnsi="Cambria Math" w:cs="Cambria Math"/>
                            <w:sz w:val="24"/>
                            <w:szCs w:val="24"/>
                            <w:lang w:val="en-US"/>
                          </w:rPr>
                          <m:t>1</m:t>
                        </m:r>
                      </m:e>
                    </m:d>
                    <m:r>
                      <w:rPr>
                        <w:rFonts w:ascii="Cambria Math" w:eastAsia="Cambria Math" w:hAnsi="Cambria Math" w:cs="Cambria Math"/>
                        <w:sz w:val="24"/>
                        <w:szCs w:val="24"/>
                        <w:lang w:val="en-US"/>
                      </w:rPr>
                      <m:t xml:space="preserve">- </m:t>
                    </m:r>
                    <m:r>
                      <w:rPr>
                        <w:rFonts w:ascii="Cambria Math" w:eastAsia="Cambria Math" w:hAnsi="Cambria Math" w:cs="Cambria Math"/>
                        <w:sz w:val="24"/>
                        <w:szCs w:val="24"/>
                      </w:rPr>
                      <m:t>pj</m:t>
                    </m:r>
                  </m:num>
                  <m:den>
                    <m:r>
                      <w:rPr>
                        <w:rFonts w:ascii="Cambria Math" w:eastAsia="Cambria Math" w:hAnsi="Cambria Math" w:cs="Cambria Math"/>
                        <w:sz w:val="24"/>
                        <w:szCs w:val="24"/>
                      </w:rPr>
                      <m:t>vj</m:t>
                    </m:r>
                    <m:r>
                      <w:rPr>
                        <w:rFonts w:ascii="Cambria Math" w:eastAsia="Cambria Math" w:hAnsi="Cambria Math" w:cs="Cambria Math"/>
                        <w:sz w:val="24"/>
                        <w:szCs w:val="24"/>
                        <w:lang w:val="en-US"/>
                      </w:rPr>
                      <m:t xml:space="preserve">- </m:t>
                    </m:r>
                    <m:r>
                      <w:rPr>
                        <w:rFonts w:ascii="Cambria Math" w:eastAsia="Cambria Math" w:hAnsi="Cambria Math" w:cs="Cambria Math"/>
                        <w:sz w:val="24"/>
                        <w:szCs w:val="24"/>
                      </w:rPr>
                      <m:t>pj</m:t>
                    </m:r>
                  </m:den>
                </m:f>
                <m:r>
                  <w:rPr>
                    <w:rFonts w:ascii="Cambria Math" w:eastAsia="Cambria Math" w:hAnsi="Cambria Math" w:cs="Cambria Math"/>
                    <w:sz w:val="24"/>
                    <w:szCs w:val="24"/>
                  </w:rPr>
                  <m:t>sinon</m:t>
                </m:r>
              </m:e>
            </m:eqArr>
          </m:e>
        </m:d>
        <m:r>
          <w:rPr>
            <w:rFonts w:ascii="Cambria Math" w:hAnsi="Cambria Math"/>
            <w:sz w:val="24"/>
            <w:szCs w:val="24"/>
            <w:lang w:val="en-US"/>
          </w:rPr>
          <m:t xml:space="preserve">                                    </m:t>
        </m:r>
      </m:oMath>
      <w:r>
        <w:rPr>
          <w:rFonts w:ascii="Times New Roman" w:hAnsi="Times New Roman"/>
          <w:iCs/>
          <w:sz w:val="24"/>
          <w:szCs w:val="24"/>
          <w:lang w:val="en-US"/>
        </w:rPr>
        <w:t>(4)</w:t>
      </w:r>
    </w:p>
    <w:p w:rsidR="005D0868" w:rsidRPr="0024572B"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lang w:val="en-US"/>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 xml:space="preserve">Des matrices de discordance sont ensuite réalisées pour chaque critère (m matrices n*n comprenant les indices de discordance </w:t>
      </w:r>
      <w:proofErr w:type="gramStart"/>
      <w:r>
        <w:rPr>
          <w:rFonts w:ascii="Times New Roman" w:hAnsi="Times New Roman"/>
          <w:iCs/>
          <w:sz w:val="24"/>
          <w:szCs w:val="24"/>
        </w:rPr>
        <w:t>d</w:t>
      </w:r>
      <w:r w:rsidRPr="00F11240">
        <w:rPr>
          <w:rFonts w:ascii="Times New Roman" w:hAnsi="Times New Roman"/>
          <w:iCs/>
          <w:sz w:val="24"/>
          <w:szCs w:val="24"/>
          <w:vertAlign w:val="subscript"/>
        </w:rPr>
        <w:t>j</w:t>
      </w:r>
      <w:r>
        <w:rPr>
          <w:rFonts w:ascii="Times New Roman" w:hAnsi="Times New Roman"/>
          <w:iCs/>
          <w:sz w:val="24"/>
          <w:szCs w:val="24"/>
        </w:rPr>
        <w:t>(</w:t>
      </w:r>
      <w:proofErr w:type="gramEnd"/>
      <w:r>
        <w:rPr>
          <w:rFonts w:ascii="Times New Roman" w:hAnsi="Times New Roman"/>
          <w:iCs/>
          <w:sz w:val="24"/>
          <w:szCs w:val="24"/>
        </w:rPr>
        <w:t>a</w:t>
      </w:r>
      <w:r w:rsidRPr="00F11240">
        <w:rPr>
          <w:rFonts w:ascii="Times New Roman" w:hAnsi="Times New Roman"/>
          <w:iCs/>
          <w:sz w:val="24"/>
          <w:szCs w:val="24"/>
          <w:vertAlign w:val="subscript"/>
        </w:rPr>
        <w:t>1</w:t>
      </w:r>
      <w:r>
        <w:rPr>
          <w:rFonts w:ascii="Times New Roman" w:hAnsi="Times New Roman"/>
          <w:iCs/>
          <w:sz w:val="24"/>
          <w:szCs w:val="24"/>
        </w:rPr>
        <w:t>, a</w:t>
      </w:r>
      <w:r w:rsidRPr="00F11240">
        <w:rPr>
          <w:rFonts w:ascii="Times New Roman" w:hAnsi="Times New Roman"/>
          <w:iCs/>
          <w:sz w:val="24"/>
          <w:szCs w:val="24"/>
          <w:vertAlign w:val="subscript"/>
        </w:rPr>
        <w:t>2</w:t>
      </w:r>
      <w:r>
        <w:rPr>
          <w:rFonts w:ascii="Times New Roman" w:hAnsi="Times New Roman"/>
          <w:iCs/>
          <w:sz w:val="24"/>
          <w:szCs w:val="24"/>
        </w:rPr>
        <w:t>)).</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Pr="00DD0857" w:rsidRDefault="005D0868" w:rsidP="00091207">
      <w:pPr>
        <w:pStyle w:val="Paragraphedeliste"/>
        <w:numPr>
          <w:ilvl w:val="0"/>
          <w:numId w:val="33"/>
        </w:numPr>
        <w:autoSpaceDE w:val="0"/>
        <w:autoSpaceDN w:val="0"/>
        <w:adjustRightInd w:val="0"/>
        <w:spacing w:after="0" w:line="240" w:lineRule="auto"/>
        <w:jc w:val="both"/>
        <w:rPr>
          <w:rFonts w:ascii="Times New Roman" w:hAnsi="Times New Roman"/>
          <w:iCs/>
          <w:sz w:val="24"/>
          <w:szCs w:val="24"/>
        </w:rPr>
      </w:pPr>
      <w:r w:rsidRPr="00DD0857">
        <w:rPr>
          <w:rFonts w:ascii="Times New Roman" w:hAnsi="Times New Roman"/>
          <w:iCs/>
          <w:sz w:val="24"/>
          <w:szCs w:val="24"/>
        </w:rPr>
        <w:t xml:space="preserve">Le calcul du degré de crédibilité (relation de </w:t>
      </w:r>
      <w:proofErr w:type="spellStart"/>
      <w:r w:rsidRPr="00DD0857">
        <w:rPr>
          <w:rFonts w:ascii="Times New Roman" w:hAnsi="Times New Roman"/>
          <w:iCs/>
          <w:sz w:val="24"/>
          <w:szCs w:val="24"/>
        </w:rPr>
        <w:t>surclassement</w:t>
      </w:r>
      <w:proofErr w:type="spellEnd"/>
      <w:r w:rsidRPr="00DD0857">
        <w:rPr>
          <w:rFonts w:ascii="Times New Roman" w:hAnsi="Times New Roman"/>
          <w:iCs/>
          <w:sz w:val="24"/>
          <w:szCs w:val="24"/>
        </w:rPr>
        <w:t xml:space="preserve"> floue)</w:t>
      </w:r>
    </w:p>
    <w:p w:rsidR="00E8411C" w:rsidRPr="00E8411C" w:rsidRDefault="00E8411C" w:rsidP="00E8411C">
      <w:pPr>
        <w:autoSpaceDE w:val="0"/>
        <w:autoSpaceDN w:val="0"/>
        <w:adjustRightInd w:val="0"/>
        <w:spacing w:after="0" w:line="240" w:lineRule="auto"/>
        <w:ind w:left="360"/>
        <w:jc w:val="both"/>
        <w:rPr>
          <w:rFonts w:ascii="Times New Roman" w:hAnsi="Times New Roman"/>
          <w:iCs/>
          <w:sz w:val="24"/>
          <w:szCs w:val="24"/>
          <w:u w:val="single"/>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r>
        <w:rPr>
          <w:rFonts w:ascii="Times New Roman" w:hAnsi="Times New Roman"/>
          <w:iCs/>
          <w:sz w:val="24"/>
          <w:szCs w:val="24"/>
        </w:rPr>
        <w:t>Le degré de crédibilité pour chaque paire (a</w:t>
      </w:r>
      <w:r w:rsidRPr="00F11240">
        <w:rPr>
          <w:rFonts w:ascii="Times New Roman" w:hAnsi="Times New Roman"/>
          <w:iCs/>
          <w:sz w:val="24"/>
          <w:szCs w:val="24"/>
          <w:vertAlign w:val="subscript"/>
        </w:rPr>
        <w:t>1</w:t>
      </w:r>
      <w:r>
        <w:rPr>
          <w:rFonts w:ascii="Times New Roman" w:hAnsi="Times New Roman"/>
          <w:iCs/>
          <w:sz w:val="24"/>
          <w:szCs w:val="24"/>
        </w:rPr>
        <w:t>, a</w:t>
      </w:r>
      <w:r w:rsidRPr="00F11240">
        <w:rPr>
          <w:rFonts w:ascii="Times New Roman" w:hAnsi="Times New Roman"/>
          <w:iCs/>
          <w:sz w:val="24"/>
          <w:szCs w:val="24"/>
          <w:vertAlign w:val="subscript"/>
        </w:rPr>
        <w:t>2</w:t>
      </w:r>
      <w:r>
        <w:rPr>
          <w:rFonts w:ascii="Times New Roman" w:hAnsi="Times New Roman"/>
          <w:iCs/>
          <w:sz w:val="24"/>
          <w:szCs w:val="24"/>
        </w:rPr>
        <w:t xml:space="preserve">) </w:t>
      </w:r>
      <m:oMath>
        <m:r>
          <w:rPr>
            <w:rFonts w:ascii="Cambria Math" w:hAnsi="Cambria Math"/>
            <w:sz w:val="24"/>
            <w:szCs w:val="24"/>
          </w:rPr>
          <m:t>∈</m:t>
        </m:r>
      </m:oMath>
      <w:r>
        <w:rPr>
          <w:rFonts w:ascii="Times New Roman" w:hAnsi="Times New Roman"/>
          <w:iCs/>
          <w:sz w:val="24"/>
          <w:szCs w:val="24"/>
        </w:rPr>
        <w:t xml:space="preserve"> A</w:t>
      </w:r>
      <w:r w:rsidRPr="00F11240">
        <w:rPr>
          <w:rFonts w:ascii="Times New Roman" w:hAnsi="Times New Roman"/>
          <w:iCs/>
          <w:sz w:val="24"/>
          <w:szCs w:val="24"/>
          <w:vertAlign w:val="superscript"/>
        </w:rPr>
        <w:t>2</w:t>
      </w:r>
      <w:r>
        <w:rPr>
          <w:rFonts w:ascii="Times New Roman" w:hAnsi="Times New Roman"/>
          <w:iCs/>
          <w:sz w:val="24"/>
          <w:szCs w:val="24"/>
        </w:rPr>
        <w:t xml:space="preserve"> est déterminé ainsi :</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Default="005D0868" w:rsidP="00091207">
      <w:pPr>
        <w:pStyle w:val="Paragraphedeliste"/>
        <w:autoSpaceDE w:val="0"/>
        <w:autoSpaceDN w:val="0"/>
        <w:adjustRightInd w:val="0"/>
        <w:spacing w:after="0" w:line="240" w:lineRule="auto"/>
        <w:ind w:left="0"/>
        <w:jc w:val="both"/>
        <w:rPr>
          <w:rFonts w:ascii="Times New Roman" w:hAnsi="Times New Roman"/>
          <w:iCs/>
          <w:sz w:val="24"/>
          <w:szCs w:val="24"/>
        </w:rPr>
      </w:pPr>
    </w:p>
    <w:p w:rsidR="005D0868" w:rsidRDefault="005D0868" w:rsidP="00091207">
      <w:pPr>
        <w:pStyle w:val="Paragraphedeliste"/>
        <w:autoSpaceDE w:val="0"/>
        <w:autoSpaceDN w:val="0"/>
        <w:adjustRightInd w:val="0"/>
        <w:spacing w:after="0" w:line="240" w:lineRule="auto"/>
        <w:ind w:left="0"/>
        <w:jc w:val="both"/>
        <w:rPr>
          <w:rFonts w:ascii="Times New Roman" w:eastAsiaTheme="minorEastAsia" w:hAnsi="Times New Roman"/>
          <w:sz w:val="24"/>
          <w:szCs w:val="24"/>
          <w:lang w:val="en-US"/>
        </w:rPr>
      </w:pPr>
      <w:proofErr w:type="gramStart"/>
      <w:r w:rsidRPr="00E11B7D">
        <w:rPr>
          <w:rFonts w:ascii="Times New Roman" w:hAnsi="Times New Roman"/>
          <w:iCs/>
          <w:sz w:val="24"/>
          <w:szCs w:val="24"/>
          <w:lang w:val="en-US"/>
        </w:rPr>
        <w:lastRenderedPageBreak/>
        <w:t>S(</w:t>
      </w:r>
      <w:proofErr w:type="gramEnd"/>
      <w:r w:rsidRPr="00E11B7D">
        <w:rPr>
          <w:rFonts w:ascii="Times New Roman" w:hAnsi="Times New Roman"/>
          <w:iCs/>
          <w:sz w:val="24"/>
          <w:szCs w:val="24"/>
          <w:lang w:val="en-US"/>
        </w:rPr>
        <w:t xml:space="preserve">a1,a2) =  </w:t>
      </w:r>
      <m:oMath>
        <m:d>
          <m:dPr>
            <m:begChr m:val="{"/>
            <m:endChr m:val=""/>
            <m:ctrlPr>
              <w:rPr>
                <w:rFonts w:ascii="Cambria Math" w:hAnsi="Cambria Math"/>
                <w:i/>
                <w:iCs/>
                <w:sz w:val="24"/>
                <w:szCs w:val="24"/>
                <w:lang w:val="en-US"/>
              </w:rPr>
            </m:ctrlPr>
          </m:dPr>
          <m:e>
            <m:eqArr>
              <m:eqArrPr>
                <m:ctrlPr>
                  <w:rPr>
                    <w:rFonts w:ascii="Cambria Math" w:hAnsi="Cambria Math"/>
                    <w:i/>
                    <w:iCs/>
                    <w:sz w:val="24"/>
                    <w:szCs w:val="24"/>
                    <w:lang w:val="en-US"/>
                  </w:rPr>
                </m:ctrlPr>
              </m:eqArrPr>
              <m:e>
                <m:r>
                  <w:rPr>
                    <w:rFonts w:ascii="Cambria Math" w:hAnsi="Cambria Math"/>
                    <w:sz w:val="24"/>
                    <w:szCs w:val="24"/>
                    <w:lang w:val="en-US"/>
                  </w:rPr>
                  <m:t>C</m:t>
                </m:r>
                <m:d>
                  <m:dPr>
                    <m:ctrlPr>
                      <w:rPr>
                        <w:rFonts w:ascii="Cambria Math" w:hAnsi="Cambria Math"/>
                        <w:i/>
                        <w:iCs/>
                        <w:sz w:val="24"/>
                        <w:szCs w:val="24"/>
                        <w:lang w:val="en-US"/>
                      </w:rPr>
                    </m:ctrlPr>
                  </m:dPr>
                  <m:e>
                    <m:r>
                      <w:rPr>
                        <w:rFonts w:ascii="Cambria Math" w:hAnsi="Cambria Math"/>
                        <w:sz w:val="24"/>
                        <w:szCs w:val="24"/>
                        <w:lang w:val="en-US"/>
                      </w:rPr>
                      <m:t>a1,a2</m:t>
                    </m:r>
                  </m:e>
                </m:d>
                <m:r>
                  <w:rPr>
                    <w:rFonts w:ascii="Cambria Math" w:hAnsi="Cambria Math"/>
                    <w:sz w:val="24"/>
                    <w:szCs w:val="24"/>
                    <w:lang w:val="en-US"/>
                  </w:rPr>
                  <m:t xml:space="preserve">                                                 si dj</m:t>
                </m:r>
                <m:d>
                  <m:dPr>
                    <m:ctrlPr>
                      <w:rPr>
                        <w:rFonts w:ascii="Cambria Math" w:hAnsi="Cambria Math"/>
                        <w:i/>
                        <w:iCs/>
                        <w:sz w:val="24"/>
                        <w:szCs w:val="24"/>
                        <w:lang w:val="en-US"/>
                      </w:rPr>
                    </m:ctrlPr>
                  </m:dPr>
                  <m:e>
                    <m:r>
                      <w:rPr>
                        <w:rFonts w:ascii="Cambria Math" w:hAnsi="Cambria Math"/>
                        <w:sz w:val="24"/>
                        <w:szCs w:val="24"/>
                        <w:lang w:val="en-US"/>
                      </w:rPr>
                      <m:t>a1,a2</m:t>
                    </m:r>
                  </m:e>
                </m:d>
                <m:r>
                  <w:rPr>
                    <w:rFonts w:ascii="Cambria Math" w:hAnsi="Cambria Math"/>
                    <w:sz w:val="24"/>
                    <w:szCs w:val="24"/>
                    <w:lang w:val="en-US"/>
                  </w:rPr>
                  <m:t>≤C</m:t>
                </m:r>
                <m:d>
                  <m:dPr>
                    <m:ctrlPr>
                      <w:rPr>
                        <w:rFonts w:ascii="Cambria Math" w:hAnsi="Cambria Math"/>
                        <w:i/>
                        <w:iCs/>
                        <w:sz w:val="24"/>
                        <w:szCs w:val="24"/>
                        <w:lang w:val="en-US"/>
                      </w:rPr>
                    </m:ctrlPr>
                  </m:dPr>
                  <m:e>
                    <m:r>
                      <w:rPr>
                        <w:rFonts w:ascii="Cambria Math" w:hAnsi="Cambria Math"/>
                        <w:sz w:val="24"/>
                        <w:szCs w:val="24"/>
                        <w:lang w:val="en-US"/>
                      </w:rPr>
                      <m:t>a1,a2</m:t>
                    </m:r>
                  </m:e>
                </m:d>
                <m:r>
                  <w:rPr>
                    <w:rFonts w:ascii="Cambria Math" w:hAnsi="Cambria Math"/>
                    <w:sz w:val="24"/>
                    <w:szCs w:val="24"/>
                    <w:lang w:val="en-US"/>
                  </w:rPr>
                  <m:t xml:space="preserve"> ∀j</m:t>
                </m:r>
              </m:e>
              <m:e>
                <m:ctrlPr>
                  <w:rPr>
                    <w:rFonts w:ascii="Cambria Math" w:eastAsia="Cambria Math" w:hAnsi="Cambria Math" w:cs="Cambria Math"/>
                    <w:i/>
                    <w:iCs/>
                    <w:sz w:val="24"/>
                    <w:szCs w:val="24"/>
                    <w:lang w:val="en-US"/>
                  </w:rPr>
                </m:ctrlPr>
              </m:e>
              <m:e>
                <m:r>
                  <w:rPr>
                    <w:rFonts w:ascii="Cambria Math" w:eastAsia="Cambria Math" w:hAnsi="Cambria Math" w:cs="Cambria Math"/>
                    <w:sz w:val="24"/>
                    <w:szCs w:val="24"/>
                    <w:lang w:val="en-US"/>
                  </w:rPr>
                  <m:t>C</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a1,a2</m:t>
                    </m:r>
                  </m:e>
                </m:d>
                <m:r>
                  <w:rPr>
                    <w:rFonts w:ascii="Cambria Math" w:eastAsia="Cambria Math" w:hAnsi="Cambria Math" w:cs="Cambria Math"/>
                    <w:sz w:val="24"/>
                    <w:szCs w:val="24"/>
                    <w:lang w:val="en-US"/>
                  </w:rPr>
                  <m:t>*</m:t>
                </m:r>
                <m:nary>
                  <m:naryPr>
                    <m:chr m:val="∏"/>
                    <m:limLoc m:val="undOvr"/>
                    <m:subHide m:val="1"/>
                    <m:supHide m:val="1"/>
                    <m:ctrlPr>
                      <w:rPr>
                        <w:rFonts w:ascii="Cambria Math" w:eastAsia="Cambria Math" w:hAnsi="Cambria Math" w:cs="Cambria Math"/>
                        <w:i/>
                        <w:iCs/>
                        <w:sz w:val="24"/>
                        <w:szCs w:val="24"/>
                        <w:lang w:val="en-US"/>
                      </w:rPr>
                    </m:ctrlPr>
                  </m:naryPr>
                  <m:sub/>
                  <m:sup/>
                  <m:e>
                    <m:r>
                      <w:rPr>
                        <w:rFonts w:ascii="Cambria Math" w:eastAsia="Cambria Math" w:hAnsi="Cambria Math" w:cs="Cambria Math"/>
                        <w:sz w:val="24"/>
                        <w:szCs w:val="24"/>
                        <w:lang w:val="en-US"/>
                      </w:rPr>
                      <m:t>j∈J</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a1,a2</m:t>
                        </m:r>
                      </m:e>
                    </m:d>
                    <m:f>
                      <m:fPr>
                        <m:ctrlPr>
                          <w:rPr>
                            <w:rFonts w:ascii="Cambria Math" w:eastAsia="Cambria Math" w:hAnsi="Cambria Math" w:cs="Cambria Math"/>
                            <w:i/>
                            <w:iCs/>
                            <w:sz w:val="24"/>
                            <w:szCs w:val="24"/>
                            <w:lang w:val="en-US"/>
                          </w:rPr>
                        </m:ctrlPr>
                      </m:fPr>
                      <m:num>
                        <m:r>
                          <w:rPr>
                            <w:rFonts w:ascii="Cambria Math" w:eastAsia="Cambria Math" w:hAnsi="Cambria Math" w:cs="Cambria Math"/>
                            <w:sz w:val="24"/>
                            <w:szCs w:val="24"/>
                            <w:lang w:val="en-US"/>
                          </w:rPr>
                          <m:t>1-dj</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a1,a2</m:t>
                            </m:r>
                          </m:e>
                        </m:d>
                      </m:num>
                      <m:den>
                        <m:r>
                          <w:rPr>
                            <w:rFonts w:ascii="Cambria Math" w:eastAsia="Cambria Math" w:hAnsi="Cambria Math" w:cs="Cambria Math"/>
                            <w:sz w:val="24"/>
                            <w:szCs w:val="24"/>
                            <w:lang w:val="en-US"/>
                          </w:rPr>
                          <m:t>1-C</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a1,a2</m:t>
                            </m:r>
                          </m:e>
                        </m:d>
                      </m:den>
                    </m:f>
                  </m:e>
                </m:nary>
                <m:r>
                  <w:rPr>
                    <w:rFonts w:ascii="Cambria Math" w:eastAsia="Cambria Math" w:hAnsi="Cambria Math" w:cs="Cambria Math"/>
                    <w:sz w:val="24"/>
                    <w:szCs w:val="24"/>
                    <w:lang w:val="en-US"/>
                  </w:rPr>
                  <m:t xml:space="preserve">       avec J</m:t>
                </m:r>
                <m:d>
                  <m:dPr>
                    <m:ctrlPr>
                      <w:rPr>
                        <w:rFonts w:ascii="Cambria Math" w:eastAsia="Cambria Math" w:hAnsi="Cambria Math" w:cs="Cambria Math"/>
                        <w:i/>
                        <w:iCs/>
                        <w:sz w:val="24"/>
                        <w:szCs w:val="24"/>
                        <w:lang w:val="en-US"/>
                      </w:rPr>
                    </m:ctrlPr>
                  </m:dPr>
                  <m:e>
                    <m:r>
                      <w:rPr>
                        <w:rFonts w:ascii="Cambria Math" w:eastAsia="Cambria Math" w:hAnsi="Cambria Math" w:cs="Cambria Math"/>
                        <w:sz w:val="24"/>
                        <w:szCs w:val="24"/>
                        <w:lang w:val="en-US"/>
                      </w:rPr>
                      <m:t>a1,a2</m:t>
                    </m:r>
                  </m:e>
                </m:d>
                <m:sSup>
                  <m:sSupPr>
                    <m:ctrlPr>
                      <w:rPr>
                        <w:rFonts w:ascii="Cambria Math" w:eastAsia="Cambria Math" w:hAnsi="Cambria Math" w:cs="Cambria Math"/>
                        <w:i/>
                        <w:iCs/>
                        <w:sz w:val="24"/>
                        <w:szCs w:val="24"/>
                        <w:lang w:val="en-US"/>
                      </w:rPr>
                    </m:ctrlPr>
                  </m:sSupPr>
                  <m:e>
                    <m:r>
                      <w:rPr>
                        <w:rFonts w:ascii="Cambria Math" w:eastAsia="Cambria Math" w:hAnsi="Cambria Math" w:cs="Cambria Math"/>
                        <w:sz w:val="24"/>
                        <w:szCs w:val="24"/>
                        <w:lang w:val="en-US"/>
                      </w:rPr>
                      <m:t>l</m:t>
                    </m:r>
                  </m:e>
                  <m:sup>
                    <m:r>
                      <w:rPr>
                        <w:rFonts w:ascii="Cambria Math" w:eastAsia="Cambria Math" w:hAnsi="Cambria Math" w:cs="Cambria Math"/>
                        <w:sz w:val="24"/>
                        <w:szCs w:val="24"/>
                        <w:lang w:val="en-US"/>
                      </w:rPr>
                      <m:t>'</m:t>
                    </m:r>
                  </m:sup>
                </m:sSup>
                <m:r>
                  <w:rPr>
                    <w:rFonts w:ascii="Cambria Math" w:eastAsia="Cambria Math" w:hAnsi="Cambria Math" w:cs="Cambria Math"/>
                    <w:sz w:val="24"/>
                    <w:szCs w:val="24"/>
                    <w:lang w:val="en-US"/>
                  </w:rPr>
                  <m:t>ensemble</m:t>
                </m:r>
                <m:ctrlPr>
                  <w:rPr>
                    <w:rFonts w:ascii="Cambria Math" w:eastAsia="Cambria Math" w:hAnsi="Cambria Math" w:cs="Cambria Math"/>
                    <w:i/>
                    <w:iCs/>
                    <w:sz w:val="24"/>
                    <w:szCs w:val="24"/>
                    <w:lang w:val="en-US"/>
                  </w:rPr>
                </m:ctrlPr>
              </m:e>
              <m:e>
                <m:r>
                  <w:rPr>
                    <w:rFonts w:ascii="Cambria Math" w:eastAsia="Cambria Math" w:hAnsi="Cambria Math" w:cs="Cambria Math"/>
                    <w:sz w:val="24"/>
                    <w:szCs w:val="24"/>
                    <w:lang w:val="en-US"/>
                  </w:rPr>
                  <m:t xml:space="preserve">                                                   des critéres</m:t>
                </m:r>
                <m:ctrlPr>
                  <w:rPr>
                    <w:rFonts w:ascii="Cambria Math" w:eastAsia="Cambria Math" w:hAnsi="Cambria Math" w:cs="Cambria Math"/>
                    <w:i/>
                    <w:iCs/>
                    <w:sz w:val="24"/>
                    <w:szCs w:val="24"/>
                    <w:lang w:val="en-US"/>
                  </w:rPr>
                </m:ctrlPr>
              </m:e>
              <m:e>
                <m:r>
                  <w:rPr>
                    <w:rFonts w:ascii="Cambria Math" w:eastAsia="Cambria Math" w:hAnsi="Cambria Math" w:cs="Cambria Math"/>
                    <w:sz w:val="24"/>
                    <w:szCs w:val="24"/>
                    <w:lang w:val="en-US"/>
                  </w:rPr>
                  <m:t xml:space="preserve">                                                             tel que : </m:t>
                </m:r>
                <m:r>
                  <w:rPr>
                    <w:rFonts w:ascii="Cambria Math" w:hAnsi="Cambria Math"/>
                    <w:sz w:val="24"/>
                    <w:szCs w:val="24"/>
                    <w:lang w:val="en-US"/>
                  </w:rPr>
                  <m:t>dj</m:t>
                </m:r>
                <m:d>
                  <m:dPr>
                    <m:ctrlPr>
                      <w:rPr>
                        <w:rFonts w:ascii="Cambria Math" w:hAnsi="Cambria Math"/>
                        <w:i/>
                        <w:iCs/>
                        <w:sz w:val="24"/>
                        <w:szCs w:val="24"/>
                        <w:lang w:val="en-US"/>
                      </w:rPr>
                    </m:ctrlPr>
                  </m:dPr>
                  <m:e>
                    <m:r>
                      <w:rPr>
                        <w:rFonts w:ascii="Cambria Math" w:hAnsi="Cambria Math"/>
                        <w:sz w:val="24"/>
                        <w:szCs w:val="24"/>
                        <w:lang w:val="en-US"/>
                      </w:rPr>
                      <m:t>a1,a2</m:t>
                    </m:r>
                  </m:e>
                </m:d>
                <m:r>
                  <w:rPr>
                    <w:rFonts w:ascii="Cambria Math" w:hAnsi="Cambria Math"/>
                    <w:sz w:val="24"/>
                    <w:szCs w:val="24"/>
                    <w:lang w:val="en-US"/>
                  </w:rPr>
                  <m:t>≤C</m:t>
                </m:r>
                <m:d>
                  <m:dPr>
                    <m:ctrlPr>
                      <w:rPr>
                        <w:rFonts w:ascii="Cambria Math" w:hAnsi="Cambria Math"/>
                        <w:i/>
                        <w:iCs/>
                        <w:sz w:val="24"/>
                        <w:szCs w:val="24"/>
                        <w:lang w:val="en-US"/>
                      </w:rPr>
                    </m:ctrlPr>
                  </m:dPr>
                  <m:e>
                    <m:r>
                      <w:rPr>
                        <w:rFonts w:ascii="Cambria Math" w:hAnsi="Cambria Math"/>
                        <w:sz w:val="24"/>
                        <w:szCs w:val="24"/>
                        <w:lang w:val="en-US"/>
                      </w:rPr>
                      <m:t>a1,a2</m:t>
                    </m:r>
                  </m:e>
                </m:d>
              </m:e>
            </m:eqArr>
          </m:e>
        </m:d>
        <m:r>
          <w:rPr>
            <w:rFonts w:ascii="Cambria Math" w:hAnsi="Cambria Math"/>
            <w:sz w:val="24"/>
            <w:szCs w:val="24"/>
            <w:lang w:val="en-US"/>
          </w:rPr>
          <m:t xml:space="preserve">             (5)</m:t>
        </m:r>
      </m:oMath>
    </w:p>
    <w:p w:rsidR="00E8411C" w:rsidRDefault="00E8411C" w:rsidP="00091207">
      <w:pPr>
        <w:pStyle w:val="Paragraphedeliste"/>
        <w:autoSpaceDE w:val="0"/>
        <w:autoSpaceDN w:val="0"/>
        <w:adjustRightInd w:val="0"/>
        <w:spacing w:after="0" w:line="240" w:lineRule="auto"/>
        <w:ind w:left="0"/>
        <w:jc w:val="both"/>
        <w:rPr>
          <w:rFonts w:ascii="Times New Roman" w:hAnsi="Times New Roman"/>
          <w:iCs/>
          <w:sz w:val="24"/>
          <w:szCs w:val="24"/>
          <w:lang w:val="en-US"/>
        </w:rPr>
      </w:pPr>
    </w:p>
    <w:p w:rsidR="005D0868" w:rsidRDefault="005D0868" w:rsidP="00091207">
      <w:pPr>
        <w:pStyle w:val="Paragraphedeliste"/>
        <w:autoSpaceDE w:val="0"/>
        <w:autoSpaceDN w:val="0"/>
        <w:adjustRightInd w:val="0"/>
        <w:spacing w:after="0" w:line="240" w:lineRule="auto"/>
        <w:ind w:left="0"/>
        <w:jc w:val="both"/>
        <w:rPr>
          <w:rFonts w:ascii="Cambria Math" w:hAnsi="Cambria Math"/>
          <w:iCs/>
          <w:sz w:val="24"/>
          <w:szCs w:val="24"/>
        </w:rPr>
      </w:pPr>
      <w:r>
        <w:rPr>
          <w:rFonts w:ascii="Times New Roman" w:hAnsi="Times New Roman"/>
          <w:iCs/>
          <w:sz w:val="24"/>
          <w:szCs w:val="24"/>
        </w:rPr>
        <w:t xml:space="preserve">Une matrice des degrés de crédibilité est ensuite générée (matrice n *n comprenant les degrés de crédibilité </w:t>
      </w:r>
      <w:proofErr w:type="gramStart"/>
      <w:r>
        <w:rPr>
          <w:rFonts w:ascii="Times New Roman" w:hAnsi="Times New Roman"/>
          <w:iCs/>
          <w:sz w:val="24"/>
          <w:szCs w:val="24"/>
        </w:rPr>
        <w:t>S(</w:t>
      </w:r>
      <w:proofErr w:type="gramEnd"/>
      <w:r>
        <w:rPr>
          <w:rFonts w:ascii="Times New Roman" w:hAnsi="Times New Roman"/>
          <w:iCs/>
          <w:sz w:val="24"/>
          <w:szCs w:val="24"/>
        </w:rPr>
        <w:t>a</w:t>
      </w:r>
      <w:r w:rsidRPr="00A25E62">
        <w:rPr>
          <w:rFonts w:ascii="Times New Roman" w:hAnsi="Times New Roman"/>
          <w:iCs/>
          <w:sz w:val="24"/>
          <w:szCs w:val="24"/>
          <w:vertAlign w:val="subscript"/>
        </w:rPr>
        <w:t>1</w:t>
      </w:r>
      <w:r>
        <w:rPr>
          <w:rFonts w:ascii="Times New Roman" w:hAnsi="Times New Roman"/>
          <w:iCs/>
          <w:sz w:val="24"/>
          <w:szCs w:val="24"/>
        </w:rPr>
        <w:t>,a</w:t>
      </w:r>
      <w:r w:rsidRPr="00A25E62">
        <w:rPr>
          <w:rFonts w:ascii="Times New Roman" w:hAnsi="Times New Roman"/>
          <w:iCs/>
          <w:sz w:val="24"/>
          <w:szCs w:val="24"/>
          <w:vertAlign w:val="subscript"/>
        </w:rPr>
        <w:t>2</w:t>
      </w:r>
      <w:r>
        <w:rPr>
          <w:rFonts w:ascii="Times New Roman" w:hAnsi="Times New Roman"/>
          <w:iCs/>
          <w:sz w:val="24"/>
          <w:szCs w:val="24"/>
        </w:rPr>
        <w:t>) pour chaque paire (a</w:t>
      </w:r>
      <w:r w:rsidRPr="00A25E62">
        <w:rPr>
          <w:rFonts w:ascii="Times New Roman" w:hAnsi="Times New Roman"/>
          <w:iCs/>
          <w:sz w:val="24"/>
          <w:szCs w:val="24"/>
          <w:vertAlign w:val="subscript"/>
        </w:rPr>
        <w:t>1</w:t>
      </w:r>
      <w:r>
        <w:rPr>
          <w:rFonts w:ascii="Times New Roman" w:hAnsi="Times New Roman"/>
          <w:iCs/>
          <w:sz w:val="24"/>
          <w:szCs w:val="24"/>
        </w:rPr>
        <w:t>,a</w:t>
      </w:r>
      <w:r w:rsidRPr="00A25E62">
        <w:rPr>
          <w:rFonts w:ascii="Times New Roman" w:hAnsi="Times New Roman"/>
          <w:iCs/>
          <w:sz w:val="24"/>
          <w:szCs w:val="24"/>
          <w:vertAlign w:val="subscript"/>
        </w:rPr>
        <w:t>2</w:t>
      </w:r>
      <w:r>
        <w:rPr>
          <w:rFonts w:ascii="Times New Roman" w:hAnsi="Times New Roman"/>
          <w:iCs/>
          <w:sz w:val="24"/>
          <w:szCs w:val="24"/>
        </w:rPr>
        <w:t>)</w:t>
      </w:r>
      <m:oMath>
        <m:r>
          <w:rPr>
            <w:rFonts w:ascii="Cambria Math" w:hAnsi="Cambria Math"/>
            <w:sz w:val="24"/>
            <w:szCs w:val="24"/>
          </w:rPr>
          <m:t>∈</m:t>
        </m:r>
      </m:oMath>
      <w:r>
        <w:rPr>
          <w:rFonts w:ascii="Cambria Math" w:hAnsi="Cambria Math"/>
          <w:iCs/>
          <w:sz w:val="24"/>
          <w:szCs w:val="24"/>
        </w:rPr>
        <w:t xml:space="preserve"> A</w:t>
      </w:r>
      <w:r w:rsidRPr="00A25E62">
        <w:rPr>
          <w:rFonts w:ascii="Cambria Math" w:hAnsi="Cambria Math"/>
          <w:iCs/>
          <w:sz w:val="24"/>
          <w:szCs w:val="24"/>
          <w:vertAlign w:val="superscript"/>
        </w:rPr>
        <w:t>2</w:t>
      </w:r>
      <w:r>
        <w:rPr>
          <w:rFonts w:ascii="Cambria Math" w:hAnsi="Cambria Math"/>
          <w:iCs/>
          <w:sz w:val="24"/>
          <w:szCs w:val="24"/>
        </w:rPr>
        <w:t>).</w:t>
      </w:r>
    </w:p>
    <w:p w:rsidR="005D0868" w:rsidRDefault="005D0868" w:rsidP="00091207">
      <w:pPr>
        <w:pStyle w:val="Paragraphedeliste"/>
        <w:autoSpaceDE w:val="0"/>
        <w:autoSpaceDN w:val="0"/>
        <w:adjustRightInd w:val="0"/>
        <w:spacing w:after="0" w:line="240" w:lineRule="auto"/>
        <w:ind w:left="0"/>
        <w:jc w:val="both"/>
        <w:rPr>
          <w:rFonts w:ascii="Cambria Math" w:hAnsi="Cambria Math"/>
          <w:iCs/>
          <w:sz w:val="24"/>
          <w:szCs w:val="24"/>
        </w:rPr>
      </w:pPr>
    </w:p>
    <w:p w:rsidR="005D0868" w:rsidRDefault="005D0868" w:rsidP="00D42508">
      <w:pPr>
        <w:pStyle w:val="Paragraphedeliste"/>
        <w:autoSpaceDE w:val="0"/>
        <w:autoSpaceDN w:val="0"/>
        <w:adjustRightInd w:val="0"/>
        <w:spacing w:after="0" w:line="240" w:lineRule="auto"/>
        <w:ind w:left="0"/>
        <w:jc w:val="both"/>
        <w:rPr>
          <w:rFonts w:asciiTheme="majorBidi" w:hAnsiTheme="majorBidi" w:cstheme="majorBidi"/>
          <w:iCs/>
          <w:sz w:val="24"/>
          <w:szCs w:val="24"/>
        </w:rPr>
      </w:pPr>
      <w:r w:rsidRPr="00A25E62">
        <w:rPr>
          <w:rFonts w:asciiTheme="majorBidi" w:hAnsiTheme="majorBidi" w:cstheme="majorBidi"/>
          <w:iCs/>
          <w:sz w:val="24"/>
          <w:szCs w:val="24"/>
        </w:rPr>
        <w:t xml:space="preserve">Comparé à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w:t>
      </w:r>
      <w:r w:rsidRPr="00A25E62">
        <w:rPr>
          <w:rFonts w:asciiTheme="majorBidi" w:hAnsiTheme="majorBidi" w:cstheme="majorBidi"/>
          <w:iCs/>
          <w:sz w:val="24"/>
          <w:szCs w:val="24"/>
        </w:rPr>
        <w:t xml:space="preserve">,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III</w:t>
      </w:r>
      <w:r w:rsidR="00E23B6A">
        <w:rPr>
          <w:rFonts w:asciiTheme="majorBidi" w:hAnsiTheme="majorBidi" w:cstheme="majorBidi"/>
          <w:sz w:val="24"/>
          <w:szCs w:val="24"/>
        </w:rPr>
        <w:t xml:space="preserve"> </w:t>
      </w:r>
      <w:r w:rsidRPr="00A25E62">
        <w:rPr>
          <w:rFonts w:asciiTheme="majorBidi" w:hAnsiTheme="majorBidi" w:cstheme="majorBidi"/>
          <w:iCs/>
          <w:sz w:val="24"/>
          <w:szCs w:val="24"/>
        </w:rPr>
        <w:t xml:space="preserve">possède une multitude de </w:t>
      </w:r>
      <w:proofErr w:type="spellStart"/>
      <w:r w:rsidRPr="00A25E62">
        <w:rPr>
          <w:rFonts w:asciiTheme="majorBidi" w:hAnsiTheme="majorBidi" w:cstheme="majorBidi"/>
          <w:iCs/>
          <w:sz w:val="24"/>
          <w:szCs w:val="24"/>
        </w:rPr>
        <w:t>surclassement</w:t>
      </w:r>
      <w:proofErr w:type="spellEnd"/>
      <w:r w:rsidRPr="00A25E62">
        <w:rPr>
          <w:rFonts w:asciiTheme="majorBidi" w:hAnsiTheme="majorBidi" w:cstheme="majorBidi"/>
          <w:iCs/>
          <w:sz w:val="24"/>
          <w:szCs w:val="24"/>
        </w:rPr>
        <w:t xml:space="preserve"> caractérisé par le</w:t>
      </w:r>
      <w:r>
        <w:rPr>
          <w:rFonts w:asciiTheme="majorBidi" w:hAnsiTheme="majorBidi" w:cstheme="majorBidi"/>
          <w:iCs/>
          <w:sz w:val="24"/>
          <w:szCs w:val="24"/>
        </w:rPr>
        <w:t>ur</w:t>
      </w:r>
      <w:r w:rsidRPr="00A25E62">
        <w:rPr>
          <w:rFonts w:asciiTheme="majorBidi" w:hAnsiTheme="majorBidi" w:cstheme="majorBidi"/>
          <w:iCs/>
          <w:sz w:val="24"/>
          <w:szCs w:val="24"/>
        </w:rPr>
        <w:t xml:space="preserve"> degré de crédibilité tandis qu’ELECTRE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w:t>
      </w:r>
      <w:r w:rsidR="00E23B6A">
        <w:rPr>
          <w:rFonts w:asciiTheme="majorBidi" w:hAnsiTheme="majorBidi" w:cstheme="majorBidi"/>
          <w:sz w:val="24"/>
          <w:szCs w:val="24"/>
        </w:rPr>
        <w:t xml:space="preserve"> </w:t>
      </w:r>
      <w:r w:rsidRPr="00A25E62">
        <w:rPr>
          <w:rFonts w:asciiTheme="majorBidi" w:hAnsiTheme="majorBidi" w:cstheme="majorBidi"/>
          <w:iCs/>
          <w:sz w:val="24"/>
          <w:szCs w:val="24"/>
        </w:rPr>
        <w:t xml:space="preserve">est à base de deux types de </w:t>
      </w:r>
      <w:proofErr w:type="spellStart"/>
      <w:r w:rsidRPr="00A25E62">
        <w:rPr>
          <w:rFonts w:asciiTheme="majorBidi" w:hAnsiTheme="majorBidi" w:cstheme="majorBidi"/>
          <w:iCs/>
          <w:sz w:val="24"/>
          <w:szCs w:val="24"/>
        </w:rPr>
        <w:t>surclassement</w:t>
      </w:r>
      <w:r>
        <w:rPr>
          <w:rFonts w:asciiTheme="majorBidi" w:hAnsiTheme="majorBidi" w:cstheme="majorBidi"/>
          <w:iCs/>
          <w:sz w:val="24"/>
          <w:szCs w:val="24"/>
        </w:rPr>
        <w:t>s</w:t>
      </w:r>
      <w:proofErr w:type="spellEnd"/>
      <w:r w:rsidRPr="00A25E62">
        <w:rPr>
          <w:rFonts w:asciiTheme="majorBidi" w:hAnsiTheme="majorBidi" w:cstheme="majorBidi"/>
          <w:iCs/>
          <w:sz w:val="24"/>
          <w:szCs w:val="24"/>
        </w:rPr>
        <w:t xml:space="preserve"> fort ou faible. L’avantage de cette multitude est de bien saisir la complexité de la problématique </w:t>
      </w:r>
      <w:proofErr w:type="gramStart"/>
      <w:r w:rsidRPr="00A25E62">
        <w:rPr>
          <w:rFonts w:asciiTheme="majorBidi" w:hAnsiTheme="majorBidi" w:cstheme="majorBidi"/>
          <w:iCs/>
          <w:sz w:val="24"/>
          <w:szCs w:val="24"/>
        </w:rPr>
        <w:t>étudiée</w:t>
      </w:r>
      <w:proofErr w:type="gramEnd"/>
      <w:sdt>
        <w:sdtPr>
          <w:rPr>
            <w:rFonts w:asciiTheme="majorBidi" w:hAnsiTheme="majorBidi" w:cstheme="majorBidi"/>
            <w:iCs/>
            <w:sz w:val="24"/>
            <w:szCs w:val="24"/>
          </w:rPr>
          <w:id w:val="244157161"/>
          <w:citation/>
        </w:sdtPr>
        <w:sdtEndPr/>
        <w:sdtContent>
          <w:r w:rsidR="00744453">
            <w:rPr>
              <w:rFonts w:asciiTheme="majorBidi" w:hAnsiTheme="majorBidi" w:cstheme="majorBidi"/>
              <w:iCs/>
              <w:sz w:val="24"/>
              <w:szCs w:val="24"/>
            </w:rPr>
            <w:fldChar w:fldCharType="begin"/>
          </w:r>
          <w:r w:rsidR="00D42508">
            <w:rPr>
              <w:rFonts w:asciiTheme="majorBidi" w:hAnsiTheme="majorBidi" w:cstheme="majorBidi"/>
              <w:iCs/>
              <w:sz w:val="24"/>
              <w:szCs w:val="24"/>
            </w:rPr>
            <w:instrText xml:space="preserve"> CITATION BRo85 \l 1036 </w:instrText>
          </w:r>
          <w:r w:rsidR="00744453">
            <w:rPr>
              <w:rFonts w:asciiTheme="majorBidi" w:hAnsiTheme="majorBidi" w:cstheme="majorBidi"/>
              <w:iCs/>
              <w:sz w:val="24"/>
              <w:szCs w:val="24"/>
            </w:rPr>
            <w:fldChar w:fldCharType="separate"/>
          </w:r>
          <w:r w:rsidR="00D42508" w:rsidRPr="00D42508">
            <w:rPr>
              <w:rFonts w:asciiTheme="majorBidi" w:hAnsiTheme="majorBidi" w:cstheme="majorBidi"/>
              <w:noProof/>
              <w:sz w:val="24"/>
              <w:szCs w:val="24"/>
            </w:rPr>
            <w:t>(B.Roy, 1985)</w:t>
          </w:r>
          <w:r w:rsidR="00744453">
            <w:rPr>
              <w:rFonts w:asciiTheme="majorBidi" w:hAnsiTheme="majorBidi" w:cstheme="majorBidi"/>
              <w:iCs/>
              <w:sz w:val="24"/>
              <w:szCs w:val="24"/>
            </w:rPr>
            <w:fldChar w:fldCharType="end"/>
          </w:r>
        </w:sdtContent>
      </w:sdt>
      <w:r w:rsidRPr="00A25E62">
        <w:rPr>
          <w:rFonts w:asciiTheme="majorBidi" w:hAnsiTheme="majorBidi" w:cstheme="majorBidi"/>
          <w:iCs/>
          <w:sz w:val="24"/>
          <w:szCs w:val="24"/>
        </w:rPr>
        <w:t>.</w:t>
      </w:r>
    </w:p>
    <w:p w:rsidR="00E8411C" w:rsidRPr="00A25E62" w:rsidRDefault="00E8411C" w:rsidP="00D42508">
      <w:pPr>
        <w:pStyle w:val="Paragraphedeliste"/>
        <w:autoSpaceDE w:val="0"/>
        <w:autoSpaceDN w:val="0"/>
        <w:adjustRightInd w:val="0"/>
        <w:spacing w:after="0" w:line="240" w:lineRule="auto"/>
        <w:ind w:left="0"/>
        <w:jc w:val="both"/>
        <w:rPr>
          <w:rFonts w:asciiTheme="majorBidi" w:hAnsiTheme="majorBidi" w:cstheme="majorBidi"/>
          <w:iCs/>
          <w:sz w:val="24"/>
          <w:szCs w:val="24"/>
        </w:rPr>
      </w:pPr>
    </w:p>
    <w:p w:rsidR="005D0868" w:rsidRPr="00881A63" w:rsidRDefault="005D0868" w:rsidP="00091207">
      <w:pPr>
        <w:pStyle w:val="Paragraphedeliste"/>
        <w:numPr>
          <w:ilvl w:val="0"/>
          <w:numId w:val="29"/>
        </w:numPr>
        <w:autoSpaceDE w:val="0"/>
        <w:autoSpaceDN w:val="0"/>
        <w:adjustRightInd w:val="0"/>
        <w:spacing w:after="0" w:line="240" w:lineRule="auto"/>
        <w:jc w:val="both"/>
        <w:rPr>
          <w:b/>
          <w:bCs/>
        </w:rPr>
      </w:pPr>
      <w:r w:rsidRPr="00881A63">
        <w:rPr>
          <w:rFonts w:ascii="Times New Roman" w:hAnsi="Times New Roman"/>
          <w:b/>
          <w:bCs/>
          <w:iCs/>
          <w:sz w:val="24"/>
          <w:szCs w:val="24"/>
        </w:rPr>
        <w:t>la phase d'exploitation</w:t>
      </w:r>
    </w:p>
    <w:p w:rsidR="00E8411C" w:rsidRPr="00E8411C" w:rsidRDefault="00E8411C" w:rsidP="00E8411C">
      <w:pPr>
        <w:autoSpaceDE w:val="0"/>
        <w:autoSpaceDN w:val="0"/>
        <w:adjustRightInd w:val="0"/>
        <w:spacing w:after="0" w:line="240" w:lineRule="auto"/>
        <w:ind w:left="360"/>
        <w:jc w:val="both"/>
        <w:rPr>
          <w:b/>
          <w:bCs/>
          <w:u w:val="single"/>
        </w:rPr>
      </w:pPr>
    </w:p>
    <w:p w:rsidR="005D0868" w:rsidRDefault="00B83731" w:rsidP="00091207">
      <w:pPr>
        <w:autoSpaceDE w:val="0"/>
        <w:autoSpaceDN w:val="0"/>
        <w:adjustRightInd w:val="0"/>
        <w:spacing w:after="0" w:line="240" w:lineRule="auto"/>
        <w:jc w:val="both"/>
        <w:rPr>
          <w:rFonts w:asciiTheme="majorBidi" w:hAnsiTheme="majorBidi" w:cstheme="majorBidi"/>
          <w:iCs/>
          <w:sz w:val="24"/>
          <w:szCs w:val="24"/>
        </w:rPr>
      </w:pPr>
      <w:r>
        <w:rPr>
          <w:rFonts w:asciiTheme="majorBidi" w:hAnsiTheme="majorBidi" w:cstheme="majorBidi"/>
          <w:sz w:val="24"/>
          <w:szCs w:val="24"/>
        </w:rPr>
        <w:t xml:space="preserve">      </w:t>
      </w:r>
      <w:r w:rsidR="005D0868" w:rsidRPr="0002265D">
        <w:rPr>
          <w:rFonts w:asciiTheme="majorBidi" w:hAnsiTheme="majorBidi" w:cstheme="majorBidi"/>
          <w:sz w:val="24"/>
          <w:szCs w:val="24"/>
        </w:rPr>
        <w:t xml:space="preserve">La méthode </w:t>
      </w:r>
      <w:r w:rsidR="005D0868" w:rsidRPr="00E710AE">
        <w:rPr>
          <w:rFonts w:asciiTheme="majorBidi" w:hAnsiTheme="majorBidi" w:cstheme="majorBidi"/>
          <w:iCs/>
          <w:sz w:val="24"/>
          <w:szCs w:val="24"/>
        </w:rPr>
        <w:t>ELECTRE</w:t>
      </w:r>
      <w:r>
        <w:rPr>
          <w:rFonts w:asciiTheme="majorBidi" w:hAnsiTheme="majorBidi" w:cstheme="majorBidi"/>
          <w:iCs/>
          <w:sz w:val="24"/>
          <w:szCs w:val="24"/>
        </w:rPr>
        <w:t xml:space="preserve"> </w:t>
      </w:r>
      <w:r w:rsidR="005D0868" w:rsidRPr="00E710AE">
        <w:rPr>
          <w:rFonts w:asciiTheme="majorBidi" w:hAnsiTheme="majorBidi" w:cstheme="majorBidi"/>
          <w:sz w:val="24"/>
          <w:szCs w:val="24"/>
        </w:rPr>
        <w:t>III</w:t>
      </w:r>
      <w:r>
        <w:rPr>
          <w:rFonts w:asciiTheme="majorBidi" w:hAnsiTheme="majorBidi" w:cstheme="majorBidi"/>
          <w:sz w:val="24"/>
          <w:szCs w:val="24"/>
        </w:rPr>
        <w:t xml:space="preserve"> </w:t>
      </w:r>
      <w:r w:rsidR="005D0868" w:rsidRPr="0002265D">
        <w:rPr>
          <w:rFonts w:asciiTheme="majorBidi" w:hAnsiTheme="majorBidi" w:cstheme="majorBidi"/>
          <w:sz w:val="24"/>
          <w:szCs w:val="24"/>
        </w:rPr>
        <w:t xml:space="preserve">propose de classer les actions </w:t>
      </w:r>
      <w:r w:rsidR="005D0868">
        <w:rPr>
          <w:rFonts w:asciiTheme="majorBidi" w:hAnsiTheme="majorBidi" w:cstheme="majorBidi"/>
          <w:sz w:val="24"/>
          <w:szCs w:val="24"/>
        </w:rPr>
        <w:t>selon un algorithme. L</w:t>
      </w:r>
      <w:r w:rsidR="005D0868" w:rsidRPr="0002265D">
        <w:rPr>
          <w:rFonts w:asciiTheme="majorBidi" w:hAnsiTheme="majorBidi" w:cstheme="majorBidi"/>
          <w:sz w:val="24"/>
          <w:szCs w:val="24"/>
        </w:rPr>
        <w:t xml:space="preserve">es actions sont comparées entre elles par paire selon tous les critères. Deux </w:t>
      </w:r>
      <w:proofErr w:type="spellStart"/>
      <w:r w:rsidR="005D0868" w:rsidRPr="0002265D">
        <w:rPr>
          <w:rFonts w:asciiTheme="majorBidi" w:hAnsiTheme="majorBidi" w:cstheme="majorBidi"/>
          <w:sz w:val="24"/>
          <w:szCs w:val="24"/>
        </w:rPr>
        <w:t>préordres</w:t>
      </w:r>
      <w:proofErr w:type="spellEnd"/>
      <w:r w:rsidR="005D0868" w:rsidRPr="0002265D">
        <w:rPr>
          <w:rFonts w:asciiTheme="majorBidi" w:hAnsiTheme="majorBidi" w:cstheme="majorBidi"/>
          <w:sz w:val="24"/>
          <w:szCs w:val="24"/>
        </w:rPr>
        <w:t xml:space="preserve"> sont construits (distillation) ou les ex</w:t>
      </w:r>
      <w:r w:rsidR="005D0868" w:rsidRPr="0002265D">
        <w:rPr>
          <w:rFonts w:asciiTheme="majorBidi" w:hAnsiTheme="majorBidi" w:cstheme="majorBidi"/>
          <w:iCs/>
          <w:sz w:val="24"/>
          <w:szCs w:val="24"/>
        </w:rPr>
        <w:t xml:space="preserve"> æquo sont acceptés mais pas les </w:t>
      </w:r>
      <w:proofErr w:type="spellStart"/>
      <w:r w:rsidR="005D0868" w:rsidRPr="0002265D">
        <w:rPr>
          <w:rFonts w:asciiTheme="majorBidi" w:hAnsiTheme="majorBidi" w:cstheme="majorBidi"/>
          <w:iCs/>
          <w:sz w:val="24"/>
          <w:szCs w:val="24"/>
        </w:rPr>
        <w:t>incomparabilités</w:t>
      </w:r>
      <w:proofErr w:type="spellEnd"/>
      <w:r w:rsidR="005D0868" w:rsidRPr="0002265D">
        <w:rPr>
          <w:rFonts w:asciiTheme="majorBidi" w:hAnsiTheme="majorBidi" w:cstheme="majorBidi"/>
          <w:iCs/>
          <w:sz w:val="24"/>
          <w:szCs w:val="24"/>
        </w:rPr>
        <w:t>.</w:t>
      </w:r>
    </w:p>
    <w:p w:rsidR="005D0868" w:rsidRPr="0002265D" w:rsidRDefault="005D0868" w:rsidP="00091207">
      <w:pPr>
        <w:autoSpaceDE w:val="0"/>
        <w:autoSpaceDN w:val="0"/>
        <w:adjustRightInd w:val="0"/>
        <w:spacing w:after="0" w:line="240" w:lineRule="auto"/>
        <w:jc w:val="both"/>
        <w:rPr>
          <w:rFonts w:asciiTheme="majorBidi" w:hAnsiTheme="majorBidi" w:cstheme="majorBidi"/>
          <w:iCs/>
          <w:sz w:val="24"/>
          <w:szCs w:val="24"/>
        </w:rPr>
      </w:pPr>
    </w:p>
    <w:p w:rsidR="005D0868" w:rsidRPr="0002265D" w:rsidRDefault="005D0868" w:rsidP="00091207">
      <w:pPr>
        <w:autoSpaceDE w:val="0"/>
        <w:autoSpaceDN w:val="0"/>
        <w:adjustRightInd w:val="0"/>
        <w:spacing w:after="0" w:line="240" w:lineRule="auto"/>
        <w:jc w:val="both"/>
        <w:rPr>
          <w:rFonts w:asciiTheme="majorBidi" w:hAnsiTheme="majorBidi" w:cstheme="majorBidi"/>
          <w:iCs/>
          <w:sz w:val="24"/>
          <w:szCs w:val="24"/>
        </w:rPr>
      </w:pPr>
      <w:r>
        <w:rPr>
          <w:rFonts w:asciiTheme="majorBidi" w:hAnsiTheme="majorBidi" w:cstheme="majorBidi"/>
          <w:iCs/>
          <w:sz w:val="24"/>
          <w:szCs w:val="24"/>
        </w:rPr>
        <w:t>L</w:t>
      </w:r>
      <w:r w:rsidRPr="0002265D">
        <w:rPr>
          <w:rFonts w:asciiTheme="majorBidi" w:hAnsiTheme="majorBidi" w:cstheme="majorBidi"/>
          <w:iCs/>
          <w:sz w:val="24"/>
          <w:szCs w:val="24"/>
        </w:rPr>
        <w:t>e principe d'établissement de ces deux distillations est le suivant:</w:t>
      </w:r>
    </w:p>
    <w:p w:rsidR="005D0868" w:rsidRPr="0002265D" w:rsidRDefault="005D0868" w:rsidP="00091207">
      <w:pPr>
        <w:pStyle w:val="Paragraphedeliste"/>
        <w:numPr>
          <w:ilvl w:val="0"/>
          <w:numId w:val="34"/>
        </w:numPr>
        <w:autoSpaceDE w:val="0"/>
        <w:autoSpaceDN w:val="0"/>
        <w:adjustRightInd w:val="0"/>
        <w:spacing w:after="0" w:line="240" w:lineRule="auto"/>
        <w:jc w:val="both"/>
        <w:rPr>
          <w:rFonts w:asciiTheme="majorBidi" w:hAnsiTheme="majorBidi" w:cstheme="majorBidi"/>
          <w:iCs/>
          <w:sz w:val="24"/>
          <w:szCs w:val="24"/>
        </w:rPr>
      </w:pPr>
      <w:r w:rsidRPr="0002265D">
        <w:rPr>
          <w:rFonts w:asciiTheme="majorBidi" w:hAnsiTheme="majorBidi" w:cstheme="majorBidi"/>
          <w:iCs/>
          <w:sz w:val="24"/>
          <w:szCs w:val="24"/>
        </w:rPr>
        <w:t xml:space="preserve">La distillation ascendante range les mesures en parlant de </w:t>
      </w:r>
      <w:r>
        <w:rPr>
          <w:rFonts w:asciiTheme="majorBidi" w:hAnsiTheme="majorBidi" w:cstheme="majorBidi"/>
          <w:iCs/>
          <w:sz w:val="24"/>
          <w:szCs w:val="24"/>
        </w:rPr>
        <w:t xml:space="preserve">« </w:t>
      </w:r>
      <w:r w:rsidRPr="0002265D">
        <w:rPr>
          <w:rFonts w:asciiTheme="majorBidi" w:hAnsiTheme="majorBidi" w:cstheme="majorBidi"/>
          <w:iCs/>
          <w:sz w:val="24"/>
          <w:szCs w:val="24"/>
        </w:rPr>
        <w:t>la meilleure</w:t>
      </w:r>
      <w:r>
        <w:rPr>
          <w:rFonts w:asciiTheme="majorBidi" w:hAnsiTheme="majorBidi" w:cstheme="majorBidi"/>
          <w:iCs/>
          <w:sz w:val="24"/>
          <w:szCs w:val="24"/>
        </w:rPr>
        <w:t xml:space="preserve"> »</w:t>
      </w:r>
      <w:r w:rsidRPr="0002265D">
        <w:rPr>
          <w:rFonts w:asciiTheme="majorBidi" w:hAnsiTheme="majorBidi" w:cstheme="majorBidi"/>
          <w:iCs/>
          <w:sz w:val="24"/>
          <w:szCs w:val="24"/>
        </w:rPr>
        <w:t xml:space="preserve"> jusqu'à </w:t>
      </w:r>
      <w:r>
        <w:rPr>
          <w:rFonts w:asciiTheme="majorBidi" w:hAnsiTheme="majorBidi" w:cstheme="majorBidi"/>
          <w:iCs/>
          <w:sz w:val="24"/>
          <w:szCs w:val="24"/>
        </w:rPr>
        <w:t xml:space="preserve">« </w:t>
      </w:r>
      <w:r w:rsidRPr="0002265D">
        <w:rPr>
          <w:rFonts w:asciiTheme="majorBidi" w:hAnsiTheme="majorBidi" w:cstheme="majorBidi"/>
          <w:iCs/>
          <w:sz w:val="24"/>
          <w:szCs w:val="24"/>
        </w:rPr>
        <w:t>la moins meilleure</w:t>
      </w:r>
      <w:r>
        <w:rPr>
          <w:rFonts w:asciiTheme="majorBidi" w:hAnsiTheme="majorBidi" w:cstheme="majorBidi"/>
          <w:iCs/>
          <w:sz w:val="24"/>
          <w:szCs w:val="24"/>
        </w:rPr>
        <w:t xml:space="preserve"> »</w:t>
      </w:r>
      <w:r w:rsidRPr="0002265D">
        <w:rPr>
          <w:rFonts w:asciiTheme="majorBidi" w:hAnsiTheme="majorBidi" w:cstheme="majorBidi"/>
          <w:iCs/>
          <w:sz w:val="24"/>
          <w:szCs w:val="24"/>
        </w:rPr>
        <w:t>, se basant sur les meilleurs scores des mesures comparées deux à deux,</w:t>
      </w:r>
    </w:p>
    <w:p w:rsidR="005D0868" w:rsidRPr="0002265D" w:rsidRDefault="005D0868" w:rsidP="00091207">
      <w:pPr>
        <w:pStyle w:val="Paragraphedeliste"/>
        <w:numPr>
          <w:ilvl w:val="0"/>
          <w:numId w:val="35"/>
        </w:numPr>
        <w:autoSpaceDE w:val="0"/>
        <w:autoSpaceDN w:val="0"/>
        <w:adjustRightInd w:val="0"/>
        <w:spacing w:after="0" w:line="240" w:lineRule="auto"/>
        <w:jc w:val="both"/>
        <w:rPr>
          <w:rFonts w:asciiTheme="majorBidi" w:hAnsiTheme="majorBidi" w:cstheme="majorBidi"/>
          <w:iCs/>
          <w:sz w:val="24"/>
          <w:szCs w:val="24"/>
        </w:rPr>
      </w:pPr>
      <w:r>
        <w:rPr>
          <w:rFonts w:asciiTheme="majorBidi" w:hAnsiTheme="majorBidi" w:cstheme="majorBidi"/>
          <w:iCs/>
          <w:sz w:val="24"/>
          <w:szCs w:val="24"/>
        </w:rPr>
        <w:t>L</w:t>
      </w:r>
      <w:r w:rsidRPr="0002265D">
        <w:rPr>
          <w:rFonts w:asciiTheme="majorBidi" w:hAnsiTheme="majorBidi" w:cstheme="majorBidi"/>
          <w:iCs/>
          <w:sz w:val="24"/>
          <w:szCs w:val="24"/>
        </w:rPr>
        <w:t>a distillation asce</w:t>
      </w:r>
      <w:r>
        <w:rPr>
          <w:rFonts w:asciiTheme="majorBidi" w:hAnsiTheme="majorBidi" w:cstheme="majorBidi"/>
          <w:iCs/>
          <w:sz w:val="24"/>
          <w:szCs w:val="24"/>
        </w:rPr>
        <w:t>ndante range les mesures en part</w:t>
      </w:r>
      <w:r w:rsidRPr="0002265D">
        <w:rPr>
          <w:rFonts w:asciiTheme="majorBidi" w:hAnsiTheme="majorBidi" w:cstheme="majorBidi"/>
          <w:iCs/>
          <w:sz w:val="24"/>
          <w:szCs w:val="24"/>
        </w:rPr>
        <w:t xml:space="preserve">ant de la pire à la </w:t>
      </w:r>
      <w:r>
        <w:rPr>
          <w:rFonts w:asciiTheme="majorBidi" w:hAnsiTheme="majorBidi" w:cstheme="majorBidi"/>
          <w:iCs/>
          <w:sz w:val="24"/>
          <w:szCs w:val="24"/>
        </w:rPr>
        <w:t xml:space="preserve">« </w:t>
      </w:r>
      <w:r w:rsidRPr="0002265D">
        <w:rPr>
          <w:rFonts w:asciiTheme="majorBidi" w:hAnsiTheme="majorBidi" w:cstheme="majorBidi"/>
          <w:iCs/>
          <w:sz w:val="24"/>
          <w:szCs w:val="24"/>
        </w:rPr>
        <w:t>moins pire</w:t>
      </w:r>
      <w:r>
        <w:rPr>
          <w:rFonts w:asciiTheme="majorBidi" w:hAnsiTheme="majorBidi" w:cstheme="majorBidi"/>
          <w:iCs/>
          <w:sz w:val="24"/>
          <w:szCs w:val="24"/>
        </w:rPr>
        <w:t xml:space="preserve"> »</w:t>
      </w:r>
      <w:r w:rsidRPr="0002265D">
        <w:rPr>
          <w:rFonts w:asciiTheme="majorBidi" w:hAnsiTheme="majorBidi" w:cstheme="majorBidi"/>
          <w:iCs/>
          <w:sz w:val="24"/>
          <w:szCs w:val="24"/>
        </w:rPr>
        <w:t>, se basant sur les moins bons scores des mesures comparées deux à deux.</w:t>
      </w:r>
    </w:p>
    <w:p w:rsidR="005D0868" w:rsidRDefault="005D0868" w:rsidP="00091207">
      <w:pPr>
        <w:autoSpaceDE w:val="0"/>
        <w:autoSpaceDN w:val="0"/>
        <w:adjustRightInd w:val="0"/>
        <w:spacing w:after="0" w:line="240" w:lineRule="auto"/>
        <w:jc w:val="both"/>
        <w:rPr>
          <w:rFonts w:asciiTheme="majorBidi" w:hAnsiTheme="majorBidi" w:cstheme="majorBidi"/>
          <w:iCs/>
          <w:sz w:val="24"/>
          <w:szCs w:val="24"/>
        </w:rPr>
      </w:pPr>
      <w:r>
        <w:rPr>
          <w:rFonts w:asciiTheme="majorBidi" w:hAnsiTheme="majorBidi" w:cstheme="majorBidi"/>
          <w:iCs/>
          <w:sz w:val="24"/>
          <w:szCs w:val="24"/>
        </w:rPr>
        <w:t>U</w:t>
      </w:r>
      <w:r w:rsidRPr="0002265D">
        <w:rPr>
          <w:rFonts w:asciiTheme="majorBidi" w:hAnsiTheme="majorBidi" w:cstheme="majorBidi"/>
          <w:iCs/>
          <w:sz w:val="24"/>
          <w:szCs w:val="24"/>
        </w:rPr>
        <w:t xml:space="preserve">n algorithme permet par comparaison entre les deux </w:t>
      </w:r>
      <w:proofErr w:type="spellStart"/>
      <w:r w:rsidRPr="0002265D">
        <w:rPr>
          <w:rFonts w:asciiTheme="majorBidi" w:hAnsiTheme="majorBidi" w:cstheme="majorBidi"/>
          <w:iCs/>
          <w:sz w:val="24"/>
          <w:szCs w:val="24"/>
        </w:rPr>
        <w:t>préordres</w:t>
      </w:r>
      <w:proofErr w:type="spellEnd"/>
      <w:r w:rsidRPr="0002265D">
        <w:rPr>
          <w:rFonts w:asciiTheme="majorBidi" w:hAnsiTheme="majorBidi" w:cstheme="majorBidi"/>
          <w:iCs/>
          <w:sz w:val="24"/>
          <w:szCs w:val="24"/>
        </w:rPr>
        <w:t xml:space="preserve">, de définir un graphe de </w:t>
      </w:r>
      <w:proofErr w:type="spellStart"/>
      <w:r w:rsidRPr="0002265D">
        <w:rPr>
          <w:rFonts w:asciiTheme="majorBidi" w:hAnsiTheme="majorBidi" w:cstheme="majorBidi"/>
          <w:iCs/>
          <w:sz w:val="24"/>
          <w:szCs w:val="24"/>
        </w:rPr>
        <w:t>surclassement</w:t>
      </w:r>
      <w:proofErr w:type="spellEnd"/>
      <w:r w:rsidRPr="0002265D">
        <w:rPr>
          <w:rFonts w:asciiTheme="majorBidi" w:hAnsiTheme="majorBidi" w:cstheme="majorBidi"/>
          <w:iCs/>
          <w:sz w:val="24"/>
          <w:szCs w:val="24"/>
        </w:rPr>
        <w:t xml:space="preserve"> illustrant le </w:t>
      </w:r>
      <w:proofErr w:type="spellStart"/>
      <w:r w:rsidRPr="0002265D">
        <w:rPr>
          <w:rFonts w:asciiTheme="majorBidi" w:hAnsiTheme="majorBidi" w:cstheme="majorBidi"/>
          <w:iCs/>
          <w:sz w:val="24"/>
          <w:szCs w:val="24"/>
        </w:rPr>
        <w:t>préordre</w:t>
      </w:r>
      <w:proofErr w:type="spellEnd"/>
      <w:r w:rsidRPr="0002265D">
        <w:rPr>
          <w:rFonts w:asciiTheme="majorBidi" w:hAnsiTheme="majorBidi" w:cstheme="majorBidi"/>
          <w:iCs/>
          <w:sz w:val="24"/>
          <w:szCs w:val="24"/>
        </w:rPr>
        <w:t xml:space="preserve"> final partiel acceptant </w:t>
      </w:r>
      <w:proofErr w:type="gramStart"/>
      <w:r w:rsidRPr="0002265D">
        <w:rPr>
          <w:rFonts w:asciiTheme="majorBidi" w:hAnsiTheme="majorBidi" w:cstheme="majorBidi"/>
          <w:iCs/>
          <w:sz w:val="24"/>
          <w:szCs w:val="24"/>
        </w:rPr>
        <w:t xml:space="preserve">les </w:t>
      </w:r>
      <w:r w:rsidRPr="0002265D">
        <w:rPr>
          <w:rFonts w:asciiTheme="majorBidi" w:hAnsiTheme="majorBidi" w:cstheme="majorBidi"/>
          <w:sz w:val="24"/>
          <w:szCs w:val="24"/>
        </w:rPr>
        <w:t>ex</w:t>
      </w:r>
      <w:proofErr w:type="gramEnd"/>
      <w:r w:rsidRPr="0002265D">
        <w:rPr>
          <w:rFonts w:asciiTheme="majorBidi" w:hAnsiTheme="majorBidi" w:cstheme="majorBidi"/>
          <w:iCs/>
          <w:sz w:val="24"/>
          <w:szCs w:val="24"/>
        </w:rPr>
        <w:t xml:space="preserve"> æquo et les </w:t>
      </w:r>
      <w:proofErr w:type="spellStart"/>
      <w:r w:rsidRPr="0002265D">
        <w:rPr>
          <w:rFonts w:asciiTheme="majorBidi" w:hAnsiTheme="majorBidi" w:cstheme="majorBidi"/>
          <w:iCs/>
          <w:sz w:val="24"/>
          <w:szCs w:val="24"/>
        </w:rPr>
        <w:t>incomparabilités</w:t>
      </w:r>
      <w:proofErr w:type="spellEnd"/>
      <w:r w:rsidRPr="0002265D">
        <w:rPr>
          <w:rFonts w:asciiTheme="majorBidi" w:hAnsiTheme="majorBidi" w:cstheme="majorBidi"/>
          <w:iCs/>
          <w:sz w:val="24"/>
          <w:szCs w:val="24"/>
        </w:rPr>
        <w:t xml:space="preserve">. </w:t>
      </w:r>
      <w:r>
        <w:rPr>
          <w:rFonts w:asciiTheme="majorBidi" w:hAnsiTheme="majorBidi" w:cstheme="majorBidi"/>
          <w:iCs/>
          <w:sz w:val="24"/>
          <w:szCs w:val="24"/>
        </w:rPr>
        <w:t>C</w:t>
      </w:r>
      <w:r w:rsidRPr="0002265D">
        <w:rPr>
          <w:rFonts w:asciiTheme="majorBidi" w:hAnsiTheme="majorBidi" w:cstheme="majorBidi"/>
          <w:iCs/>
          <w:sz w:val="24"/>
          <w:szCs w:val="24"/>
        </w:rPr>
        <w:t xml:space="preserve">'est ce classement qui définit la meilleure </w:t>
      </w:r>
      <w:proofErr w:type="gramStart"/>
      <w:r w:rsidRPr="0002265D">
        <w:rPr>
          <w:rFonts w:asciiTheme="majorBidi" w:hAnsiTheme="majorBidi" w:cstheme="majorBidi"/>
          <w:iCs/>
          <w:sz w:val="24"/>
          <w:szCs w:val="24"/>
        </w:rPr>
        <w:t>action</w:t>
      </w:r>
      <w:proofErr w:type="gramEnd"/>
      <w:sdt>
        <w:sdtPr>
          <w:rPr>
            <w:rFonts w:asciiTheme="majorBidi" w:hAnsiTheme="majorBidi" w:cstheme="majorBidi"/>
            <w:iCs/>
            <w:sz w:val="24"/>
            <w:szCs w:val="24"/>
          </w:rPr>
          <w:id w:val="-2036271491"/>
          <w:citation/>
        </w:sdtPr>
        <w:sdtEndPr/>
        <w:sdtContent>
          <w:r w:rsidR="00744453">
            <w:rPr>
              <w:rFonts w:asciiTheme="majorBidi" w:hAnsiTheme="majorBidi" w:cstheme="majorBidi"/>
              <w:iCs/>
              <w:sz w:val="24"/>
              <w:szCs w:val="24"/>
            </w:rPr>
            <w:fldChar w:fldCharType="begin"/>
          </w:r>
          <w:r w:rsidR="00D42508">
            <w:rPr>
              <w:rFonts w:asciiTheme="majorBidi" w:hAnsiTheme="majorBidi" w:cstheme="majorBidi"/>
              <w:iCs/>
              <w:sz w:val="24"/>
              <w:szCs w:val="24"/>
            </w:rPr>
            <w:instrText xml:space="preserve"> CITATION LYM94 \l 1036 </w:instrText>
          </w:r>
          <w:r w:rsidR="00744453">
            <w:rPr>
              <w:rFonts w:asciiTheme="majorBidi" w:hAnsiTheme="majorBidi" w:cstheme="majorBidi"/>
              <w:iCs/>
              <w:sz w:val="24"/>
              <w:szCs w:val="24"/>
            </w:rPr>
            <w:fldChar w:fldCharType="separate"/>
          </w:r>
          <w:r w:rsidR="00D42508" w:rsidRPr="00D42508">
            <w:rPr>
              <w:rFonts w:asciiTheme="majorBidi" w:hAnsiTheme="majorBidi" w:cstheme="majorBidi"/>
              <w:noProof/>
              <w:sz w:val="24"/>
              <w:szCs w:val="24"/>
            </w:rPr>
            <w:t>(L.Y.Maystre, 1994)</w:t>
          </w:r>
          <w:r w:rsidR="00744453">
            <w:rPr>
              <w:rFonts w:asciiTheme="majorBidi" w:hAnsiTheme="majorBidi" w:cstheme="majorBidi"/>
              <w:iCs/>
              <w:sz w:val="24"/>
              <w:szCs w:val="24"/>
            </w:rPr>
            <w:fldChar w:fldCharType="end"/>
          </w:r>
        </w:sdtContent>
      </w:sdt>
      <w:r w:rsidRPr="0002265D">
        <w:rPr>
          <w:rFonts w:asciiTheme="majorBidi" w:hAnsiTheme="majorBidi" w:cstheme="majorBidi"/>
          <w:iCs/>
          <w:sz w:val="24"/>
          <w:szCs w:val="24"/>
        </w:rPr>
        <w:t>.</w:t>
      </w:r>
    </w:p>
    <w:p w:rsidR="005D0868" w:rsidRPr="0002265D" w:rsidRDefault="005D0868" w:rsidP="00091207">
      <w:pPr>
        <w:autoSpaceDE w:val="0"/>
        <w:autoSpaceDN w:val="0"/>
        <w:adjustRightInd w:val="0"/>
        <w:spacing w:after="0" w:line="240" w:lineRule="auto"/>
        <w:jc w:val="both"/>
        <w:rPr>
          <w:rFonts w:asciiTheme="majorBidi" w:hAnsiTheme="majorBidi" w:cstheme="majorBidi"/>
          <w:iCs/>
          <w:sz w:val="24"/>
          <w:szCs w:val="24"/>
        </w:rPr>
      </w:pPr>
    </w:p>
    <w:p w:rsidR="005D0868" w:rsidRPr="00881A63" w:rsidRDefault="005D0868" w:rsidP="00091207">
      <w:pPr>
        <w:tabs>
          <w:tab w:val="left" w:pos="2076"/>
        </w:tabs>
        <w:autoSpaceDE w:val="0"/>
        <w:autoSpaceDN w:val="0"/>
        <w:adjustRightInd w:val="0"/>
        <w:spacing w:after="0" w:line="240" w:lineRule="auto"/>
        <w:jc w:val="both"/>
        <w:rPr>
          <w:rFonts w:asciiTheme="majorBidi" w:hAnsiTheme="majorBidi" w:cstheme="majorBidi"/>
          <w:b/>
          <w:bCs/>
          <w:color w:val="252525"/>
          <w:sz w:val="24"/>
          <w:szCs w:val="24"/>
          <w:shd w:val="clear" w:color="auto" w:fill="FFFFFF"/>
        </w:rPr>
      </w:pPr>
      <w:r w:rsidRPr="00881A63">
        <w:rPr>
          <w:rFonts w:ascii="Times New Roman" w:hAnsi="Times New Roman"/>
          <w:b/>
          <w:bCs/>
          <w:iCs/>
          <w:sz w:val="24"/>
          <w:szCs w:val="24"/>
        </w:rPr>
        <w:t xml:space="preserve">2.1.3. </w:t>
      </w:r>
      <w:r w:rsidRPr="00881A63">
        <w:rPr>
          <w:rFonts w:asciiTheme="majorBidi" w:hAnsiTheme="majorBidi" w:cstheme="majorBidi"/>
          <w:b/>
          <w:bCs/>
          <w:color w:val="252525"/>
          <w:sz w:val="24"/>
          <w:szCs w:val="24"/>
          <w:shd w:val="clear" w:color="auto" w:fill="FFFFFF"/>
        </w:rPr>
        <w:t>ELECTRE IV</w:t>
      </w:r>
    </w:p>
    <w:p w:rsidR="005D0868" w:rsidRPr="00507835" w:rsidRDefault="005D0868" w:rsidP="00091207">
      <w:pPr>
        <w:tabs>
          <w:tab w:val="left" w:pos="2076"/>
        </w:tabs>
        <w:autoSpaceDE w:val="0"/>
        <w:autoSpaceDN w:val="0"/>
        <w:adjustRightInd w:val="0"/>
        <w:spacing w:after="0" w:line="240" w:lineRule="auto"/>
        <w:jc w:val="both"/>
        <w:rPr>
          <w:rFonts w:ascii="Times New Roman" w:hAnsi="Times New Roman"/>
          <w:b/>
          <w:bCs/>
          <w:iCs/>
          <w:sz w:val="24"/>
          <w:szCs w:val="24"/>
          <w:u w:val="single"/>
        </w:rPr>
      </w:pP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La méthode </w:t>
      </w:r>
      <w:r w:rsidRPr="005B1BBB">
        <w:rPr>
          <w:rFonts w:asciiTheme="majorBidi" w:hAnsiTheme="majorBidi" w:cstheme="majorBidi"/>
          <w:color w:val="252525"/>
          <w:sz w:val="24"/>
          <w:szCs w:val="24"/>
          <w:shd w:val="clear" w:color="auto" w:fill="FFFFFF"/>
        </w:rPr>
        <w:t>ELECTRE IV</w:t>
      </w:r>
      <w:r w:rsidR="00E23B6A">
        <w:rPr>
          <w:rFonts w:asciiTheme="majorBidi" w:hAnsiTheme="majorBidi" w:cstheme="majorBidi"/>
          <w:color w:val="252525"/>
          <w:sz w:val="24"/>
          <w:szCs w:val="24"/>
          <w:shd w:val="clear" w:color="auto" w:fill="FFFFFF"/>
        </w:rPr>
        <w:t xml:space="preserve"> </w:t>
      </w:r>
      <w:sdt>
        <w:sdtPr>
          <w:rPr>
            <w:rFonts w:ascii="Times New Roman" w:hAnsi="Times New Roman" w:cs="Times New Roman"/>
            <w:iCs/>
            <w:sz w:val="24"/>
            <w:szCs w:val="24"/>
          </w:rPr>
          <w:id w:val="2050870289"/>
          <w:citation/>
        </w:sdtPr>
        <w:sdtEndPr/>
        <w:sdtContent>
          <w:r w:rsidR="00744453">
            <w:rPr>
              <w:rFonts w:ascii="Times New Roman" w:hAnsi="Times New Roman" w:cs="Times New Roman"/>
              <w:iCs/>
              <w:sz w:val="24"/>
              <w:szCs w:val="24"/>
            </w:rPr>
            <w:fldChar w:fldCharType="begin"/>
          </w:r>
          <w:r w:rsidR="00E25A71">
            <w:rPr>
              <w:rFonts w:ascii="Times New Roman" w:hAnsi="Times New Roman" w:cs="Times New Roman"/>
              <w:iCs/>
              <w:sz w:val="24"/>
              <w:szCs w:val="24"/>
            </w:rPr>
            <w:instrText xml:space="preserve"> CITATION BRO851 \l 1036 </w:instrText>
          </w:r>
          <w:r w:rsidR="00744453">
            <w:rPr>
              <w:rFonts w:ascii="Times New Roman" w:hAnsi="Times New Roman" w:cs="Times New Roman"/>
              <w:iCs/>
              <w:sz w:val="24"/>
              <w:szCs w:val="24"/>
            </w:rPr>
            <w:fldChar w:fldCharType="separate"/>
          </w:r>
          <w:r w:rsidR="00E25A71" w:rsidRPr="00E25A71">
            <w:rPr>
              <w:rFonts w:ascii="Times New Roman" w:hAnsi="Times New Roman" w:cs="Times New Roman"/>
              <w:noProof/>
              <w:sz w:val="24"/>
              <w:szCs w:val="24"/>
            </w:rPr>
            <w:t>(B.ROY, 1985)</w:t>
          </w:r>
          <w:r w:rsidR="00744453">
            <w:rPr>
              <w:rFonts w:ascii="Times New Roman" w:hAnsi="Times New Roman" w:cs="Times New Roman"/>
              <w:iCs/>
              <w:sz w:val="24"/>
              <w:szCs w:val="24"/>
            </w:rPr>
            <w:fldChar w:fldCharType="end"/>
          </w:r>
        </w:sdtContent>
      </w:sdt>
      <w:r>
        <w:rPr>
          <w:rFonts w:ascii="Times New Roman" w:hAnsi="Times New Roman" w:cs="Times New Roman"/>
          <w:iCs/>
          <w:sz w:val="24"/>
          <w:szCs w:val="24"/>
        </w:rPr>
        <w:t>, relève aussi de la problématique de rangement ou de classement</w:t>
      </w:r>
      <m:oMath>
        <m:r>
          <w:rPr>
            <w:rFonts w:ascii="Cambria Math" w:hAnsi="Cambria Math" w:cs="Times New Roman"/>
            <w:sz w:val="24"/>
            <w:szCs w:val="24"/>
          </w:rPr>
          <m:t xml:space="preserve"> γ</m:t>
        </m:r>
      </m:oMath>
      <w:r>
        <w:rPr>
          <w:rFonts w:ascii="Times New Roman" w:hAnsi="Times New Roman" w:cs="Times New Roman"/>
          <w:iCs/>
          <w:sz w:val="24"/>
          <w:szCs w:val="24"/>
        </w:rPr>
        <w:t xml:space="preserve">. Sa démarche d'utilisation consiste en une simplification de la méthode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III</w:t>
      </w:r>
      <w:r w:rsidR="00E23B6A">
        <w:rPr>
          <w:rFonts w:asciiTheme="majorBidi" w:hAnsiTheme="majorBidi" w:cstheme="majorBidi"/>
          <w:sz w:val="24"/>
          <w:szCs w:val="24"/>
        </w:rPr>
        <w:t xml:space="preserve"> </w:t>
      </w:r>
      <w:r>
        <w:rPr>
          <w:rFonts w:ascii="Times New Roman" w:hAnsi="Times New Roman" w:cs="Times New Roman"/>
          <w:iCs/>
          <w:sz w:val="24"/>
          <w:szCs w:val="24"/>
        </w:rPr>
        <w:t>par l'abandon de la pondération des critères.</w:t>
      </w: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r w:rsidRPr="005B1BBB">
        <w:rPr>
          <w:rFonts w:asciiTheme="majorBidi" w:hAnsiTheme="majorBidi" w:cstheme="majorBidi"/>
          <w:color w:val="252525"/>
          <w:sz w:val="24"/>
          <w:szCs w:val="24"/>
          <w:shd w:val="clear" w:color="auto" w:fill="FFFFFF"/>
        </w:rPr>
        <w:t>ELECTRE IV</w:t>
      </w:r>
      <w:r w:rsidR="00E23B6A">
        <w:rPr>
          <w:rFonts w:asciiTheme="majorBidi" w:hAnsiTheme="majorBidi" w:cstheme="majorBidi"/>
          <w:color w:val="252525"/>
          <w:sz w:val="24"/>
          <w:szCs w:val="24"/>
          <w:shd w:val="clear" w:color="auto" w:fill="FFFFFF"/>
        </w:rPr>
        <w:t xml:space="preserve"> </w:t>
      </w:r>
      <w:r>
        <w:rPr>
          <w:rFonts w:ascii="Times New Roman" w:hAnsi="Times New Roman" w:cs="Times New Roman"/>
          <w:iCs/>
          <w:sz w:val="24"/>
          <w:szCs w:val="24"/>
        </w:rPr>
        <w:t xml:space="preserve">utilise, comme </w:t>
      </w:r>
      <w:r w:rsidRPr="00E710AE">
        <w:rPr>
          <w:rFonts w:asciiTheme="majorBidi" w:hAnsiTheme="majorBidi" w:cstheme="majorBidi"/>
          <w:iCs/>
          <w:sz w:val="24"/>
          <w:szCs w:val="24"/>
        </w:rPr>
        <w:t>ELECTRE</w:t>
      </w:r>
      <w:r w:rsidR="00E23B6A">
        <w:rPr>
          <w:rFonts w:asciiTheme="majorBidi" w:hAnsiTheme="majorBidi" w:cstheme="majorBidi"/>
          <w:iCs/>
          <w:sz w:val="24"/>
          <w:szCs w:val="24"/>
        </w:rPr>
        <w:t xml:space="preserve"> </w:t>
      </w:r>
      <w:r w:rsidRPr="00E710AE">
        <w:rPr>
          <w:rFonts w:asciiTheme="majorBidi" w:hAnsiTheme="majorBidi" w:cstheme="majorBidi"/>
          <w:sz w:val="24"/>
          <w:szCs w:val="24"/>
        </w:rPr>
        <w:t>III</w:t>
      </w:r>
      <w:r w:rsidR="00E23B6A">
        <w:rPr>
          <w:rFonts w:asciiTheme="majorBidi" w:hAnsiTheme="majorBidi" w:cstheme="majorBidi"/>
          <w:sz w:val="24"/>
          <w:szCs w:val="24"/>
        </w:rPr>
        <w:t xml:space="preserve"> </w:t>
      </w:r>
      <w:r>
        <w:rPr>
          <w:rFonts w:ascii="Times New Roman" w:hAnsi="Times New Roman" w:cs="Times New Roman"/>
          <w:iCs/>
          <w:sz w:val="24"/>
          <w:szCs w:val="24"/>
        </w:rPr>
        <w:t xml:space="preserve">des pseudo-critères. A partir de la matrice des évaluations, on calcule la différence de notes deux à deux entre toutes les actions, relativement à tous les critères. Ici, les autres ont introduit une nouvelle relation « meilleure que », notée </w:t>
      </w:r>
      <w:proofErr w:type="gramStart"/>
      <w:r>
        <w:rPr>
          <w:rFonts w:ascii="Times New Roman" w:hAnsi="Times New Roman" w:cs="Times New Roman"/>
          <w:iCs/>
          <w:sz w:val="24"/>
          <w:szCs w:val="24"/>
        </w:rPr>
        <w:t>M</w:t>
      </w:r>
      <w:proofErr w:type="gramEnd"/>
      <w:sdt>
        <w:sdtPr>
          <w:rPr>
            <w:rFonts w:ascii="Times New Roman" w:hAnsi="Times New Roman" w:cs="Times New Roman"/>
            <w:iCs/>
            <w:sz w:val="24"/>
            <w:szCs w:val="24"/>
          </w:rPr>
          <w:id w:val="-36427277"/>
          <w:citation/>
        </w:sdtPr>
        <w:sdtEndPr/>
        <w:sdtContent>
          <w:r w:rsidR="00744453">
            <w:rPr>
              <w:rFonts w:ascii="Times New Roman" w:hAnsi="Times New Roman" w:cs="Times New Roman"/>
              <w:iCs/>
              <w:sz w:val="24"/>
              <w:szCs w:val="24"/>
            </w:rPr>
            <w:fldChar w:fldCharType="begin"/>
          </w:r>
          <w:r w:rsidR="00D42508">
            <w:rPr>
              <w:rFonts w:ascii="Times New Roman" w:hAnsi="Times New Roman" w:cs="Times New Roman"/>
              <w:iCs/>
              <w:sz w:val="24"/>
              <w:szCs w:val="24"/>
            </w:rPr>
            <w:instrText xml:space="preserve"> CITATION MTi00 \l 1036 </w:instrText>
          </w:r>
          <w:r w:rsidR="00744453">
            <w:rPr>
              <w:rFonts w:ascii="Times New Roman" w:hAnsi="Times New Roman" w:cs="Times New Roman"/>
              <w:iCs/>
              <w:sz w:val="24"/>
              <w:szCs w:val="24"/>
            </w:rPr>
            <w:fldChar w:fldCharType="separate"/>
          </w:r>
          <w:r w:rsidR="00D42508" w:rsidRPr="00D42508">
            <w:rPr>
              <w:rFonts w:ascii="Times New Roman" w:hAnsi="Times New Roman" w:cs="Times New Roman"/>
              <w:noProof/>
              <w:sz w:val="24"/>
              <w:szCs w:val="24"/>
            </w:rPr>
            <w:t>(M.Tille, 2000)</w:t>
          </w:r>
          <w:r w:rsidR="00744453">
            <w:rPr>
              <w:rFonts w:ascii="Times New Roman" w:hAnsi="Times New Roman" w:cs="Times New Roman"/>
              <w:iCs/>
              <w:sz w:val="24"/>
              <w:szCs w:val="24"/>
            </w:rPr>
            <w:fldChar w:fldCharType="end"/>
          </w:r>
        </w:sdtContent>
      </w:sdt>
      <w:r w:rsidR="00D42508">
        <w:rPr>
          <w:rFonts w:ascii="Times New Roman" w:hAnsi="Times New Roman" w:cs="Times New Roman"/>
          <w:iCs/>
          <w:sz w:val="24"/>
          <w:szCs w:val="24"/>
        </w:rPr>
        <w:t>.</w:t>
      </w: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On définit ensuite deux règles permettant de distinguer les dominances fortes et faibles.</w:t>
      </w: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Ainsi il s'agit d'une préférence forte :</w:t>
      </w:r>
    </w:p>
    <w:p w:rsidR="005D0868" w:rsidRPr="001D1647" w:rsidRDefault="005D0868" w:rsidP="00091207">
      <w:pPr>
        <w:pStyle w:val="Paragraphedeliste"/>
        <w:numPr>
          <w:ilvl w:val="0"/>
          <w:numId w:val="31"/>
        </w:num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S</w:t>
      </w:r>
      <w:r w:rsidRPr="001D1647">
        <w:rPr>
          <w:rFonts w:ascii="Times New Roman" w:hAnsi="Times New Roman" w:cs="Times New Roman"/>
          <w:iCs/>
          <w:sz w:val="24"/>
          <w:szCs w:val="24"/>
        </w:rPr>
        <w:t>'il n'existe aucun critère donnant a</w:t>
      </w:r>
      <w:r w:rsidRPr="0002265D">
        <w:rPr>
          <w:rFonts w:ascii="Times New Roman" w:hAnsi="Times New Roman" w:cs="Times New Roman"/>
          <w:iCs/>
          <w:sz w:val="24"/>
          <w:szCs w:val="24"/>
          <w:vertAlign w:val="subscript"/>
        </w:rPr>
        <w:t>2</w:t>
      </w:r>
      <w:r w:rsidRPr="001D1647">
        <w:rPr>
          <w:rFonts w:ascii="Times New Roman" w:hAnsi="Times New Roman" w:cs="Times New Roman"/>
          <w:iCs/>
          <w:sz w:val="24"/>
          <w:szCs w:val="24"/>
        </w:rPr>
        <w:t xml:space="preserve"> strictement préférée à a</w:t>
      </w:r>
      <w:r w:rsidRPr="0002265D">
        <w:rPr>
          <w:rFonts w:ascii="Times New Roman" w:hAnsi="Times New Roman" w:cs="Times New Roman"/>
          <w:iCs/>
          <w:sz w:val="24"/>
          <w:szCs w:val="24"/>
          <w:vertAlign w:val="subscript"/>
        </w:rPr>
        <w:t>1</w:t>
      </w:r>
      <w:r w:rsidRPr="001D1647">
        <w:rPr>
          <w:rFonts w:ascii="Times New Roman" w:hAnsi="Times New Roman" w:cs="Times New Roman"/>
          <w:iCs/>
          <w:sz w:val="24"/>
          <w:szCs w:val="24"/>
        </w:rPr>
        <w:t>.</w:t>
      </w:r>
    </w:p>
    <w:p w:rsidR="005D0868" w:rsidRDefault="005D0868" w:rsidP="00091207">
      <w:pPr>
        <w:pStyle w:val="Paragraphedeliste"/>
        <w:numPr>
          <w:ilvl w:val="0"/>
          <w:numId w:val="31"/>
        </w:numPr>
        <w:autoSpaceDE w:val="0"/>
        <w:autoSpaceDN w:val="0"/>
        <w:adjustRightInd w:val="0"/>
        <w:spacing w:after="0" w:line="240" w:lineRule="auto"/>
        <w:jc w:val="both"/>
        <w:rPr>
          <w:rFonts w:ascii="Times New Roman" w:hAnsi="Times New Roman" w:cs="Times New Roman"/>
          <w:iCs/>
          <w:sz w:val="24"/>
          <w:szCs w:val="24"/>
        </w:rPr>
      </w:pPr>
      <w:r w:rsidRPr="001D1647">
        <w:rPr>
          <w:rFonts w:ascii="Times New Roman" w:hAnsi="Times New Roman" w:cs="Times New Roman"/>
          <w:iCs/>
          <w:sz w:val="24"/>
          <w:szCs w:val="24"/>
        </w:rPr>
        <w:t>Et si le nombre des critères donnant a</w:t>
      </w:r>
      <w:r w:rsidRPr="0002265D">
        <w:rPr>
          <w:rFonts w:ascii="Times New Roman" w:hAnsi="Times New Roman" w:cs="Times New Roman"/>
          <w:iCs/>
          <w:sz w:val="24"/>
          <w:szCs w:val="24"/>
          <w:vertAlign w:val="subscript"/>
        </w:rPr>
        <w:t>2</w:t>
      </w:r>
      <w:r w:rsidRPr="001D1647">
        <w:rPr>
          <w:rFonts w:ascii="Times New Roman" w:hAnsi="Times New Roman" w:cs="Times New Roman"/>
          <w:iCs/>
          <w:sz w:val="24"/>
          <w:szCs w:val="24"/>
        </w:rPr>
        <w:t xml:space="preserve"> faiblement préféré à a</w:t>
      </w:r>
      <w:r w:rsidRPr="0002265D">
        <w:rPr>
          <w:rFonts w:ascii="Times New Roman" w:hAnsi="Times New Roman" w:cs="Times New Roman"/>
          <w:iCs/>
          <w:sz w:val="24"/>
          <w:szCs w:val="24"/>
          <w:vertAlign w:val="subscript"/>
        </w:rPr>
        <w:t>1</w:t>
      </w:r>
      <w:r w:rsidRPr="001D1647">
        <w:rPr>
          <w:rFonts w:ascii="Times New Roman" w:hAnsi="Times New Roman" w:cs="Times New Roman"/>
          <w:iCs/>
          <w:sz w:val="24"/>
          <w:szCs w:val="24"/>
        </w:rPr>
        <w:t xml:space="preserve"> est au plus égal au nombre des critères donnant a</w:t>
      </w:r>
      <w:r w:rsidRPr="0002265D">
        <w:rPr>
          <w:rFonts w:ascii="Times New Roman" w:hAnsi="Times New Roman" w:cs="Times New Roman"/>
          <w:iCs/>
          <w:sz w:val="24"/>
          <w:szCs w:val="24"/>
          <w:vertAlign w:val="subscript"/>
        </w:rPr>
        <w:t>1</w:t>
      </w:r>
      <w:r>
        <w:rPr>
          <w:rFonts w:ascii="Times New Roman" w:hAnsi="Times New Roman" w:cs="Times New Roman"/>
          <w:iCs/>
          <w:sz w:val="24"/>
          <w:szCs w:val="24"/>
        </w:rPr>
        <w:t xml:space="preserve"> préférée </w:t>
      </w:r>
      <w:r w:rsidRPr="001D1647">
        <w:rPr>
          <w:rFonts w:ascii="Times New Roman" w:hAnsi="Times New Roman" w:cs="Times New Roman"/>
          <w:iCs/>
          <w:sz w:val="24"/>
          <w:szCs w:val="24"/>
        </w:rPr>
        <w:t>(strictement ou faiblement) à a</w:t>
      </w:r>
      <w:r w:rsidRPr="0002265D">
        <w:rPr>
          <w:rFonts w:ascii="Times New Roman" w:hAnsi="Times New Roman" w:cs="Times New Roman"/>
          <w:iCs/>
          <w:sz w:val="24"/>
          <w:szCs w:val="24"/>
          <w:vertAlign w:val="subscript"/>
        </w:rPr>
        <w:t>2</w:t>
      </w:r>
      <w:r w:rsidRPr="001D1647">
        <w:rPr>
          <w:rFonts w:ascii="Times New Roman" w:hAnsi="Times New Roman" w:cs="Times New Roman"/>
          <w:iCs/>
          <w:sz w:val="24"/>
          <w:szCs w:val="24"/>
        </w:rPr>
        <w:t>.</w:t>
      </w:r>
    </w:p>
    <w:p w:rsidR="005D0868" w:rsidRPr="001D1647" w:rsidRDefault="005D0868" w:rsidP="00091207">
      <w:pPr>
        <w:pStyle w:val="Paragraphedeliste"/>
        <w:autoSpaceDE w:val="0"/>
        <w:autoSpaceDN w:val="0"/>
        <w:adjustRightInd w:val="0"/>
        <w:spacing w:after="0" w:line="240" w:lineRule="auto"/>
        <w:jc w:val="both"/>
        <w:rPr>
          <w:rFonts w:ascii="Times New Roman" w:hAnsi="Times New Roman" w:cs="Times New Roman"/>
          <w:iCs/>
          <w:sz w:val="24"/>
          <w:szCs w:val="24"/>
        </w:rPr>
      </w:pP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Il s'agit d'une préférence faible :</w:t>
      </w:r>
    </w:p>
    <w:p w:rsidR="005D0868" w:rsidRDefault="005D0868" w:rsidP="00091207">
      <w:pPr>
        <w:autoSpaceDE w:val="0"/>
        <w:autoSpaceDN w:val="0"/>
        <w:adjustRightInd w:val="0"/>
        <w:spacing w:after="0" w:line="240" w:lineRule="auto"/>
        <w:jc w:val="both"/>
        <w:rPr>
          <w:rFonts w:ascii="Times New Roman" w:hAnsi="Times New Roman" w:cs="Times New Roman"/>
          <w:iCs/>
          <w:sz w:val="24"/>
          <w:szCs w:val="24"/>
        </w:rPr>
      </w:pPr>
    </w:p>
    <w:p w:rsidR="005D0868" w:rsidRPr="0002265D" w:rsidRDefault="005D0868" w:rsidP="00091207">
      <w:pPr>
        <w:pStyle w:val="Paragraphedeliste"/>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02265D">
        <w:rPr>
          <w:rFonts w:ascii="Times New Roman" w:hAnsi="Times New Roman" w:cs="Times New Roman"/>
          <w:iCs/>
          <w:sz w:val="24"/>
          <w:szCs w:val="24"/>
        </w:rPr>
        <w:t>S'il n'existe aucun critère donnant a</w:t>
      </w:r>
      <w:r w:rsidRPr="0002265D">
        <w:rPr>
          <w:rFonts w:ascii="Times New Roman" w:hAnsi="Times New Roman" w:cs="Times New Roman"/>
          <w:iCs/>
          <w:sz w:val="24"/>
          <w:szCs w:val="24"/>
          <w:vertAlign w:val="subscript"/>
        </w:rPr>
        <w:t>2</w:t>
      </w:r>
      <w:r w:rsidRPr="0002265D">
        <w:rPr>
          <w:rFonts w:ascii="Times New Roman" w:hAnsi="Times New Roman" w:cs="Times New Roman"/>
          <w:iCs/>
          <w:sz w:val="24"/>
          <w:szCs w:val="24"/>
        </w:rPr>
        <w:t xml:space="preserve"> strictement préféré à a</w:t>
      </w:r>
      <w:r w:rsidRPr="0002265D">
        <w:rPr>
          <w:rFonts w:ascii="Times New Roman" w:hAnsi="Times New Roman" w:cs="Times New Roman"/>
          <w:iCs/>
          <w:sz w:val="24"/>
          <w:szCs w:val="24"/>
          <w:vertAlign w:val="subscript"/>
        </w:rPr>
        <w:t>1</w:t>
      </w:r>
      <w:r w:rsidRPr="0002265D">
        <w:rPr>
          <w:rFonts w:ascii="Times New Roman" w:hAnsi="Times New Roman" w:cs="Times New Roman"/>
          <w:iCs/>
          <w:sz w:val="24"/>
          <w:szCs w:val="24"/>
        </w:rPr>
        <w:t xml:space="preserve"> et la seconde condition ci-dessus n'étant pas </w:t>
      </w:r>
      <w:r w:rsidR="00F75424" w:rsidRPr="0002265D">
        <w:rPr>
          <w:rFonts w:ascii="Times New Roman" w:hAnsi="Times New Roman" w:cs="Times New Roman"/>
          <w:iCs/>
          <w:sz w:val="24"/>
          <w:szCs w:val="24"/>
        </w:rPr>
        <w:t>vérifié</w:t>
      </w:r>
      <w:r w:rsidRPr="0002265D">
        <w:rPr>
          <w:rFonts w:ascii="Times New Roman" w:hAnsi="Times New Roman" w:cs="Times New Roman"/>
          <w:iCs/>
          <w:sz w:val="24"/>
          <w:szCs w:val="24"/>
        </w:rPr>
        <w:t>.</w:t>
      </w:r>
    </w:p>
    <w:p w:rsidR="005D0868" w:rsidRDefault="005D0868" w:rsidP="00091207">
      <w:pPr>
        <w:pStyle w:val="Paragraphedeliste"/>
        <w:numPr>
          <w:ilvl w:val="0"/>
          <w:numId w:val="36"/>
        </w:numPr>
        <w:autoSpaceDE w:val="0"/>
        <w:autoSpaceDN w:val="0"/>
        <w:adjustRightInd w:val="0"/>
        <w:spacing w:after="0" w:line="240" w:lineRule="auto"/>
        <w:jc w:val="both"/>
        <w:rPr>
          <w:rFonts w:ascii="Times New Roman" w:hAnsi="Times New Roman" w:cs="Times New Roman"/>
          <w:iCs/>
          <w:sz w:val="24"/>
          <w:szCs w:val="24"/>
        </w:rPr>
      </w:pPr>
      <w:r w:rsidRPr="0002265D">
        <w:rPr>
          <w:rFonts w:ascii="Times New Roman" w:hAnsi="Times New Roman" w:cs="Times New Roman"/>
          <w:iCs/>
          <w:sz w:val="24"/>
          <w:szCs w:val="24"/>
        </w:rPr>
        <w:lastRenderedPageBreak/>
        <w:t>Ou s'il existe un unique critère donnant a</w:t>
      </w:r>
      <w:r w:rsidRPr="0002265D">
        <w:rPr>
          <w:rFonts w:ascii="Times New Roman" w:hAnsi="Times New Roman" w:cs="Times New Roman"/>
          <w:iCs/>
          <w:sz w:val="24"/>
          <w:szCs w:val="24"/>
          <w:vertAlign w:val="subscript"/>
        </w:rPr>
        <w:t>2</w:t>
      </w:r>
      <w:r w:rsidRPr="0002265D">
        <w:rPr>
          <w:rFonts w:ascii="Times New Roman" w:hAnsi="Times New Roman" w:cs="Times New Roman"/>
          <w:iCs/>
          <w:sz w:val="24"/>
          <w:szCs w:val="24"/>
        </w:rPr>
        <w:t xml:space="preserve"> strictement préféré à a</w:t>
      </w:r>
      <w:r w:rsidRPr="0002265D">
        <w:rPr>
          <w:rFonts w:ascii="Times New Roman" w:hAnsi="Times New Roman" w:cs="Times New Roman"/>
          <w:iCs/>
          <w:sz w:val="24"/>
          <w:szCs w:val="24"/>
          <w:vertAlign w:val="subscript"/>
        </w:rPr>
        <w:t>1</w:t>
      </w:r>
      <w:r w:rsidRPr="0002265D">
        <w:rPr>
          <w:rFonts w:ascii="Times New Roman" w:hAnsi="Times New Roman" w:cs="Times New Roman"/>
          <w:iCs/>
          <w:sz w:val="24"/>
          <w:szCs w:val="24"/>
        </w:rPr>
        <w:t>, l'écart étant au plus égal au double seuil de préférence; et si trois critères au moins donnent a</w:t>
      </w:r>
      <w:r w:rsidRPr="005B1BBB">
        <w:rPr>
          <w:rFonts w:ascii="Times New Roman" w:hAnsi="Times New Roman" w:cs="Times New Roman"/>
          <w:iCs/>
          <w:sz w:val="24"/>
          <w:szCs w:val="24"/>
          <w:vertAlign w:val="subscript"/>
        </w:rPr>
        <w:t>1</w:t>
      </w:r>
      <w:r w:rsidRPr="0002265D">
        <w:rPr>
          <w:rFonts w:ascii="Times New Roman" w:hAnsi="Times New Roman" w:cs="Times New Roman"/>
          <w:iCs/>
          <w:sz w:val="24"/>
          <w:szCs w:val="24"/>
        </w:rPr>
        <w:t xml:space="preserve"> strictement préféré à </w:t>
      </w:r>
      <w:proofErr w:type="gramStart"/>
      <w:r w:rsidRPr="0002265D">
        <w:rPr>
          <w:rFonts w:ascii="Times New Roman" w:hAnsi="Times New Roman" w:cs="Times New Roman"/>
          <w:iCs/>
          <w:sz w:val="24"/>
          <w:szCs w:val="24"/>
        </w:rPr>
        <w:t>a</w:t>
      </w:r>
      <w:r w:rsidRPr="0002265D">
        <w:rPr>
          <w:rFonts w:ascii="Times New Roman" w:hAnsi="Times New Roman" w:cs="Times New Roman"/>
          <w:iCs/>
          <w:sz w:val="24"/>
          <w:szCs w:val="24"/>
          <w:vertAlign w:val="subscript"/>
        </w:rPr>
        <w:t>2</w:t>
      </w:r>
      <w:proofErr w:type="gramEnd"/>
      <w:sdt>
        <w:sdtPr>
          <w:rPr>
            <w:rFonts w:ascii="Times New Roman" w:hAnsi="Times New Roman" w:cs="Times New Roman"/>
            <w:iCs/>
            <w:sz w:val="24"/>
            <w:szCs w:val="24"/>
            <w:vertAlign w:val="subscript"/>
          </w:rPr>
          <w:id w:val="2059435222"/>
          <w:citation/>
        </w:sdtPr>
        <w:sdtEndPr/>
        <w:sdtContent>
          <w:r w:rsidR="00744453">
            <w:rPr>
              <w:rFonts w:ascii="Times New Roman" w:hAnsi="Times New Roman" w:cs="Times New Roman"/>
              <w:iCs/>
              <w:sz w:val="24"/>
              <w:szCs w:val="24"/>
              <w:vertAlign w:val="subscript"/>
            </w:rPr>
            <w:fldChar w:fldCharType="begin"/>
          </w:r>
          <w:r w:rsidR="00D42508">
            <w:rPr>
              <w:rFonts w:ascii="Times New Roman" w:hAnsi="Times New Roman" w:cs="Times New Roman"/>
              <w:iCs/>
              <w:sz w:val="24"/>
              <w:szCs w:val="24"/>
              <w:vertAlign w:val="subscript"/>
            </w:rPr>
            <w:instrText xml:space="preserve"> CITATION RCa03 \l 1036 </w:instrText>
          </w:r>
          <w:r w:rsidR="00744453">
            <w:rPr>
              <w:rFonts w:ascii="Times New Roman" w:hAnsi="Times New Roman" w:cs="Times New Roman"/>
              <w:iCs/>
              <w:sz w:val="24"/>
              <w:szCs w:val="24"/>
              <w:vertAlign w:val="subscript"/>
            </w:rPr>
            <w:fldChar w:fldCharType="separate"/>
          </w:r>
          <w:r w:rsidR="00D42508" w:rsidRPr="00D42508">
            <w:rPr>
              <w:rFonts w:ascii="Times New Roman" w:hAnsi="Times New Roman" w:cs="Times New Roman"/>
              <w:noProof/>
              <w:sz w:val="24"/>
              <w:szCs w:val="24"/>
            </w:rPr>
            <w:t>(R.Caillet, 2003)</w:t>
          </w:r>
          <w:r w:rsidR="00744453">
            <w:rPr>
              <w:rFonts w:ascii="Times New Roman" w:hAnsi="Times New Roman" w:cs="Times New Roman"/>
              <w:iCs/>
              <w:sz w:val="24"/>
              <w:szCs w:val="24"/>
              <w:vertAlign w:val="subscript"/>
            </w:rPr>
            <w:fldChar w:fldCharType="end"/>
          </w:r>
        </w:sdtContent>
      </w:sdt>
      <w:r w:rsidRPr="0002265D">
        <w:rPr>
          <w:rFonts w:ascii="Times New Roman" w:hAnsi="Times New Roman" w:cs="Times New Roman"/>
          <w:iCs/>
          <w:sz w:val="24"/>
          <w:szCs w:val="24"/>
        </w:rPr>
        <w:t>.</w:t>
      </w:r>
    </w:p>
    <w:p w:rsidR="005D0868" w:rsidRDefault="005D0868" w:rsidP="00091207">
      <w:pPr>
        <w:pStyle w:val="Paragraphedeliste"/>
        <w:autoSpaceDE w:val="0"/>
        <w:autoSpaceDN w:val="0"/>
        <w:adjustRightInd w:val="0"/>
        <w:spacing w:after="0" w:line="240" w:lineRule="auto"/>
        <w:jc w:val="both"/>
        <w:rPr>
          <w:rFonts w:ascii="Times New Roman" w:hAnsi="Times New Roman" w:cs="Times New Roman"/>
          <w:iCs/>
          <w:sz w:val="24"/>
          <w:szCs w:val="24"/>
        </w:rPr>
      </w:pPr>
    </w:p>
    <w:p w:rsidR="005D0868" w:rsidRPr="00881A63" w:rsidRDefault="005D0868" w:rsidP="00091207">
      <w:pPr>
        <w:tabs>
          <w:tab w:val="left" w:pos="2076"/>
        </w:tabs>
        <w:autoSpaceDE w:val="0"/>
        <w:autoSpaceDN w:val="0"/>
        <w:adjustRightInd w:val="0"/>
        <w:spacing w:after="0" w:line="240" w:lineRule="auto"/>
        <w:jc w:val="both"/>
        <w:rPr>
          <w:rFonts w:ascii="Times New Roman" w:hAnsi="Times New Roman"/>
          <w:b/>
          <w:bCs/>
          <w:iCs/>
          <w:sz w:val="24"/>
          <w:szCs w:val="24"/>
        </w:rPr>
      </w:pPr>
      <w:r w:rsidRPr="00881A63">
        <w:rPr>
          <w:rFonts w:ascii="Times New Roman" w:hAnsi="Times New Roman"/>
          <w:b/>
          <w:bCs/>
          <w:iCs/>
          <w:sz w:val="24"/>
          <w:szCs w:val="24"/>
        </w:rPr>
        <w:t xml:space="preserve">2.1.4. ELECTRE TRI </w:t>
      </w:r>
    </w:p>
    <w:p w:rsidR="005D0868" w:rsidRDefault="005D0868" w:rsidP="00091207">
      <w:pPr>
        <w:tabs>
          <w:tab w:val="left" w:pos="2076"/>
        </w:tabs>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Default="005D0868" w:rsidP="0009120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La méthode ELECTRE </w:t>
      </w:r>
      <w:r w:rsidR="00F63918">
        <w:rPr>
          <w:rFonts w:asciiTheme="majorBidi" w:hAnsiTheme="majorBidi" w:cstheme="majorBidi"/>
          <w:sz w:val="24"/>
          <w:szCs w:val="24"/>
        </w:rPr>
        <w:t>TRI,</w:t>
      </w:r>
      <w:r>
        <w:rPr>
          <w:rFonts w:asciiTheme="majorBidi" w:hAnsiTheme="majorBidi" w:cstheme="majorBidi"/>
          <w:sz w:val="24"/>
          <w:szCs w:val="24"/>
        </w:rPr>
        <w:t xml:space="preserve"> qui relève de la problématique </w:t>
      </w:r>
      <m:oMath>
        <m:r>
          <w:rPr>
            <w:rFonts w:ascii="Cambria Math" w:hAnsi="Cambria Math" w:cstheme="majorBidi"/>
            <w:sz w:val="24"/>
            <w:szCs w:val="24"/>
          </w:rPr>
          <m:t>β</m:t>
        </m:r>
      </m:oMath>
      <w:r w:rsidR="00F63918">
        <w:rPr>
          <w:rFonts w:asciiTheme="majorBidi" w:hAnsiTheme="majorBidi" w:cstheme="majorBidi"/>
          <w:sz w:val="24"/>
          <w:szCs w:val="24"/>
        </w:rPr>
        <w:t>(procédure</w:t>
      </w:r>
      <w:r>
        <w:rPr>
          <w:rFonts w:asciiTheme="majorBidi" w:hAnsiTheme="majorBidi" w:cstheme="majorBidi"/>
          <w:sz w:val="24"/>
          <w:szCs w:val="24"/>
        </w:rPr>
        <w:t xml:space="preserve"> d'affectation), pose le problème en termes d'attribution de chaque action à une catégorie pré définie.</w:t>
      </w:r>
    </w:p>
    <w:p w:rsidR="005D0868" w:rsidRDefault="005D0868" w:rsidP="0009120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Des actions de référence sont utilisées pour segmenter l'espace des critères en catégories.</w:t>
      </w:r>
    </w:p>
    <w:p w:rsidR="005D0868" w:rsidRDefault="005D0868" w:rsidP="0009120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Chaque catégorie est bornée inférieurement et supérieurement par deux actions de référence et chaque action de référence sert donc de borne à deux catégories, l'une supérieure et l'autre inférieure. Cette méthode présente trois intérêts principaux qui permettent de :</w:t>
      </w:r>
    </w:p>
    <w:p w:rsidR="005D0868" w:rsidRPr="00524FC1" w:rsidRDefault="005D0868" w:rsidP="00091207">
      <w:pPr>
        <w:pStyle w:val="Paragraphedeliste"/>
        <w:numPr>
          <w:ilvl w:val="0"/>
          <w:numId w:val="37"/>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J</w:t>
      </w:r>
      <w:r w:rsidRPr="00524FC1">
        <w:rPr>
          <w:rFonts w:asciiTheme="majorBidi" w:hAnsiTheme="majorBidi" w:cstheme="majorBidi"/>
          <w:sz w:val="24"/>
          <w:szCs w:val="24"/>
        </w:rPr>
        <w:t>uger une action potentielle pour elle-même, indépendamment des autres actions potentielles. En ce sens, cette méthode juge chaque action potentielle sur sa valeur absolue.</w:t>
      </w:r>
    </w:p>
    <w:p w:rsidR="005D0868" w:rsidRPr="00524FC1" w:rsidRDefault="005D0868" w:rsidP="00091207">
      <w:pPr>
        <w:pStyle w:val="Paragraphedeliste"/>
        <w:numPr>
          <w:ilvl w:val="0"/>
          <w:numId w:val="38"/>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F</w:t>
      </w:r>
      <w:r w:rsidRPr="00524FC1">
        <w:rPr>
          <w:rFonts w:asciiTheme="majorBidi" w:hAnsiTheme="majorBidi" w:cstheme="majorBidi"/>
          <w:sz w:val="24"/>
          <w:szCs w:val="24"/>
        </w:rPr>
        <w:t>ixer une ou plusieurs valeurs de référence, par exemple des normes légales ou des résultats minimaux pour l'acceptation de candidats.</w:t>
      </w:r>
    </w:p>
    <w:p w:rsidR="005D0868" w:rsidRDefault="005D0868" w:rsidP="00091207">
      <w:pPr>
        <w:pStyle w:val="Paragraphedeliste"/>
        <w:numPr>
          <w:ilvl w:val="0"/>
          <w:numId w:val="39"/>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C</w:t>
      </w:r>
      <w:r w:rsidRPr="00524FC1">
        <w:rPr>
          <w:rFonts w:asciiTheme="majorBidi" w:hAnsiTheme="majorBidi" w:cstheme="majorBidi"/>
          <w:sz w:val="24"/>
          <w:szCs w:val="24"/>
        </w:rPr>
        <w:t xml:space="preserve">onsidérer un nombre d'actions potentielles plus important que les autres méthodes </w:t>
      </w:r>
      <w:r>
        <w:rPr>
          <w:rFonts w:asciiTheme="majorBidi" w:hAnsiTheme="majorBidi" w:cstheme="majorBidi"/>
          <w:sz w:val="24"/>
          <w:szCs w:val="24"/>
        </w:rPr>
        <w:t>ELECTRE</w:t>
      </w:r>
      <w:r w:rsidRPr="00524FC1">
        <w:rPr>
          <w:rFonts w:asciiTheme="majorBidi" w:hAnsiTheme="majorBidi" w:cstheme="majorBidi"/>
          <w:sz w:val="24"/>
          <w:szCs w:val="24"/>
        </w:rPr>
        <w:t xml:space="preserve">. </w:t>
      </w:r>
      <w:r>
        <w:rPr>
          <w:rFonts w:asciiTheme="majorBidi" w:hAnsiTheme="majorBidi" w:cstheme="majorBidi"/>
          <w:sz w:val="24"/>
          <w:szCs w:val="24"/>
        </w:rPr>
        <w:t xml:space="preserve">ELECTRE TRI </w:t>
      </w:r>
      <w:r w:rsidRPr="00524FC1">
        <w:rPr>
          <w:rFonts w:asciiTheme="majorBidi" w:hAnsiTheme="majorBidi" w:cstheme="majorBidi"/>
          <w:sz w:val="24"/>
          <w:szCs w:val="24"/>
        </w:rPr>
        <w:t xml:space="preserve">est une méthode intéressante dans la mesure </w:t>
      </w:r>
      <w:r w:rsidR="004F6ED8" w:rsidRPr="00524FC1">
        <w:rPr>
          <w:rFonts w:asciiTheme="majorBidi" w:hAnsiTheme="majorBidi" w:cstheme="majorBidi"/>
          <w:sz w:val="24"/>
          <w:szCs w:val="24"/>
        </w:rPr>
        <w:t>où</w:t>
      </w:r>
      <w:r w:rsidRPr="00524FC1">
        <w:rPr>
          <w:rFonts w:asciiTheme="majorBidi" w:hAnsiTheme="majorBidi" w:cstheme="majorBidi"/>
          <w:sz w:val="24"/>
          <w:szCs w:val="24"/>
        </w:rPr>
        <w:t xml:space="preserve"> elle permet une comparaison différente des actions potentielles, non plus entre elles, mais par rapport à une action de </w:t>
      </w:r>
      <w:proofErr w:type="gramStart"/>
      <w:r w:rsidRPr="00524FC1">
        <w:rPr>
          <w:rFonts w:asciiTheme="majorBidi" w:hAnsiTheme="majorBidi" w:cstheme="majorBidi"/>
          <w:sz w:val="24"/>
          <w:szCs w:val="24"/>
        </w:rPr>
        <w:t>référence</w:t>
      </w:r>
      <w:proofErr w:type="gramEnd"/>
      <w:sdt>
        <w:sdtPr>
          <w:rPr>
            <w:rFonts w:asciiTheme="majorBidi" w:hAnsiTheme="majorBidi" w:cstheme="majorBidi"/>
            <w:sz w:val="24"/>
            <w:szCs w:val="24"/>
          </w:rPr>
          <w:id w:val="-2092069969"/>
          <w:citation/>
        </w:sdtPr>
        <w:sdtEndPr/>
        <w:sdtContent>
          <w:r w:rsidR="00744453">
            <w:rPr>
              <w:rFonts w:asciiTheme="majorBidi" w:hAnsiTheme="majorBidi" w:cstheme="majorBidi"/>
              <w:sz w:val="24"/>
              <w:szCs w:val="24"/>
            </w:rPr>
            <w:fldChar w:fldCharType="begin"/>
          </w:r>
          <w:r w:rsidR="00D42508">
            <w:rPr>
              <w:rFonts w:asciiTheme="majorBidi" w:hAnsiTheme="majorBidi" w:cstheme="majorBidi"/>
              <w:sz w:val="24"/>
              <w:szCs w:val="24"/>
            </w:rPr>
            <w:instrText xml:space="preserve"> CITATION SMa03 \l 1036 </w:instrText>
          </w:r>
          <w:r w:rsidR="00744453">
            <w:rPr>
              <w:rFonts w:asciiTheme="majorBidi" w:hAnsiTheme="majorBidi" w:cstheme="majorBidi"/>
              <w:sz w:val="24"/>
              <w:szCs w:val="24"/>
            </w:rPr>
            <w:fldChar w:fldCharType="separate"/>
          </w:r>
          <w:r w:rsidR="00D42508" w:rsidRPr="00D42508">
            <w:rPr>
              <w:rFonts w:asciiTheme="majorBidi" w:hAnsiTheme="majorBidi" w:cstheme="majorBidi"/>
              <w:noProof/>
              <w:sz w:val="24"/>
              <w:szCs w:val="24"/>
            </w:rPr>
            <w:t>(S.Madouri, 2002-2003)</w:t>
          </w:r>
          <w:r w:rsidR="00744453">
            <w:rPr>
              <w:rFonts w:asciiTheme="majorBidi" w:hAnsiTheme="majorBidi" w:cstheme="majorBidi"/>
              <w:sz w:val="24"/>
              <w:szCs w:val="24"/>
            </w:rPr>
            <w:fldChar w:fldCharType="end"/>
          </w:r>
        </w:sdtContent>
      </w:sdt>
      <w:r w:rsidRPr="00524FC1">
        <w:rPr>
          <w:rFonts w:asciiTheme="majorBidi" w:hAnsiTheme="majorBidi" w:cstheme="majorBidi"/>
          <w:sz w:val="24"/>
          <w:szCs w:val="24"/>
        </w:rPr>
        <w:t>.</w:t>
      </w:r>
    </w:p>
    <w:p w:rsidR="005D0868" w:rsidRPr="00524FC1" w:rsidRDefault="005D0868" w:rsidP="00091207">
      <w:pPr>
        <w:pStyle w:val="Paragraphedeliste"/>
        <w:autoSpaceDE w:val="0"/>
        <w:autoSpaceDN w:val="0"/>
        <w:adjustRightInd w:val="0"/>
        <w:spacing w:after="0" w:line="240" w:lineRule="auto"/>
        <w:jc w:val="both"/>
        <w:rPr>
          <w:rFonts w:asciiTheme="majorBidi" w:hAnsiTheme="majorBidi" w:cstheme="majorBidi"/>
          <w:sz w:val="24"/>
          <w:szCs w:val="24"/>
        </w:rPr>
      </w:pPr>
    </w:p>
    <w:p w:rsidR="005D0868" w:rsidRPr="00881A63" w:rsidRDefault="005D0868" w:rsidP="00091207">
      <w:pPr>
        <w:autoSpaceDE w:val="0"/>
        <w:autoSpaceDN w:val="0"/>
        <w:adjustRightInd w:val="0"/>
        <w:spacing w:after="0" w:line="240" w:lineRule="auto"/>
        <w:jc w:val="both"/>
        <w:rPr>
          <w:rFonts w:ascii="Times New Roman" w:hAnsi="Times New Roman" w:cs="Times New Roman"/>
          <w:b/>
          <w:bCs/>
          <w:color w:val="000000"/>
          <w:sz w:val="28"/>
          <w:szCs w:val="28"/>
        </w:rPr>
      </w:pPr>
      <w:r w:rsidRPr="00881A63">
        <w:rPr>
          <w:rFonts w:ascii="Times New Roman" w:hAnsi="Times New Roman" w:cs="Times New Roman"/>
          <w:b/>
          <w:bCs/>
          <w:color w:val="000000"/>
          <w:sz w:val="28"/>
          <w:szCs w:val="28"/>
        </w:rPr>
        <w:t>3.2. La méthode AHP</w:t>
      </w:r>
    </w:p>
    <w:p w:rsidR="005D0868" w:rsidRDefault="005D0868" w:rsidP="00091207">
      <w:pPr>
        <w:autoSpaceDE w:val="0"/>
        <w:autoSpaceDN w:val="0"/>
        <w:adjustRightInd w:val="0"/>
        <w:spacing w:after="0" w:line="240" w:lineRule="auto"/>
        <w:jc w:val="both"/>
        <w:rPr>
          <w:rFonts w:ascii="Times New Roman" w:hAnsi="Times New Roman" w:cs="Times New Roman"/>
          <w:b/>
          <w:bCs/>
          <w:color w:val="000000"/>
          <w:sz w:val="28"/>
          <w:szCs w:val="28"/>
          <w:u w:val="single"/>
        </w:rPr>
      </w:pP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Cette méthode appartient à l’approche d’agrégation complète. </w:t>
      </w:r>
    </w:p>
    <w:p w:rsidR="005D0868" w:rsidRDefault="005D0868" w:rsidP="004F6ED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méthode AHP, est une approche analytique multicritère d’aide à la décision développée par </w:t>
      </w:r>
      <w:proofErr w:type="spellStart"/>
      <w:r>
        <w:rPr>
          <w:rFonts w:ascii="Times New Roman" w:hAnsi="Times New Roman" w:cs="Times New Roman"/>
          <w:sz w:val="24"/>
          <w:szCs w:val="24"/>
        </w:rPr>
        <w:t>Saaty</w:t>
      </w:r>
      <w:proofErr w:type="spellEnd"/>
      <w:r>
        <w:rPr>
          <w:rFonts w:ascii="Times New Roman" w:hAnsi="Times New Roman" w:cs="Times New Roman"/>
          <w:sz w:val="24"/>
          <w:szCs w:val="24"/>
        </w:rPr>
        <w:t xml:space="preserve"> en 1980 qui permet de décomposer un problème complexe en ses composantes, pour ensuite les présenter sous la forme d’une hiérarchie</w:t>
      </w:r>
      <w:sdt>
        <w:sdtPr>
          <w:rPr>
            <w:rFonts w:ascii="Times New Roman" w:hAnsi="Times New Roman" w:cs="Times New Roman"/>
            <w:sz w:val="24"/>
            <w:szCs w:val="24"/>
          </w:rPr>
          <w:id w:val="2073314415"/>
          <w:citation/>
        </w:sdtPr>
        <w:sdtEndPr/>
        <w:sdtContent>
          <w:r w:rsidR="00744453">
            <w:rPr>
              <w:rFonts w:ascii="Times New Roman" w:hAnsi="Times New Roman" w:cs="Times New Roman"/>
              <w:sz w:val="24"/>
              <w:szCs w:val="24"/>
            </w:rPr>
            <w:fldChar w:fldCharType="begin"/>
          </w:r>
          <w:r w:rsidR="004F6ED8">
            <w:rPr>
              <w:rFonts w:ascii="Times New Roman" w:hAnsi="Times New Roman" w:cs="Times New Roman"/>
              <w:sz w:val="24"/>
              <w:szCs w:val="24"/>
            </w:rPr>
            <w:instrText xml:space="preserve"> CITATION Gol89 \l 1036 </w:instrText>
          </w:r>
          <w:r w:rsidR="00744453">
            <w:rPr>
              <w:rFonts w:ascii="Times New Roman" w:hAnsi="Times New Roman" w:cs="Times New Roman"/>
              <w:sz w:val="24"/>
              <w:szCs w:val="24"/>
            </w:rPr>
            <w:fldChar w:fldCharType="separate"/>
          </w:r>
          <w:r w:rsidR="004F6ED8" w:rsidRPr="004F6ED8">
            <w:rPr>
              <w:rFonts w:ascii="Times New Roman" w:hAnsi="Times New Roman" w:cs="Times New Roman"/>
              <w:noProof/>
              <w:sz w:val="24"/>
              <w:szCs w:val="24"/>
            </w:rPr>
            <w:t>(Golden, 1989)</w:t>
          </w:r>
          <w:r w:rsidR="0074445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Dans la structure hiérarchique, les actions occupent le dernier niveau de la hiérarchie, mais elles sont traitées exactement comme les éléments des autres niveaux à l'aide de comparaisons par </w:t>
      </w:r>
      <w:proofErr w:type="gramStart"/>
      <w:r>
        <w:rPr>
          <w:rFonts w:ascii="Times New Roman" w:hAnsi="Times New Roman" w:cs="Times New Roman"/>
          <w:sz w:val="24"/>
          <w:szCs w:val="24"/>
        </w:rPr>
        <w:t>paire</w:t>
      </w:r>
      <w:proofErr w:type="gramEnd"/>
      <w:sdt>
        <w:sdtPr>
          <w:rPr>
            <w:rFonts w:ascii="Times New Roman" w:hAnsi="Times New Roman" w:cs="Times New Roman"/>
            <w:sz w:val="24"/>
            <w:szCs w:val="24"/>
          </w:rPr>
          <w:id w:val="-1483460934"/>
          <w:citation/>
        </w:sdtPr>
        <w:sdtEndPr/>
        <w:sdtContent>
          <w:r w:rsidR="00744453">
            <w:rPr>
              <w:rFonts w:ascii="Times New Roman" w:hAnsi="Times New Roman" w:cs="Times New Roman"/>
              <w:sz w:val="24"/>
              <w:szCs w:val="24"/>
            </w:rPr>
            <w:fldChar w:fldCharType="begin"/>
          </w:r>
          <w:r w:rsidR="004F6ED8">
            <w:rPr>
              <w:rFonts w:ascii="Times New Roman" w:hAnsi="Times New Roman" w:cs="Times New Roman"/>
              <w:sz w:val="24"/>
              <w:szCs w:val="24"/>
            </w:rPr>
            <w:instrText xml:space="preserve">CITATION Can99 \l 1036 </w:instrText>
          </w:r>
          <w:r w:rsidR="00744453">
            <w:rPr>
              <w:rFonts w:ascii="Times New Roman" w:hAnsi="Times New Roman" w:cs="Times New Roman"/>
              <w:sz w:val="24"/>
              <w:szCs w:val="24"/>
            </w:rPr>
            <w:fldChar w:fldCharType="separate"/>
          </w:r>
          <w:r w:rsidR="004F6ED8" w:rsidRPr="004F6ED8">
            <w:rPr>
              <w:rFonts w:ascii="Times New Roman" w:hAnsi="Times New Roman" w:cs="Times New Roman"/>
              <w:noProof/>
              <w:sz w:val="24"/>
              <w:szCs w:val="24"/>
            </w:rPr>
            <w:t>(Martel, 1999)</w:t>
          </w:r>
          <w:r w:rsidR="00744453">
            <w:rPr>
              <w:rFonts w:ascii="Times New Roman" w:hAnsi="Times New Roman" w:cs="Times New Roman"/>
              <w:sz w:val="24"/>
              <w:szCs w:val="24"/>
            </w:rPr>
            <w:fldChar w:fldCharType="end"/>
          </w:r>
        </w:sdtContent>
      </w:sdt>
      <w:r w:rsidR="004F6ED8">
        <w:rPr>
          <w:rFonts w:ascii="Times New Roman" w:hAnsi="Times New Roman" w:cs="Times New Roman"/>
          <w:sz w:val="24"/>
          <w:szCs w:val="24"/>
        </w:rPr>
        <w:t>.</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AHP est une méthodologie rigoureuse qui se divise en une série d’étapes importantes : construction de la hiérarchie, établissement des priorités et vérification de la cohérence logique de </w:t>
      </w:r>
      <w:proofErr w:type="gramStart"/>
      <w:r>
        <w:rPr>
          <w:rFonts w:ascii="Times New Roman" w:hAnsi="Times New Roman" w:cs="Times New Roman"/>
          <w:sz w:val="24"/>
          <w:szCs w:val="24"/>
        </w:rPr>
        <w:t>l’analyse</w:t>
      </w:r>
      <w:proofErr w:type="gramEnd"/>
      <w:sdt>
        <w:sdtPr>
          <w:rPr>
            <w:rFonts w:ascii="Times New Roman" w:hAnsi="Times New Roman" w:cs="Times New Roman"/>
            <w:sz w:val="24"/>
            <w:szCs w:val="24"/>
          </w:rPr>
          <w:id w:val="204764448"/>
          <w:citation/>
        </w:sdtPr>
        <w:sdtEndPr/>
        <w:sdtContent>
          <w:r w:rsidR="00744453">
            <w:rPr>
              <w:rFonts w:ascii="Times New Roman" w:hAnsi="Times New Roman" w:cs="Times New Roman"/>
              <w:sz w:val="24"/>
              <w:szCs w:val="24"/>
            </w:rPr>
            <w:fldChar w:fldCharType="begin"/>
          </w:r>
          <w:r w:rsidR="004F6ED8">
            <w:rPr>
              <w:rFonts w:ascii="Times New Roman" w:hAnsi="Times New Roman" w:cs="Times New Roman"/>
              <w:sz w:val="24"/>
              <w:szCs w:val="24"/>
            </w:rPr>
            <w:instrText xml:space="preserve"> CITATION Saa84 \l 1036 </w:instrText>
          </w:r>
          <w:r w:rsidR="00744453">
            <w:rPr>
              <w:rFonts w:ascii="Times New Roman" w:hAnsi="Times New Roman" w:cs="Times New Roman"/>
              <w:sz w:val="24"/>
              <w:szCs w:val="24"/>
            </w:rPr>
            <w:fldChar w:fldCharType="separate"/>
          </w:r>
          <w:r w:rsidR="004F6ED8" w:rsidRPr="004F6ED8">
            <w:rPr>
              <w:rFonts w:ascii="Times New Roman" w:hAnsi="Times New Roman" w:cs="Times New Roman"/>
              <w:noProof/>
              <w:sz w:val="24"/>
              <w:szCs w:val="24"/>
            </w:rPr>
            <w:t>(Saaty, 1984)</w:t>
          </w:r>
          <w:r w:rsidR="00744453">
            <w:rPr>
              <w:rFonts w:ascii="Times New Roman" w:hAnsi="Times New Roman" w:cs="Times New Roman"/>
              <w:sz w:val="24"/>
              <w:szCs w:val="24"/>
            </w:rPr>
            <w:fldChar w:fldCharType="end"/>
          </w:r>
        </w:sdtContent>
      </w:sdt>
      <w:r w:rsidR="004F6ED8">
        <w:rPr>
          <w:rFonts w:ascii="Times New Roman" w:hAnsi="Times New Roman" w:cs="Times New Roman"/>
          <w:sz w:val="24"/>
          <w:szCs w:val="24"/>
        </w:rPr>
        <w:t>.</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 d’autre terme le processus de la méthode AHP est composé des étapes suivantes :</w:t>
      </w:r>
    </w:p>
    <w:p w:rsidR="005D0868" w:rsidRPr="00FD6C5C" w:rsidRDefault="005D0868" w:rsidP="00091207">
      <w:pPr>
        <w:pStyle w:val="Paragraphedeliste"/>
        <w:numPr>
          <w:ilvl w:val="0"/>
          <w:numId w:val="48"/>
        </w:numPr>
        <w:autoSpaceDE w:val="0"/>
        <w:autoSpaceDN w:val="0"/>
        <w:adjustRightInd w:val="0"/>
        <w:spacing w:after="0" w:line="240" w:lineRule="auto"/>
        <w:jc w:val="both"/>
        <w:rPr>
          <w:rFonts w:ascii="Times New Roman" w:hAnsi="Times New Roman" w:cs="Times New Roman"/>
          <w:sz w:val="24"/>
          <w:szCs w:val="24"/>
        </w:rPr>
      </w:pPr>
      <w:r w:rsidRPr="00FD6C5C">
        <w:rPr>
          <w:rFonts w:ascii="Times New Roman" w:hAnsi="Times New Roman" w:cs="Times New Roman"/>
          <w:sz w:val="24"/>
          <w:szCs w:val="24"/>
        </w:rPr>
        <w:t>Décomposer le problème complexe en une structure hiérarchique (niveaux),</w:t>
      </w:r>
    </w:p>
    <w:p w:rsidR="005D0868" w:rsidRPr="00FD6C5C" w:rsidRDefault="005D0868" w:rsidP="00091207">
      <w:pPr>
        <w:pStyle w:val="Paragraphedeliste"/>
        <w:numPr>
          <w:ilvl w:val="0"/>
          <w:numId w:val="48"/>
        </w:numPr>
        <w:autoSpaceDE w:val="0"/>
        <w:autoSpaceDN w:val="0"/>
        <w:adjustRightInd w:val="0"/>
        <w:spacing w:after="0" w:line="240" w:lineRule="auto"/>
        <w:jc w:val="both"/>
        <w:rPr>
          <w:rFonts w:ascii="Times New Roman" w:hAnsi="Times New Roman" w:cs="Times New Roman"/>
          <w:sz w:val="24"/>
          <w:szCs w:val="24"/>
        </w:rPr>
      </w:pPr>
      <w:r w:rsidRPr="00FD6C5C">
        <w:rPr>
          <w:rFonts w:ascii="Times New Roman" w:hAnsi="Times New Roman" w:cs="Times New Roman"/>
          <w:sz w:val="24"/>
          <w:szCs w:val="24"/>
        </w:rPr>
        <w:t>Effectuer les combinaisons binaires,</w:t>
      </w:r>
    </w:p>
    <w:p w:rsidR="005D0868" w:rsidRPr="00FD6C5C" w:rsidRDefault="005D0868" w:rsidP="00091207">
      <w:pPr>
        <w:pStyle w:val="Paragraphedeliste"/>
        <w:numPr>
          <w:ilvl w:val="0"/>
          <w:numId w:val="48"/>
        </w:numPr>
        <w:autoSpaceDE w:val="0"/>
        <w:autoSpaceDN w:val="0"/>
        <w:adjustRightInd w:val="0"/>
        <w:spacing w:after="0" w:line="240" w:lineRule="auto"/>
        <w:jc w:val="both"/>
        <w:rPr>
          <w:rFonts w:ascii="Times New Roman" w:hAnsi="Times New Roman" w:cs="Times New Roman"/>
          <w:sz w:val="24"/>
          <w:szCs w:val="24"/>
        </w:rPr>
      </w:pPr>
      <w:r w:rsidRPr="00FD6C5C">
        <w:rPr>
          <w:rFonts w:ascii="Times New Roman" w:hAnsi="Times New Roman" w:cs="Times New Roman"/>
          <w:sz w:val="24"/>
          <w:szCs w:val="24"/>
        </w:rPr>
        <w:t>Synthétiser les priorités (vecteur propre),</w:t>
      </w:r>
    </w:p>
    <w:p w:rsidR="005D0868" w:rsidRDefault="005D0868" w:rsidP="00091207">
      <w:pPr>
        <w:pStyle w:val="Paragraphedeliste"/>
        <w:numPr>
          <w:ilvl w:val="0"/>
          <w:numId w:val="48"/>
        </w:numPr>
        <w:autoSpaceDE w:val="0"/>
        <w:autoSpaceDN w:val="0"/>
        <w:adjustRightInd w:val="0"/>
        <w:spacing w:after="0" w:line="240" w:lineRule="auto"/>
        <w:jc w:val="both"/>
        <w:rPr>
          <w:rFonts w:ascii="Times New Roman" w:hAnsi="Times New Roman" w:cs="Times New Roman"/>
          <w:sz w:val="24"/>
          <w:szCs w:val="24"/>
        </w:rPr>
      </w:pPr>
      <w:r w:rsidRPr="00FD6C5C">
        <w:rPr>
          <w:rFonts w:ascii="Times New Roman" w:hAnsi="Times New Roman" w:cs="Times New Roman"/>
          <w:sz w:val="24"/>
          <w:szCs w:val="24"/>
        </w:rPr>
        <w:t>Cohérence des jugements et établir les priorités finales.</w:t>
      </w:r>
    </w:p>
    <w:p w:rsidR="004F6ED8" w:rsidRDefault="004F6ED8" w:rsidP="004F6ED8">
      <w:pPr>
        <w:autoSpaceDE w:val="0"/>
        <w:autoSpaceDN w:val="0"/>
        <w:adjustRightInd w:val="0"/>
        <w:spacing w:after="0" w:line="240" w:lineRule="auto"/>
        <w:jc w:val="both"/>
        <w:rPr>
          <w:rFonts w:ascii="Times New Roman" w:hAnsi="Times New Roman" w:cs="Times New Roman"/>
          <w:sz w:val="24"/>
          <w:szCs w:val="24"/>
        </w:rPr>
      </w:pPr>
    </w:p>
    <w:p w:rsidR="004F6ED8" w:rsidRDefault="004F6ED8" w:rsidP="004F6ED8">
      <w:pPr>
        <w:autoSpaceDE w:val="0"/>
        <w:autoSpaceDN w:val="0"/>
        <w:adjustRightInd w:val="0"/>
        <w:spacing w:after="0" w:line="240" w:lineRule="auto"/>
        <w:jc w:val="both"/>
        <w:rPr>
          <w:rFonts w:ascii="Times New Roman" w:hAnsi="Times New Roman" w:cs="Times New Roman"/>
          <w:sz w:val="24"/>
          <w:szCs w:val="24"/>
        </w:rPr>
      </w:pPr>
    </w:p>
    <w:p w:rsidR="004F6ED8" w:rsidRDefault="004F6ED8" w:rsidP="004F6ED8">
      <w:pPr>
        <w:autoSpaceDE w:val="0"/>
        <w:autoSpaceDN w:val="0"/>
        <w:adjustRightInd w:val="0"/>
        <w:spacing w:after="0" w:line="240" w:lineRule="auto"/>
        <w:jc w:val="both"/>
        <w:rPr>
          <w:rFonts w:ascii="Times New Roman" w:hAnsi="Times New Roman" w:cs="Times New Roman"/>
          <w:sz w:val="24"/>
          <w:szCs w:val="24"/>
        </w:rPr>
      </w:pPr>
    </w:p>
    <w:p w:rsidR="004F6ED8" w:rsidRDefault="004F6ED8" w:rsidP="004F6ED8">
      <w:pPr>
        <w:autoSpaceDE w:val="0"/>
        <w:autoSpaceDN w:val="0"/>
        <w:adjustRightInd w:val="0"/>
        <w:spacing w:after="0" w:line="240" w:lineRule="auto"/>
        <w:jc w:val="both"/>
        <w:rPr>
          <w:rFonts w:ascii="Times New Roman" w:hAnsi="Times New Roman" w:cs="Times New Roman"/>
          <w:sz w:val="24"/>
          <w:szCs w:val="24"/>
        </w:rPr>
      </w:pPr>
    </w:p>
    <w:p w:rsidR="00881A63" w:rsidRDefault="00881A63" w:rsidP="00881A63">
      <w:pPr>
        <w:jc w:val="center"/>
        <w:rPr>
          <w:rFonts w:ascii="Times New Roman" w:hAnsi="Times New Roman" w:cs="Times New Roman"/>
          <w:b/>
          <w:bCs/>
          <w:sz w:val="24"/>
          <w:szCs w:val="24"/>
        </w:rPr>
      </w:pPr>
    </w:p>
    <w:p w:rsidR="004C34D6" w:rsidRDefault="004C34D6" w:rsidP="00881A63">
      <w:pPr>
        <w:jc w:val="center"/>
        <w:rPr>
          <w:rFonts w:ascii="Times New Roman" w:hAnsi="Times New Roman" w:cs="Times New Roman"/>
          <w:b/>
          <w:bCs/>
          <w:sz w:val="24"/>
          <w:szCs w:val="24"/>
        </w:rPr>
      </w:pPr>
    </w:p>
    <w:p w:rsidR="004C34D6" w:rsidRDefault="004C34D6" w:rsidP="00881A63">
      <w:pPr>
        <w:jc w:val="center"/>
        <w:rPr>
          <w:rFonts w:ascii="Times New Roman" w:hAnsi="Times New Roman" w:cs="Times New Roman"/>
          <w:b/>
          <w:bCs/>
          <w:sz w:val="24"/>
          <w:szCs w:val="24"/>
        </w:rPr>
      </w:pPr>
    </w:p>
    <w:p w:rsidR="004C34D6" w:rsidRDefault="004C34D6" w:rsidP="00881A63">
      <w:pPr>
        <w:jc w:val="center"/>
        <w:rPr>
          <w:rFonts w:ascii="Times New Roman" w:hAnsi="Times New Roman" w:cs="Times New Roman"/>
          <w:b/>
          <w:bCs/>
          <w:sz w:val="24"/>
          <w:szCs w:val="24"/>
        </w:rPr>
      </w:pPr>
    </w:p>
    <w:p w:rsidR="004C34D6" w:rsidRDefault="004C34D6" w:rsidP="00881A63">
      <w:pPr>
        <w:jc w:val="center"/>
        <w:rPr>
          <w:rFonts w:ascii="Times New Roman" w:hAnsi="Times New Roman" w:cs="Times New Roman"/>
          <w:b/>
          <w:bCs/>
          <w:sz w:val="24"/>
          <w:szCs w:val="24"/>
        </w:rPr>
      </w:pPr>
    </w:p>
    <w:p w:rsidR="007B443E" w:rsidRDefault="005D0868" w:rsidP="00881A63">
      <w:pPr>
        <w:rPr>
          <w:rFonts w:ascii="Times New Roman" w:hAnsi="Times New Roman" w:cs="Times New Roman"/>
          <w:sz w:val="24"/>
          <w:szCs w:val="24"/>
        </w:rPr>
      </w:pPr>
      <w:r w:rsidRPr="00FD6C5C">
        <w:rPr>
          <w:rFonts w:ascii="Times New Roman" w:hAnsi="Times New Roman" w:cs="Times New Roman"/>
          <w:b/>
          <w:bCs/>
          <w:sz w:val="24"/>
          <w:szCs w:val="24"/>
        </w:rPr>
        <w:lastRenderedPageBreak/>
        <w:t xml:space="preserve">La </w:t>
      </w:r>
      <w:r w:rsidRPr="00D52FD1">
        <w:rPr>
          <w:rFonts w:ascii="Times New Roman" w:hAnsi="Times New Roman" w:cs="Times New Roman"/>
          <w:b/>
          <w:bCs/>
          <w:sz w:val="24"/>
          <w:szCs w:val="24"/>
        </w:rPr>
        <w:t xml:space="preserve">figure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.3</w:t>
      </w:r>
      <w:r>
        <w:rPr>
          <w:rFonts w:ascii="Times New Roman" w:hAnsi="Times New Roman" w:cs="Times New Roman"/>
          <w:sz w:val="24"/>
          <w:szCs w:val="24"/>
        </w:rPr>
        <w:t xml:space="preserve"> démontre plus précisément les étapes à suivre dans l’applicat</w:t>
      </w:r>
      <w:r w:rsidR="00881A63">
        <w:rPr>
          <w:rFonts w:ascii="Times New Roman" w:hAnsi="Times New Roman" w:cs="Times New Roman"/>
          <w:sz w:val="24"/>
          <w:szCs w:val="24"/>
        </w:rPr>
        <w:t xml:space="preserve">ion </w:t>
      </w:r>
      <w:r w:rsidR="00A123EF">
        <w:rPr>
          <w:rFonts w:ascii="Times New Roman" w:hAnsi="Times New Roman" w:cs="Times New Roman"/>
          <w:sz w:val="24"/>
          <w:szCs w:val="24"/>
        </w:rPr>
        <w:t xml:space="preserve">de cette </w:t>
      </w:r>
      <w:r>
        <w:rPr>
          <w:rFonts w:ascii="Times New Roman" w:hAnsi="Times New Roman" w:cs="Times New Roman"/>
          <w:sz w:val="24"/>
          <w:szCs w:val="24"/>
        </w:rPr>
        <w:t>méthode.</w:t>
      </w:r>
    </w:p>
    <w:p w:rsidR="00623FFF" w:rsidRDefault="00623FFF"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5D0868" w:rsidRDefault="00E352C9"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pict>
          <v:rect id="Rectangle 5" o:spid="_x0000_s1028" style="position:absolute;left:0;text-align:left;margin-left:146.4pt;margin-top:2.8pt;width:235.5pt;height:25.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" fillcolor="#8eaadb [1944]" strokecolor="#8eaadb [1944]" strokeweight="1pt">
            <v:fill color2="#d9e2f3 [664]" angle="135" focus="50%" type="gradient"/>
            <v:shadow on="t" color="#1f3763 [1608]" opacity=".5" offset="1pt"/>
            <v:textbox>
              <w:txbxContent>
                <w:p w:rsidR="00C41B59" w:rsidRPr="00FD6C5C" w:rsidRDefault="00C41B59">
                  <w:pPr>
                    <w:rPr>
                      <w:rFonts w:asciiTheme="majorBidi" w:hAnsiTheme="majorBidi" w:cstheme="majorBidi"/>
                      <w:sz w:val="24"/>
                      <w:szCs w:val="24"/>
                    </w:rPr>
                  </w:pPr>
                  <w:r w:rsidRPr="00FD6C5C">
                    <w:rPr>
                      <w:rFonts w:asciiTheme="majorBidi" w:hAnsiTheme="majorBidi" w:cstheme="majorBidi"/>
                      <w:b/>
                      <w:bCs/>
                      <w:sz w:val="24"/>
                      <w:szCs w:val="24"/>
                    </w:rPr>
                    <w:t xml:space="preserve">Etape 1 </w:t>
                  </w:r>
                  <w:r w:rsidRPr="00FD6C5C">
                    <w:rPr>
                      <w:rFonts w:asciiTheme="majorBidi" w:hAnsiTheme="majorBidi" w:cstheme="majorBidi"/>
                      <w:sz w:val="24"/>
                      <w:szCs w:val="24"/>
                    </w:rPr>
                    <w:t>: établir la structure hiérarchique</w:t>
                  </w:r>
                </w:p>
              </w:txbxContent>
            </v:textbox>
          </v:rect>
        </w:pict>
      </w:r>
    </w:p>
    <w:p w:rsidR="005D0868" w:rsidRDefault="00E352C9"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pict>
          <v:shape id="_x0000_s1165" type="#_x0000_t32" style="position:absolute;left:0;text-align:left;margin-left:114.35pt;margin-top:.9pt;width:33.55pt;height:.05pt;z-index:251803648" o:connectortype="straight">
            <v:stroke endarrow="block"/>
          </v:shape>
        </w:pict>
      </w:r>
      <w:r>
        <w:rPr>
          <w:rFonts w:ascii="Times New Roman" w:hAnsi="Times New Roman" w:cs="Times New Roman"/>
          <w:b/>
          <w:bCs/>
          <w:noProof/>
          <w:color w:val="000000"/>
          <w:sz w:val="24"/>
          <w:szCs w:val="24"/>
          <w:u w:val="single"/>
          <w:lang w:eastAsia="fr-FR"/>
        </w:rPr>
        <w:pict>
          <v:shape id="_x0000_s1170" type="#_x0000_t32" style="position:absolute;left:0;text-align:left;margin-left:114.35pt;margin-top:.95pt;width:0;height:139.5pt;z-index:251808768" o:connectortype="straight"/>
        </w:pict>
      </w:r>
    </w:p>
    <w:p w:rsidR="005D0868" w:rsidRDefault="00E352C9" w:rsidP="00091207">
      <w:pPr>
        <w:autoSpaceDE w:val="0"/>
        <w:autoSpaceDN w:val="0"/>
        <w:adjustRightInd w:val="0"/>
        <w:spacing w:after="0" w:line="240" w:lineRule="auto"/>
        <w:jc w:val="both"/>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u w:val="single"/>
          <w:lang w:eastAsia="fr-FR"/>
        </w:rPr>
        <w:pict>
          <v:shape id="AutoShape 16" o:spid="_x0000_s1152" type="#_x0000_t32" style="position:absolute;left:0;text-align:left;margin-left:269.05pt;margin-top:1pt;width:0;height:15.5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lUMwIAAF8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">
            <v:stroke endarrow="block"/>
          </v:shape>
        </w:pict>
      </w:r>
    </w:p>
    <w:p w:rsidR="005D0868" w:rsidRPr="005E2D61" w:rsidRDefault="00E352C9" w:rsidP="00091207">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rect id="Rectangle 6" o:spid="_x0000_s1029" style="position:absolute;left:0;text-align:left;margin-left:146.4pt;margin-top:2.75pt;width:235.5pt;height:35.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" fillcolor="#8eaadb [1944]" strokecolor="#8eaadb [1944]" strokeweight="1pt">
            <v:fill color2="#d9e2f3 [664]" angle="135" focus="50%" type="gradient"/>
            <v:shadow on="t" color="#1f3763 [1608]" opacity=".5" offset="1pt"/>
            <v:textbox>
              <w:txbxContent>
                <w:p w:rsidR="00C41B59" w:rsidRPr="00FD6C5C" w:rsidRDefault="00C41B59" w:rsidP="00091207">
                  <w:pPr>
                    <w:rPr>
                      <w:rFonts w:asciiTheme="majorBidi" w:hAnsiTheme="majorBidi" w:cstheme="majorBidi"/>
                      <w:sz w:val="24"/>
                      <w:szCs w:val="24"/>
                    </w:rPr>
                  </w:pPr>
                  <w:r w:rsidRPr="00FD6C5C">
                    <w:rPr>
                      <w:rFonts w:asciiTheme="majorBidi" w:hAnsiTheme="majorBidi" w:cstheme="majorBidi"/>
                      <w:b/>
                      <w:bCs/>
                      <w:sz w:val="24"/>
                      <w:szCs w:val="24"/>
                    </w:rPr>
                    <w:t xml:space="preserve">Etape 2 </w:t>
                  </w:r>
                  <w:r>
                    <w:rPr>
                      <w:rFonts w:asciiTheme="majorBidi" w:hAnsiTheme="majorBidi" w:cstheme="majorBidi"/>
                      <w:sz w:val="24"/>
                      <w:szCs w:val="24"/>
                    </w:rPr>
                    <w:t xml:space="preserve">: effectuer les comparaisons </w:t>
                  </w:r>
                  <w:r w:rsidRPr="00FD6C5C">
                    <w:rPr>
                      <w:rFonts w:asciiTheme="majorBidi" w:hAnsiTheme="majorBidi" w:cstheme="majorBidi"/>
                      <w:sz w:val="24"/>
                      <w:szCs w:val="24"/>
                    </w:rPr>
                    <w:t>binaires</w:t>
                  </w:r>
                </w:p>
              </w:txbxContent>
            </v:textbox>
          </v:rect>
        </w:pict>
      </w:r>
    </w:p>
    <w:p w:rsidR="005D0868" w:rsidRPr="005E2D61" w:rsidRDefault="00E352C9" w:rsidP="00091207">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shape id="AutoShape 17" o:spid="_x0000_s1151" type="#_x0000_t32" style="position:absolute;left:0;text-align:left;margin-left:269.05pt;margin-top:15.4pt;width:0;height:13.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VLNQ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">
            <v:stroke endarrow="block"/>
          </v:shape>
        </w:pict>
      </w:r>
    </w:p>
    <w:p w:rsidR="00383C03" w:rsidRPr="005E2D61" w:rsidRDefault="00E352C9" w:rsidP="00383C03">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rect id="Rectangle 7" o:spid="_x0000_s1030" style="position:absolute;left:0;text-align:left;margin-left:146.4pt;margin-top:6.45pt;width:235.5pt;height:29.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" fillcolor="#8eaadb [1944]" strokecolor="#8eaadb [1944]" strokeweight="1pt">
            <v:fill color2="#d9e2f3 [664]" angle="135" focus="50%" type="gradient"/>
            <v:shadow on="t" color="#1f3763 [1608]" opacity=".5" offset="1pt"/>
            <v:textbox style="mso-next-textbox:#Rectangle 7">
              <w:txbxContent>
                <w:p w:rsidR="00C41B59" w:rsidRPr="00FD6C5C" w:rsidRDefault="00C41B59">
                  <w:pPr>
                    <w:rPr>
                      <w:rFonts w:asciiTheme="majorBidi" w:hAnsiTheme="majorBidi" w:cstheme="majorBidi"/>
                      <w:sz w:val="24"/>
                      <w:szCs w:val="24"/>
                    </w:rPr>
                  </w:pPr>
                  <w:r w:rsidRPr="00FD6C5C">
                    <w:rPr>
                      <w:rFonts w:asciiTheme="majorBidi" w:hAnsiTheme="majorBidi" w:cstheme="majorBidi"/>
                      <w:b/>
                      <w:bCs/>
                      <w:sz w:val="24"/>
                      <w:szCs w:val="24"/>
                    </w:rPr>
                    <w:t xml:space="preserve">Etape 3 </w:t>
                  </w:r>
                  <w:r w:rsidRPr="00FD6C5C">
                    <w:rPr>
                      <w:rFonts w:asciiTheme="majorBidi" w:hAnsiTheme="majorBidi" w:cstheme="majorBidi"/>
                      <w:sz w:val="24"/>
                      <w:szCs w:val="24"/>
                    </w:rPr>
                    <w:t>: dériver les vecteurs propres</w:t>
                  </w:r>
                </w:p>
              </w:txbxContent>
            </v:textbox>
          </v:rect>
        </w:pict>
      </w:r>
      <w:r w:rsidR="00383C03">
        <w:rPr>
          <w:rFonts w:ascii="Times New Roman" w:hAnsi="Times New Roman" w:cs="Times New Roman"/>
          <w:sz w:val="24"/>
          <w:szCs w:val="24"/>
        </w:rPr>
        <w:t xml:space="preserve">                        </w:t>
      </w:r>
    </w:p>
    <w:p w:rsidR="005D0868" w:rsidRPr="005E2D61" w:rsidRDefault="00E352C9" w:rsidP="00091207">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shape id="AutoShape 18" o:spid="_x0000_s1150" type="#_x0000_t32" style="position:absolute;left:0;text-align:left;margin-left:269.05pt;margin-top:13.25pt;width:0;height:14.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">
            <v:stroke endarrow="block"/>
          </v:shape>
        </w:pict>
      </w:r>
    </w:p>
    <w:p w:rsidR="005D0868" w:rsidRPr="005E2D61" w:rsidRDefault="00E352C9" w:rsidP="00091207">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shape id="_x0000_s1167" type="#_x0000_t32" style="position:absolute;left:0;text-align:left;margin-left:114.35pt;margin-top:21.3pt;width:32.05pt;height:0;flip:x;z-index:251805696" o:connectortype="straight"/>
        </w:pict>
      </w:r>
      <w:r>
        <w:rPr>
          <w:rFonts w:ascii="Times New Roman" w:hAnsi="Times New Roman" w:cs="Times New Roman"/>
          <w:b/>
          <w:bCs/>
          <w:noProof/>
          <w:color w:val="000000"/>
          <w:sz w:val="24"/>
          <w:szCs w:val="24"/>
          <w:u w:val="single"/>
          <w:lang w:eastAsia="fr-FR"/>
        </w:rPr>
        <w:pict>
          <v:rect id="Rectangle 8" o:spid="_x0000_s1031" style="position:absolute;left:0;text-align:left;margin-left:146.4pt;margin-top:5.3pt;width:235.5pt;height:2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" fillcolor="#8eaadb [1944]" strokecolor="#8eaadb [1944]" strokeweight="1pt">
            <v:fill color2="#d9e2f3 [664]" angle="135" focus="50%" type="gradient"/>
            <v:shadow on="t" color="#1f3763 [1608]" opacity=".5" offset="1pt"/>
            <v:textbox>
              <w:txbxContent>
                <w:p w:rsidR="00C41B59" w:rsidRPr="00FD6C5C" w:rsidRDefault="00C41B59">
                  <w:pPr>
                    <w:rPr>
                      <w:rFonts w:asciiTheme="majorBidi" w:hAnsiTheme="majorBidi" w:cstheme="majorBidi"/>
                      <w:sz w:val="24"/>
                      <w:szCs w:val="24"/>
                    </w:rPr>
                  </w:pPr>
                  <w:r w:rsidRPr="00FD6C5C">
                    <w:rPr>
                      <w:rFonts w:asciiTheme="majorBidi" w:hAnsiTheme="majorBidi" w:cstheme="majorBidi"/>
                      <w:b/>
                      <w:bCs/>
                      <w:sz w:val="24"/>
                      <w:szCs w:val="24"/>
                    </w:rPr>
                    <w:t xml:space="preserve">Etape 4 </w:t>
                  </w:r>
                  <w:r>
                    <w:rPr>
                      <w:rFonts w:asciiTheme="majorBidi" w:hAnsiTheme="majorBidi" w:cstheme="majorBidi"/>
                      <w:sz w:val="24"/>
                      <w:szCs w:val="24"/>
                    </w:rPr>
                    <w:t>: calculer le ratio</w:t>
                  </w:r>
                  <w:r w:rsidRPr="00FD6C5C">
                    <w:rPr>
                      <w:rFonts w:asciiTheme="majorBidi" w:hAnsiTheme="majorBidi" w:cstheme="majorBidi"/>
                      <w:sz w:val="24"/>
                      <w:szCs w:val="24"/>
                    </w:rPr>
                    <w:t xml:space="preserve"> cohérence(RC)</w:t>
                  </w:r>
                </w:p>
              </w:txbxContent>
            </v:textbox>
          </v:rect>
        </w:pict>
      </w:r>
      <w:r w:rsidR="00383C03">
        <w:rPr>
          <w:rFonts w:ascii="Times New Roman" w:hAnsi="Times New Roman" w:cs="Times New Roman"/>
          <w:sz w:val="24"/>
          <w:szCs w:val="24"/>
        </w:rPr>
        <w:t xml:space="preserve">                         </w:t>
      </w:r>
      <w:proofErr w:type="gramStart"/>
      <w:r w:rsidR="00383C03">
        <w:rPr>
          <w:rFonts w:ascii="Times New Roman" w:hAnsi="Times New Roman" w:cs="Times New Roman"/>
          <w:sz w:val="24"/>
          <w:szCs w:val="24"/>
        </w:rPr>
        <w:t>si</w:t>
      </w:r>
      <w:proofErr w:type="gramEnd"/>
      <w:r w:rsidR="00383C03">
        <w:rPr>
          <w:rFonts w:ascii="Times New Roman" w:hAnsi="Times New Roman" w:cs="Times New Roman"/>
          <w:sz w:val="24"/>
          <w:szCs w:val="24"/>
        </w:rPr>
        <w:t xml:space="preserve"> non</w:t>
      </w:r>
    </w:p>
    <w:p w:rsidR="005D0868" w:rsidRPr="005E2D61" w:rsidRDefault="00E352C9" w:rsidP="00091207">
      <w:pPr>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3" type="#_x0000_t32" style="position:absolute;left:0;text-align:left;margin-left:269.05pt;margin-top:12.2pt;width:0;height:38.1pt;z-index:251802624" o:connectortype="straight">
            <v:stroke endarrow="block"/>
          </v:shape>
        </w:pict>
      </w:r>
    </w:p>
    <w:p w:rsidR="00383C03" w:rsidRDefault="00383C03" w:rsidP="00383C03">
      <w:pPr>
        <w:jc w:val="both"/>
        <w:rPr>
          <w:rFonts w:ascii="Times New Roman" w:hAnsi="Times New Roman" w:cs="Times New Roman"/>
          <w:sz w:val="24"/>
          <w:szCs w:val="24"/>
        </w:rPr>
      </w:pPr>
      <w:proofErr w:type="gramStart"/>
      <w:r>
        <w:rPr>
          <w:rFonts w:ascii="Times New Roman" w:hAnsi="Times New Roman" w:cs="Times New Roman"/>
          <w:sz w:val="24"/>
          <w:szCs w:val="24"/>
        </w:rPr>
        <w:t>si</w:t>
      </w:r>
      <w:proofErr w:type="gramEnd"/>
      <w:r>
        <w:rPr>
          <w:rFonts w:ascii="Times New Roman" w:hAnsi="Times New Roman" w:cs="Times New Roman"/>
          <w:sz w:val="24"/>
          <w:szCs w:val="24"/>
        </w:rPr>
        <w:t xml:space="preserve"> le ration cohérence est inférieur ou égale à 0.10 alors </w:t>
      </w:r>
    </w:p>
    <w:p w:rsidR="00383C03" w:rsidRPr="00383C03" w:rsidRDefault="00E352C9" w:rsidP="00383C03">
      <w:pPr>
        <w:jc w:val="both"/>
        <w:rPr>
          <w:rFonts w:ascii="Times New Roman" w:hAnsi="Times New Roman" w:cs="Times New Roman"/>
          <w:sz w:val="24"/>
          <w:szCs w:val="24"/>
        </w:rPr>
      </w:pPr>
      <w:r>
        <w:rPr>
          <w:rFonts w:ascii="Times New Roman" w:hAnsi="Times New Roman" w:cs="Times New Roman"/>
          <w:b/>
          <w:bCs/>
          <w:noProof/>
          <w:color w:val="000000"/>
          <w:sz w:val="24"/>
          <w:szCs w:val="24"/>
          <w:u w:val="single"/>
          <w:lang w:eastAsia="fr-FR"/>
        </w:rPr>
        <w:pict>
          <v:rect id="Rectangle 10" o:spid="_x0000_s1035" style="position:absolute;left:0;text-align:left;margin-left:146.4pt;margin-top:4.55pt;width:235.5pt;height:29.1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" fillcolor="#8eaadb [1944]" strokecolor="#8eaadb [1944]" strokeweight="1pt">
            <v:fill color2="#d9e2f3 [664]" angle="135" focus="50%" type="gradient"/>
            <v:shadow on="t" color="#1f3763 [1608]" opacity=".5" offset="1pt"/>
            <v:textbox style="mso-next-textbox:#Rectangle 10">
              <w:txbxContent>
                <w:p w:rsidR="00C41B59" w:rsidRDefault="00C41B59">
                  <w:pPr>
                    <w:rPr>
                      <w:rFonts w:asciiTheme="majorBidi" w:hAnsiTheme="majorBidi" w:cstheme="majorBidi"/>
                      <w:sz w:val="24"/>
                      <w:szCs w:val="24"/>
                    </w:rPr>
                  </w:pPr>
                  <w:r w:rsidRPr="00FD6C5C">
                    <w:rPr>
                      <w:rFonts w:asciiTheme="majorBidi" w:hAnsiTheme="majorBidi" w:cstheme="majorBidi"/>
                      <w:b/>
                      <w:bCs/>
                      <w:sz w:val="24"/>
                      <w:szCs w:val="24"/>
                    </w:rPr>
                    <w:t xml:space="preserve">Etape 5 </w:t>
                  </w:r>
                  <w:r w:rsidRPr="00FD6C5C">
                    <w:rPr>
                      <w:rFonts w:asciiTheme="majorBidi" w:hAnsiTheme="majorBidi" w:cstheme="majorBidi"/>
                      <w:sz w:val="24"/>
                      <w:szCs w:val="24"/>
                    </w:rPr>
                    <w:t>: établir les priorités finales</w:t>
                  </w:r>
                </w:p>
                <w:p w:rsidR="00C41B59" w:rsidRPr="00FD6C5C" w:rsidRDefault="00C41B59">
                  <w:pPr>
                    <w:rPr>
                      <w:rFonts w:asciiTheme="majorBidi" w:hAnsiTheme="majorBidi" w:cstheme="majorBidi"/>
                      <w:sz w:val="24"/>
                      <w:szCs w:val="24"/>
                    </w:rPr>
                  </w:pPr>
                </w:p>
              </w:txbxContent>
            </v:textbox>
          </v:rect>
        </w:pict>
      </w:r>
    </w:p>
    <w:p w:rsidR="00383C03" w:rsidRDefault="00383C03" w:rsidP="00091207">
      <w:pPr>
        <w:jc w:val="center"/>
        <w:rPr>
          <w:rFonts w:ascii="Times New Roman" w:hAnsi="Times New Roman" w:cs="Times New Roman"/>
          <w:b/>
          <w:bCs/>
          <w:sz w:val="24"/>
          <w:szCs w:val="24"/>
        </w:rPr>
      </w:pPr>
    </w:p>
    <w:p w:rsidR="005D0868" w:rsidRPr="00881A63" w:rsidRDefault="005D0868" w:rsidP="00881A63">
      <w:pPr>
        <w:jc w:val="center"/>
        <w:rPr>
          <w:rFonts w:asciiTheme="majorBidi" w:hAnsiTheme="majorBidi" w:cstheme="majorBidi"/>
          <w:sz w:val="24"/>
          <w:szCs w:val="24"/>
          <w:lang w:bidi="ar-DZ"/>
        </w:rPr>
      </w:pPr>
      <w:r w:rsidRPr="00357898">
        <w:rPr>
          <w:rFonts w:ascii="Times New Roman" w:hAnsi="Times New Roman" w:cs="Times New Roman"/>
          <w:b/>
          <w:bCs/>
          <w:sz w:val="24"/>
          <w:szCs w:val="24"/>
        </w:rPr>
        <w:t>F</w:t>
      </w:r>
      <w:r>
        <w:rPr>
          <w:rFonts w:ascii="Times New Roman" w:hAnsi="Times New Roman" w:cs="Times New Roman"/>
          <w:b/>
          <w:bCs/>
          <w:sz w:val="24"/>
          <w:szCs w:val="24"/>
        </w:rPr>
        <w:t>igure</w:t>
      </w:r>
      <w:r w:rsidR="00B83731">
        <w:rPr>
          <w:rFonts w:ascii="Times New Roman" w:hAnsi="Times New Roman" w:cs="Times New Roman"/>
          <w:b/>
          <w:bCs/>
          <w:sz w:val="24"/>
          <w:szCs w:val="24"/>
        </w:rPr>
        <w:t xml:space="preserv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.3</w:t>
      </w:r>
      <w:r w:rsidR="00A123EF">
        <w:rPr>
          <w:rFonts w:ascii="Times New Roman" w:hAnsi="Times New Roman" w:cs="Times New Roman"/>
          <w:b/>
          <w:bCs/>
          <w:sz w:val="24"/>
          <w:szCs w:val="24"/>
        </w:rPr>
        <w:t xml:space="preserve"> </w:t>
      </w:r>
      <w:r w:rsidRPr="00D52FD1">
        <w:rPr>
          <w:rFonts w:ascii="Times New Roman" w:hAnsi="Times New Roman" w:cs="Times New Roman"/>
          <w:b/>
          <w:bCs/>
          <w:sz w:val="24"/>
          <w:szCs w:val="24"/>
        </w:rPr>
        <w:t>:</w:t>
      </w:r>
      <w:r>
        <w:rPr>
          <w:rFonts w:ascii="Times New Roman" w:hAnsi="Times New Roman" w:cs="Times New Roman"/>
          <w:sz w:val="24"/>
          <w:szCs w:val="24"/>
        </w:rPr>
        <w:t xml:space="preserve"> Les étapes de la méthode AHP</w:t>
      </w:r>
      <w:r w:rsidR="00B83731">
        <w:rPr>
          <w:rFonts w:ascii="Times New Roman" w:hAnsi="Times New Roman" w:cs="Times New Roman"/>
          <w:sz w:val="24"/>
          <w:szCs w:val="24"/>
        </w:rPr>
        <w:t xml:space="preserve"> </w:t>
      </w:r>
      <w:sdt>
        <w:sdtPr>
          <w:rPr>
            <w:rFonts w:ascii="Times New Roman" w:hAnsi="Times New Roman" w:cs="Times New Roman"/>
            <w:sz w:val="24"/>
            <w:szCs w:val="24"/>
          </w:rPr>
          <w:id w:val="-1724984393"/>
          <w:citation/>
        </w:sdtPr>
        <w:sdtEndPr/>
        <w:sdtContent>
          <w:r w:rsidR="00744453">
            <w:rPr>
              <w:rFonts w:ascii="Times New Roman" w:hAnsi="Times New Roman" w:cs="Times New Roman"/>
              <w:sz w:val="24"/>
              <w:szCs w:val="24"/>
            </w:rPr>
            <w:fldChar w:fldCharType="begin"/>
          </w:r>
          <w:r w:rsidR="004F6ED8">
            <w:rPr>
              <w:rFonts w:ascii="Times New Roman" w:hAnsi="Times New Roman" w:cs="Times New Roman"/>
              <w:sz w:val="24"/>
              <w:szCs w:val="24"/>
            </w:rPr>
            <w:instrText xml:space="preserve"> CITATION Lia03 \l 1036 </w:instrText>
          </w:r>
          <w:r w:rsidR="00744453">
            <w:rPr>
              <w:rFonts w:ascii="Times New Roman" w:hAnsi="Times New Roman" w:cs="Times New Roman"/>
              <w:sz w:val="24"/>
              <w:szCs w:val="24"/>
            </w:rPr>
            <w:fldChar w:fldCharType="separate"/>
          </w:r>
          <w:r w:rsidR="004F6ED8" w:rsidRPr="004F6ED8">
            <w:rPr>
              <w:rFonts w:ascii="Times New Roman" w:hAnsi="Times New Roman" w:cs="Times New Roman"/>
              <w:noProof/>
              <w:sz w:val="24"/>
              <w:szCs w:val="24"/>
            </w:rPr>
            <w:t>(Liang, 2003)</w:t>
          </w:r>
          <w:r w:rsidR="00744453">
            <w:rPr>
              <w:rFonts w:ascii="Times New Roman" w:hAnsi="Times New Roman" w:cs="Times New Roman"/>
              <w:sz w:val="24"/>
              <w:szCs w:val="24"/>
            </w:rPr>
            <w:fldChar w:fldCharType="end"/>
          </w:r>
        </w:sdtContent>
      </w:sdt>
      <w:r w:rsidR="004F6ED8">
        <w:rPr>
          <w:rFonts w:ascii="Times New Roman" w:hAnsi="Times New Roman" w:cs="Times New Roman"/>
          <w:sz w:val="24"/>
          <w:szCs w:val="24"/>
        </w:rPr>
        <w:t>.</w:t>
      </w:r>
    </w:p>
    <w:p w:rsidR="005D0868" w:rsidRPr="00881A63" w:rsidRDefault="005D0868" w:rsidP="00091207">
      <w:pPr>
        <w:pStyle w:val="Paragraphedeliste"/>
        <w:numPr>
          <w:ilvl w:val="0"/>
          <w:numId w:val="46"/>
        </w:numPr>
        <w:autoSpaceDE w:val="0"/>
        <w:autoSpaceDN w:val="0"/>
        <w:adjustRightInd w:val="0"/>
        <w:spacing w:after="0" w:line="240" w:lineRule="auto"/>
        <w:jc w:val="both"/>
        <w:rPr>
          <w:rFonts w:asciiTheme="majorBidi" w:hAnsiTheme="majorBidi" w:cstheme="majorBidi"/>
          <w:b/>
          <w:bCs/>
          <w:sz w:val="24"/>
          <w:szCs w:val="24"/>
        </w:rPr>
      </w:pPr>
      <w:r w:rsidRPr="00881A63">
        <w:rPr>
          <w:rFonts w:asciiTheme="majorBidi" w:hAnsiTheme="majorBidi" w:cstheme="majorBidi"/>
          <w:b/>
          <w:bCs/>
          <w:sz w:val="24"/>
          <w:szCs w:val="24"/>
        </w:rPr>
        <w:t>Structure hiérarchique</w:t>
      </w:r>
    </w:p>
    <w:p w:rsidR="005D0868" w:rsidRPr="007B071E" w:rsidRDefault="005D0868" w:rsidP="00091207">
      <w:pPr>
        <w:pStyle w:val="Paragraphedeliste"/>
        <w:autoSpaceDE w:val="0"/>
        <w:autoSpaceDN w:val="0"/>
        <w:adjustRightInd w:val="0"/>
        <w:spacing w:after="0" w:line="240" w:lineRule="auto"/>
        <w:jc w:val="both"/>
        <w:rPr>
          <w:rFonts w:asciiTheme="majorBidi" w:hAnsiTheme="majorBidi" w:cstheme="majorBidi"/>
          <w:b/>
          <w:bCs/>
          <w:sz w:val="24"/>
          <w:szCs w:val="24"/>
          <w:u w:val="single"/>
        </w:rPr>
      </w:pP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Décrit et définit le problème sous forme hiérarchie bien construite et bien comprise.</w:t>
      </w:r>
    </w:p>
    <w:p w:rsidR="0029269C" w:rsidRPr="0029269C" w:rsidRDefault="0029269C" w:rsidP="0029269C">
      <w:pPr>
        <w:autoSpaceDE w:val="0"/>
        <w:autoSpaceDN w:val="0"/>
        <w:adjustRightInd w:val="0"/>
        <w:spacing w:after="0" w:line="240" w:lineRule="auto"/>
        <w:ind w:left="360"/>
        <w:jc w:val="both"/>
        <w:rPr>
          <w:rFonts w:asciiTheme="majorBidi" w:hAnsiTheme="majorBidi" w:cstheme="majorBidi"/>
          <w:b/>
          <w:bCs/>
          <w:sz w:val="24"/>
          <w:szCs w:val="24"/>
          <w:u w:val="single"/>
        </w:rPr>
      </w:pPr>
    </w:p>
    <w:p w:rsidR="005D0868" w:rsidRPr="00881A63" w:rsidRDefault="005D0868" w:rsidP="0029269C">
      <w:pPr>
        <w:pStyle w:val="Paragraphedeliste"/>
        <w:numPr>
          <w:ilvl w:val="0"/>
          <w:numId w:val="46"/>
        </w:numPr>
        <w:autoSpaceDE w:val="0"/>
        <w:autoSpaceDN w:val="0"/>
        <w:adjustRightInd w:val="0"/>
        <w:spacing w:after="0" w:line="240" w:lineRule="auto"/>
        <w:jc w:val="both"/>
        <w:rPr>
          <w:rFonts w:asciiTheme="majorBidi" w:hAnsiTheme="majorBidi" w:cstheme="majorBidi"/>
          <w:b/>
          <w:bCs/>
          <w:sz w:val="24"/>
          <w:szCs w:val="24"/>
        </w:rPr>
      </w:pPr>
      <w:r w:rsidRPr="00881A63">
        <w:rPr>
          <w:rFonts w:asciiTheme="majorBidi" w:hAnsiTheme="majorBidi" w:cstheme="majorBidi"/>
          <w:b/>
          <w:bCs/>
          <w:sz w:val="24"/>
          <w:szCs w:val="24"/>
        </w:rPr>
        <w:t>Combinaisons binaires</w:t>
      </w:r>
    </w:p>
    <w:p w:rsidR="005D0868" w:rsidRPr="007B071E" w:rsidRDefault="005D0868" w:rsidP="00091207">
      <w:pPr>
        <w:pStyle w:val="Paragraphedeliste"/>
        <w:autoSpaceDE w:val="0"/>
        <w:autoSpaceDN w:val="0"/>
        <w:adjustRightInd w:val="0"/>
        <w:spacing w:after="0" w:line="240" w:lineRule="auto"/>
        <w:jc w:val="both"/>
        <w:rPr>
          <w:rFonts w:asciiTheme="majorBidi" w:hAnsiTheme="majorBidi" w:cstheme="majorBidi"/>
          <w:b/>
          <w:bCs/>
          <w:sz w:val="24"/>
          <w:szCs w:val="24"/>
          <w:u w:val="single"/>
        </w:rPr>
      </w:pPr>
    </w:p>
    <w:p w:rsidR="005D0868" w:rsidRPr="007B071E" w:rsidRDefault="005D0868" w:rsidP="00091207">
      <w:pPr>
        <w:pStyle w:val="Paragraphedeliste"/>
        <w:numPr>
          <w:ilvl w:val="0"/>
          <w:numId w:val="49"/>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Comparer l’importance relative de tous les éléments appartenant à un même niveau de la hiérarchie pris deux par deux, par rapport à l’élément du niveau immédiatement supérieur.</w:t>
      </w:r>
    </w:p>
    <w:p w:rsidR="005D0868" w:rsidRPr="007B071E" w:rsidRDefault="005D0868" w:rsidP="00091207">
      <w:pPr>
        <w:pStyle w:val="Paragraphedeliste"/>
        <w:numPr>
          <w:ilvl w:val="0"/>
          <w:numId w:val="49"/>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 xml:space="preserve">Configurer une matrice carrée réciproque formée par les évaluations des rapports des poids (K </w:t>
      </w:r>
      <w:r>
        <w:rPr>
          <w:rFonts w:ascii="Times New Roman" w:hAnsi="Times New Roman" w:cs="Times New Roman"/>
          <w:sz w:val="24"/>
          <w:szCs w:val="24"/>
        </w:rPr>
        <w:t>*</w:t>
      </w:r>
      <w:r w:rsidRPr="007B071E">
        <w:rPr>
          <w:rFonts w:ascii="Times New Roman" w:hAnsi="Times New Roman" w:cs="Times New Roman"/>
          <w:sz w:val="24"/>
          <w:szCs w:val="24"/>
        </w:rPr>
        <w:t xml:space="preserve"> K), K étant le nombre d’éléments comparés. On obtient de cette façon :</w:t>
      </w:r>
      <w:r w:rsidR="00B45FD4">
        <w:rPr>
          <w:rFonts w:ascii="Times New Roman" w:hAnsi="Times New Roman" w:cs="Times New Roman"/>
          <w:sz w:val="24"/>
          <w:szCs w:val="24"/>
        </w:rPr>
        <w:br/>
      </w:r>
      <w:r w:rsidRPr="007B071E">
        <w:rPr>
          <w:rFonts w:ascii="Times New Roman" w:hAnsi="Times New Roman" w:cs="Times New Roman"/>
          <w:sz w:val="24"/>
          <w:szCs w:val="24"/>
        </w:rPr>
        <w:t xml:space="preserve"> a=</w:t>
      </w:r>
      <w:proofErr w:type="spellStart"/>
      <w:r w:rsidRPr="007B071E">
        <w:rPr>
          <w:rFonts w:ascii="Times New Roman" w:hAnsi="Times New Roman" w:cs="Times New Roman"/>
          <w:sz w:val="24"/>
          <w:szCs w:val="24"/>
        </w:rPr>
        <w:t>a</w:t>
      </w:r>
      <w:r w:rsidRPr="007B071E">
        <w:rPr>
          <w:rFonts w:ascii="Times New Roman" w:hAnsi="Times New Roman" w:cs="Times New Roman"/>
          <w:sz w:val="16"/>
          <w:szCs w:val="16"/>
        </w:rPr>
        <w:t>ij</w:t>
      </w:r>
      <w:r w:rsidRPr="007B071E">
        <w:rPr>
          <w:rFonts w:ascii="Times New Roman" w:hAnsi="Times New Roman" w:cs="Times New Roman"/>
          <w:sz w:val="24"/>
          <w:szCs w:val="24"/>
        </w:rPr>
        <w:t>aveca</w:t>
      </w:r>
      <w:r w:rsidRPr="007B071E">
        <w:rPr>
          <w:rFonts w:ascii="Times New Roman" w:hAnsi="Times New Roman" w:cs="Times New Roman"/>
          <w:sz w:val="16"/>
          <w:szCs w:val="16"/>
        </w:rPr>
        <w:t>jj</w:t>
      </w:r>
      <w:proofErr w:type="spellEnd"/>
      <w:r w:rsidRPr="007B071E">
        <w:rPr>
          <w:rFonts w:ascii="Times New Roman" w:hAnsi="Times New Roman" w:cs="Times New Roman"/>
          <w:sz w:val="24"/>
          <w:szCs w:val="24"/>
        </w:rPr>
        <w:t xml:space="preserve">=1 et </w:t>
      </w:r>
      <w:proofErr w:type="spellStart"/>
      <w:r w:rsidRPr="007B071E">
        <w:rPr>
          <w:rFonts w:ascii="Times New Roman" w:hAnsi="Times New Roman" w:cs="Times New Roman"/>
          <w:sz w:val="24"/>
          <w:szCs w:val="24"/>
        </w:rPr>
        <w:t>a</w:t>
      </w:r>
      <w:r w:rsidRPr="007B071E">
        <w:rPr>
          <w:rFonts w:ascii="Times New Roman" w:hAnsi="Times New Roman" w:cs="Times New Roman"/>
          <w:sz w:val="16"/>
          <w:szCs w:val="16"/>
        </w:rPr>
        <w:t>ji</w:t>
      </w:r>
      <w:proofErr w:type="spellEnd"/>
      <w:r w:rsidRPr="007B071E">
        <w:rPr>
          <w:rFonts w:ascii="Times New Roman" w:hAnsi="Times New Roman" w:cs="Times New Roman"/>
          <w:sz w:val="24"/>
          <w:szCs w:val="24"/>
        </w:rPr>
        <w:t xml:space="preserve">=1/ </w:t>
      </w:r>
      <w:proofErr w:type="spellStart"/>
      <w:proofErr w:type="gramStart"/>
      <w:r w:rsidRPr="007B071E">
        <w:rPr>
          <w:rFonts w:ascii="Times New Roman" w:hAnsi="Times New Roman" w:cs="Times New Roman"/>
          <w:sz w:val="24"/>
          <w:szCs w:val="24"/>
        </w:rPr>
        <w:t>a</w:t>
      </w:r>
      <w:r w:rsidRPr="007B071E">
        <w:rPr>
          <w:rFonts w:ascii="Times New Roman" w:hAnsi="Times New Roman" w:cs="Times New Roman"/>
          <w:sz w:val="16"/>
          <w:szCs w:val="16"/>
        </w:rPr>
        <w:t>ij</w:t>
      </w:r>
      <w:proofErr w:type="spellEnd"/>
      <w:r w:rsidRPr="007B071E">
        <w:rPr>
          <w:rFonts w:ascii="Times New Roman" w:hAnsi="Times New Roman" w:cs="Times New Roman"/>
          <w:sz w:val="24"/>
          <w:szCs w:val="24"/>
        </w:rPr>
        <w:t>(</w:t>
      </w:r>
      <w:proofErr w:type="gramEnd"/>
      <w:r w:rsidRPr="007B071E">
        <w:rPr>
          <w:rFonts w:ascii="Times New Roman" w:hAnsi="Times New Roman" w:cs="Times New Roman"/>
          <w:sz w:val="24"/>
          <w:szCs w:val="24"/>
        </w:rPr>
        <w:t>valeur réciproque).</w:t>
      </w:r>
    </w:p>
    <w:p w:rsidR="005D0868" w:rsidRPr="007B071E" w:rsidRDefault="005D0868" w:rsidP="00091207">
      <w:pPr>
        <w:pStyle w:val="Paragraphedeliste"/>
        <w:numPr>
          <w:ilvl w:val="0"/>
          <w:numId w:val="49"/>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Pour chaque comparaison on doit choisir le critère le plus important et exprimer son jugement quant à son importance.</w:t>
      </w:r>
    </w:p>
    <w:p w:rsidR="005D0868" w:rsidRPr="007B071E" w:rsidRDefault="005D0868" w:rsidP="00091207">
      <w:pPr>
        <w:pStyle w:val="Paragraphedeliste"/>
        <w:numPr>
          <w:ilvl w:val="0"/>
          <w:numId w:val="49"/>
        </w:numPr>
        <w:tabs>
          <w:tab w:val="left" w:pos="2335"/>
        </w:tabs>
        <w:jc w:val="both"/>
        <w:rPr>
          <w:rFonts w:ascii="Times New Roman" w:hAnsi="Times New Roman" w:cs="Times New Roman"/>
          <w:sz w:val="24"/>
          <w:szCs w:val="24"/>
        </w:rPr>
      </w:pPr>
      <w:r w:rsidRPr="007B071E">
        <w:rPr>
          <w:rFonts w:ascii="Times New Roman" w:hAnsi="Times New Roman" w:cs="Times New Roman"/>
          <w:sz w:val="24"/>
          <w:szCs w:val="24"/>
        </w:rPr>
        <w:t>Par exemple, on pourrait dire que le prix est plus important que le niveau de fiabilité.</w:t>
      </w:r>
    </w:p>
    <w:p w:rsidR="005D0868" w:rsidRDefault="005D0868" w:rsidP="00091207">
      <w:pPr>
        <w:pStyle w:val="Paragraphedeliste"/>
        <w:numPr>
          <w:ilvl w:val="0"/>
          <w:numId w:val="50"/>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 xml:space="preserve">La mesure pour déterminer l'importance relative pourrait être exprimée par échelle de </w:t>
      </w:r>
      <w:proofErr w:type="spellStart"/>
      <w:r>
        <w:rPr>
          <w:rFonts w:ascii="Times New Roman" w:hAnsi="Times New Roman" w:cs="Times New Roman"/>
          <w:sz w:val="24"/>
          <w:szCs w:val="24"/>
        </w:rPr>
        <w:t>Saaty</w:t>
      </w:r>
      <w:proofErr w:type="spellEnd"/>
      <w:r>
        <w:rPr>
          <w:rFonts w:ascii="Times New Roman" w:hAnsi="Times New Roman" w:cs="Times New Roman"/>
          <w:sz w:val="24"/>
          <w:szCs w:val="24"/>
        </w:rPr>
        <w:t xml:space="preserve"> de </w:t>
      </w:r>
      <w:r w:rsidRPr="007B071E">
        <w:rPr>
          <w:rFonts w:ascii="Times New Roman" w:hAnsi="Times New Roman" w:cs="Times New Roman"/>
          <w:sz w:val="24"/>
          <w:szCs w:val="24"/>
        </w:rPr>
        <w:t>1 à 9:</w:t>
      </w:r>
    </w:p>
    <w:p w:rsidR="005D0868" w:rsidRDefault="005D0868" w:rsidP="00091207">
      <w:pPr>
        <w:pStyle w:val="Paragraphedeliste"/>
        <w:autoSpaceDE w:val="0"/>
        <w:autoSpaceDN w:val="0"/>
        <w:adjustRightInd w:val="0"/>
        <w:spacing w:after="0" w:line="240" w:lineRule="auto"/>
        <w:ind w:left="0"/>
        <w:jc w:val="both"/>
        <w:rPr>
          <w:rFonts w:ascii="Times New Roman" w:hAnsi="Times New Roman" w:cs="Times New Roman"/>
          <w:sz w:val="24"/>
          <w:szCs w:val="24"/>
        </w:rPr>
      </w:pPr>
      <w:r w:rsidRPr="00A24296">
        <w:rPr>
          <w:rFonts w:ascii="Times New Roman" w:hAnsi="Times New Roman" w:cs="Times New Roman"/>
          <w:sz w:val="24"/>
          <w:szCs w:val="24"/>
        </w:rPr>
        <w:t>- Importance égale 1.</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Importance modérée 3.</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Importance forte 5.</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Importance très forte 7.</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Importance extrême 9.</w:t>
      </w:r>
    </w:p>
    <w:p w:rsidR="007C3A37" w:rsidRDefault="007C3A37" w:rsidP="00091207">
      <w:pPr>
        <w:autoSpaceDE w:val="0"/>
        <w:autoSpaceDN w:val="0"/>
        <w:adjustRightInd w:val="0"/>
        <w:spacing w:after="0" w:line="240" w:lineRule="auto"/>
        <w:jc w:val="both"/>
        <w:rPr>
          <w:rFonts w:ascii="Times New Roman" w:hAnsi="Times New Roman" w:cs="Times New Roman"/>
          <w:sz w:val="24"/>
          <w:szCs w:val="24"/>
        </w:rPr>
      </w:pPr>
    </w:p>
    <w:p w:rsidR="005D0868" w:rsidRPr="002A5B7C" w:rsidRDefault="005D0868" w:rsidP="00091207">
      <w:pPr>
        <w:pStyle w:val="Paragraphedeliste"/>
        <w:numPr>
          <w:ilvl w:val="0"/>
          <w:numId w:val="51"/>
        </w:numPr>
        <w:autoSpaceDE w:val="0"/>
        <w:autoSpaceDN w:val="0"/>
        <w:adjustRightInd w:val="0"/>
        <w:spacing w:after="0" w:line="240" w:lineRule="auto"/>
        <w:jc w:val="both"/>
        <w:rPr>
          <w:rFonts w:asciiTheme="majorBidi" w:hAnsiTheme="majorBidi" w:cstheme="majorBidi"/>
          <w:b/>
          <w:bCs/>
          <w:sz w:val="24"/>
          <w:szCs w:val="24"/>
        </w:rPr>
      </w:pPr>
      <w:r w:rsidRPr="002A5B7C">
        <w:rPr>
          <w:rFonts w:asciiTheme="majorBidi" w:hAnsiTheme="majorBidi" w:cstheme="majorBidi"/>
          <w:b/>
          <w:bCs/>
          <w:sz w:val="24"/>
          <w:szCs w:val="24"/>
        </w:rPr>
        <w:t>Synthèse</w:t>
      </w:r>
    </w:p>
    <w:p w:rsidR="005D0868" w:rsidRDefault="005D0868" w:rsidP="000912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Cette étape consiste à calculer la priorité de chaque critère en relation avec sa contribution vers l'atteinte de l'objectif. La procédure mathématique est assez complexe et se résume en trois étapes:</w:t>
      </w:r>
    </w:p>
    <w:p w:rsidR="009727A6" w:rsidRDefault="009727A6" w:rsidP="00091207">
      <w:pPr>
        <w:autoSpaceDE w:val="0"/>
        <w:autoSpaceDN w:val="0"/>
        <w:adjustRightInd w:val="0"/>
        <w:spacing w:after="0" w:line="240" w:lineRule="auto"/>
        <w:jc w:val="both"/>
        <w:rPr>
          <w:rFonts w:ascii="Times New Roman" w:hAnsi="Times New Roman" w:cs="Times New Roman"/>
          <w:sz w:val="24"/>
          <w:szCs w:val="24"/>
        </w:rPr>
      </w:pPr>
    </w:p>
    <w:p w:rsidR="005D0868" w:rsidRPr="007B071E" w:rsidRDefault="005D0868" w:rsidP="00091207">
      <w:pPr>
        <w:pStyle w:val="Paragraphedeliste"/>
        <w:numPr>
          <w:ilvl w:val="0"/>
          <w:numId w:val="52"/>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lastRenderedPageBreak/>
        <w:t>On fait la somm</w:t>
      </w:r>
      <w:r>
        <w:rPr>
          <w:rFonts w:ascii="Times New Roman" w:hAnsi="Times New Roman" w:cs="Times New Roman"/>
          <w:sz w:val="24"/>
          <w:szCs w:val="24"/>
        </w:rPr>
        <w:t>e des valeurs de chaque colonne,</w:t>
      </w:r>
    </w:p>
    <w:p w:rsidR="005D0868" w:rsidRPr="007B071E" w:rsidRDefault="005D0868" w:rsidP="00091207">
      <w:pPr>
        <w:pStyle w:val="Paragraphedeliste"/>
        <w:numPr>
          <w:ilvl w:val="0"/>
          <w:numId w:val="52"/>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On divise chaque élément de la matrice par le tota</w:t>
      </w:r>
      <w:r>
        <w:rPr>
          <w:rFonts w:ascii="Times New Roman" w:hAnsi="Times New Roman" w:cs="Times New Roman"/>
          <w:sz w:val="24"/>
          <w:szCs w:val="24"/>
        </w:rPr>
        <w:t>l de sa colonne (normalisation),</w:t>
      </w:r>
    </w:p>
    <w:p w:rsidR="005D0868" w:rsidRPr="007B071E" w:rsidRDefault="005D0868" w:rsidP="00091207">
      <w:pPr>
        <w:pStyle w:val="Paragraphedeliste"/>
        <w:numPr>
          <w:ilvl w:val="0"/>
          <w:numId w:val="52"/>
        </w:numPr>
        <w:autoSpaceDE w:val="0"/>
        <w:autoSpaceDN w:val="0"/>
        <w:adjustRightInd w:val="0"/>
        <w:spacing w:after="0" w:line="240" w:lineRule="auto"/>
        <w:jc w:val="both"/>
        <w:rPr>
          <w:rFonts w:ascii="Times New Roman" w:hAnsi="Times New Roman" w:cs="Times New Roman"/>
          <w:sz w:val="24"/>
          <w:szCs w:val="24"/>
        </w:rPr>
      </w:pPr>
      <w:r w:rsidRPr="007B071E">
        <w:rPr>
          <w:rFonts w:ascii="Times New Roman" w:hAnsi="Times New Roman" w:cs="Times New Roman"/>
          <w:sz w:val="24"/>
          <w:szCs w:val="24"/>
        </w:rPr>
        <w:t>On calcule la moyenne des éléments de chaque rangée de la matrice. Ces moyennes donnent un estimé des priorités du critère (vecteur propre).</w:t>
      </w:r>
    </w:p>
    <w:p w:rsidR="005D0868" w:rsidRPr="00881A63" w:rsidRDefault="005D0868" w:rsidP="00881A63">
      <w:pPr>
        <w:jc w:val="center"/>
        <w:rPr>
          <w:rFonts w:asciiTheme="majorBidi" w:hAnsiTheme="majorBidi" w:cstheme="majorBidi"/>
          <w:sz w:val="24"/>
          <w:szCs w:val="24"/>
          <w:lang w:bidi="ar-DZ"/>
        </w:rPr>
      </w:pPr>
      <w:r>
        <w:rPr>
          <w:rFonts w:ascii="Times New Roman" w:hAnsi="Times New Roman" w:cs="Times New Roman"/>
          <w:b/>
          <w:bCs/>
          <w:sz w:val="24"/>
          <w:szCs w:val="24"/>
        </w:rPr>
        <w:t xml:space="preserve">La figure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.4</w:t>
      </w:r>
      <w:r w:rsidR="00B83731">
        <w:rPr>
          <w:rFonts w:ascii="Times New Roman" w:hAnsi="Times New Roman" w:cs="Times New Roman"/>
          <w:b/>
          <w:bCs/>
          <w:sz w:val="24"/>
          <w:szCs w:val="24"/>
        </w:rPr>
        <w:t xml:space="preserve"> </w:t>
      </w:r>
      <w:r>
        <w:rPr>
          <w:rFonts w:ascii="Times New Roman" w:hAnsi="Times New Roman" w:cs="Times New Roman"/>
          <w:sz w:val="24"/>
          <w:szCs w:val="24"/>
        </w:rPr>
        <w:t>démontre plus les étapes à suivre dans pour calculer la priorité de chaque critère.</w:t>
      </w: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shape id="AutoShape 34" o:spid="_x0000_s1146" type="#_x0000_t32" style="position:absolute;left:0;text-align:left;margin-left:110.75pt;margin-top:13.4pt;width:130.45pt;height:17.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"/>
        </w:pict>
      </w:r>
      <w:r>
        <w:rPr>
          <w:rFonts w:ascii="Times New Roman" w:hAnsi="Times New Roman" w:cs="Times New Roman"/>
          <w:noProof/>
          <w:sz w:val="24"/>
          <w:szCs w:val="24"/>
          <w:lang w:eastAsia="fr-FR"/>
        </w:rPr>
        <w:pict>
          <v:rect id="Rectangle 28" o:spid="_x0000_s1036" style="position:absolute;left:0;text-align:left;margin-left:241.2pt;margin-top:.45pt;width:174.5pt;height:36.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" fillcolor="#f4b083 [1941]" strokecolor="#f4b083 [1941]" strokeweight="1pt">
            <v:fill color2="#fbe4d5 [661]" angle="135" focus="50%" type="gradient"/>
            <v:shadow on="t" color="#823b0b [1605]" opacity=".5" offset="1pt"/>
            <v:textbox>
              <w:txbxContent>
                <w:p w:rsidR="00C41B59" w:rsidRPr="001F38CD" w:rsidRDefault="00C41B59" w:rsidP="00091207">
                  <w:pPr>
                    <w:jc w:val="center"/>
                    <w:rPr>
                      <w:rFonts w:asciiTheme="majorBidi" w:hAnsiTheme="majorBidi" w:cstheme="majorBidi"/>
                      <w:sz w:val="24"/>
                      <w:szCs w:val="24"/>
                    </w:rPr>
                  </w:pPr>
                  <w:r w:rsidRPr="001F38CD">
                    <w:rPr>
                      <w:rFonts w:asciiTheme="majorBidi" w:hAnsiTheme="majorBidi" w:cstheme="majorBidi"/>
                      <w:b/>
                      <w:bCs/>
                      <w:sz w:val="24"/>
                      <w:szCs w:val="24"/>
                    </w:rPr>
                    <w:t xml:space="preserve">3.1 </w:t>
                  </w:r>
                  <w:r w:rsidRPr="001F38CD">
                    <w:rPr>
                      <w:rFonts w:asciiTheme="majorBidi" w:hAnsiTheme="majorBidi" w:cstheme="majorBidi"/>
                      <w:sz w:val="24"/>
                      <w:szCs w:val="24"/>
                    </w:rPr>
                    <w:t>: Somme des colonnes</w:t>
                  </w:r>
                </w:p>
              </w:txbxContent>
            </v:textbox>
          </v:rect>
        </w:pict>
      </w: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8" type="#_x0000_t32" style="position:absolute;left:0;text-align:left;margin-left:325.85pt;margin-top:13.85pt;width:0;height:9.7pt;z-index:251806720" o:connectortype="straight">
            <v:stroke endarrow="block"/>
          </v:shape>
        </w:pict>
      </w:r>
      <w:r>
        <w:rPr>
          <w:rFonts w:ascii="Times New Roman" w:hAnsi="Times New Roman" w:cs="Times New Roman"/>
          <w:noProof/>
          <w:sz w:val="24"/>
          <w:szCs w:val="24"/>
          <w:lang w:eastAsia="fr-FR"/>
        </w:rPr>
        <w:pict>
          <v:rect id="Rectangle 31" o:spid="_x0000_s1037" style="position:absolute;left:0;text-align:left;margin-left:13.45pt;margin-top:8pt;width:169.3pt;height:40.8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" fillcolor="#9cc2e5 [1940]" strokecolor="#9cc2e5 [1940]" strokeweight="1pt">
            <v:fill color2="#deeaf6 [660]" angle="135" focus="50%" type="gradient"/>
            <v:shadow on="t" color="#1f4d78 [1604]" opacity=".5" offset="1pt"/>
            <v:textbox>
              <w:txbxContent>
                <w:p w:rsidR="00C41B59" w:rsidRPr="007B071E" w:rsidRDefault="00C41B59" w:rsidP="00091207">
                  <w:pPr>
                    <w:jc w:val="center"/>
                    <w:rPr>
                      <w:rFonts w:asciiTheme="majorBidi" w:hAnsiTheme="majorBidi" w:cstheme="majorBidi"/>
                      <w:sz w:val="24"/>
                      <w:szCs w:val="24"/>
                    </w:rPr>
                  </w:pPr>
                  <w:r w:rsidRPr="007B071E">
                    <w:rPr>
                      <w:rFonts w:asciiTheme="majorBidi" w:hAnsiTheme="majorBidi" w:cstheme="majorBidi"/>
                      <w:b/>
                      <w:bCs/>
                      <w:sz w:val="24"/>
                      <w:szCs w:val="24"/>
                    </w:rPr>
                    <w:t xml:space="preserve">Etape 3 </w:t>
                  </w:r>
                  <w:r>
                    <w:rPr>
                      <w:rFonts w:asciiTheme="majorBidi" w:hAnsiTheme="majorBidi" w:cstheme="majorBidi"/>
                      <w:sz w:val="24"/>
                      <w:szCs w:val="24"/>
                    </w:rPr>
                    <w:t xml:space="preserve">: dériver les </w:t>
                  </w:r>
                  <w:r w:rsidRPr="007B071E">
                    <w:rPr>
                      <w:rFonts w:asciiTheme="majorBidi" w:hAnsiTheme="majorBidi" w:cstheme="majorBidi"/>
                      <w:sz w:val="24"/>
                      <w:szCs w:val="24"/>
                    </w:rPr>
                    <w:t>vecteurs propres</w:t>
                  </w:r>
                </w:p>
              </w:txbxContent>
            </v:textbox>
          </v:rect>
        </w:pict>
      </w: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29" o:spid="_x0000_s1038" style="position:absolute;left:0;text-align:left;margin-left:241.2pt;margin-top:.65pt;width:174.5pt;height:38.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" fillcolor="#f4b083 [1941]" strokecolor="#f4b083 [1941]" strokeweight="1pt">
            <v:fill color2="#fbe4d5 [661]" angle="135" focus="50%" type="gradient"/>
            <v:shadow on="t" color="#823b0b [1605]" opacity=".5" offset="1pt"/>
            <v:textbox>
              <w:txbxContent>
                <w:p w:rsidR="00C41B59" w:rsidRPr="001F38CD" w:rsidRDefault="00C41B59" w:rsidP="00091207">
                  <w:pPr>
                    <w:jc w:val="center"/>
                    <w:rPr>
                      <w:rFonts w:asciiTheme="majorBidi" w:hAnsiTheme="majorBidi" w:cstheme="majorBidi"/>
                      <w:sz w:val="24"/>
                      <w:szCs w:val="24"/>
                    </w:rPr>
                  </w:pPr>
                  <w:r w:rsidRPr="001F38CD">
                    <w:rPr>
                      <w:rFonts w:asciiTheme="majorBidi" w:hAnsiTheme="majorBidi" w:cstheme="majorBidi"/>
                      <w:b/>
                      <w:bCs/>
                      <w:sz w:val="24"/>
                      <w:szCs w:val="24"/>
                    </w:rPr>
                    <w:t xml:space="preserve">3.2 </w:t>
                  </w:r>
                  <w:r w:rsidRPr="001F38CD">
                    <w:rPr>
                      <w:rFonts w:asciiTheme="majorBidi" w:hAnsiTheme="majorBidi" w:cstheme="majorBidi"/>
                      <w:sz w:val="24"/>
                      <w:szCs w:val="24"/>
                    </w:rPr>
                    <w:t>: Division des éléments par la somme de la colonne respective</w:t>
                  </w:r>
                </w:p>
              </w:txbxContent>
            </v:textbox>
          </v:rect>
        </w:pict>
      </w: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169" type="#_x0000_t32" style="position:absolute;left:0;text-align:left;margin-left:325.85pt;margin-top:16.7pt;width:0;height:10.4pt;z-index:251807744" o:connectortype="straight">
            <v:stroke endarrow="block"/>
          </v:shape>
        </w:pict>
      </w:r>
      <w:r>
        <w:rPr>
          <w:rFonts w:ascii="Times New Roman" w:hAnsi="Times New Roman" w:cs="Times New Roman"/>
          <w:noProof/>
          <w:sz w:val="24"/>
          <w:szCs w:val="24"/>
          <w:lang w:eastAsia="fr-FR"/>
        </w:rPr>
        <w:pict>
          <v:shape id="AutoShape 35" o:spid="_x0000_s1144" type="#_x0000_t32" style="position:absolute;left:0;text-align:left;margin-left:110.75pt;margin-top:3.1pt;width:130.45pt;height:39.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lyJwIAAEM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"/>
        </w:pict>
      </w: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30" o:spid="_x0000_s1039" style="position:absolute;left:0;text-align:left;margin-left:241.2pt;margin-top:4.2pt;width:174.5pt;height:33.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" fillcolor="#f4b083 [1941]" strokecolor="#f4b083 [1941]" strokeweight="1pt">
            <v:fill color2="#fbe4d5 [661]" angle="135" focus="50%" type="gradient"/>
            <v:shadow on="t" color="#823b0b [1605]" opacity=".5" offset="1pt"/>
            <v:textbox>
              <w:txbxContent>
                <w:p w:rsidR="00C41B59" w:rsidRPr="001F38CD" w:rsidRDefault="00C41B59" w:rsidP="00091207">
                  <w:pPr>
                    <w:jc w:val="center"/>
                    <w:rPr>
                      <w:rFonts w:asciiTheme="majorBidi" w:hAnsiTheme="majorBidi" w:cstheme="majorBidi"/>
                      <w:sz w:val="24"/>
                      <w:szCs w:val="24"/>
                    </w:rPr>
                  </w:pPr>
                  <w:r w:rsidRPr="001F38CD">
                    <w:rPr>
                      <w:rFonts w:asciiTheme="majorBidi" w:hAnsiTheme="majorBidi" w:cstheme="majorBidi"/>
                      <w:b/>
                      <w:bCs/>
                      <w:sz w:val="24"/>
                      <w:szCs w:val="24"/>
                    </w:rPr>
                    <w:t xml:space="preserve">3.3 </w:t>
                  </w:r>
                  <w:r w:rsidRPr="001F38CD">
                    <w:rPr>
                      <w:rFonts w:asciiTheme="majorBidi" w:hAnsiTheme="majorBidi" w:cstheme="majorBidi"/>
                      <w:sz w:val="24"/>
                      <w:szCs w:val="24"/>
                    </w:rPr>
                    <w:t>: Moyenne des lignes</w:t>
                  </w:r>
                </w:p>
              </w:txbxContent>
            </v:textbox>
          </v:rect>
        </w:pict>
      </w:r>
    </w:p>
    <w:p w:rsidR="005D0868" w:rsidRPr="001F38CD" w:rsidRDefault="005D0868" w:rsidP="00091207">
      <w:pPr>
        <w:autoSpaceDE w:val="0"/>
        <w:autoSpaceDN w:val="0"/>
        <w:adjustRightInd w:val="0"/>
        <w:spacing w:after="0" w:line="240" w:lineRule="auto"/>
        <w:jc w:val="both"/>
        <w:rPr>
          <w:rFonts w:asciiTheme="majorBidi" w:hAnsiTheme="majorBidi" w:cstheme="majorBidi"/>
          <w:b/>
          <w:bCs/>
          <w:sz w:val="24"/>
          <w:szCs w:val="24"/>
        </w:rPr>
      </w:pPr>
    </w:p>
    <w:p w:rsidR="005D0868" w:rsidRDefault="005D0868" w:rsidP="00091207">
      <w:pPr>
        <w:autoSpaceDE w:val="0"/>
        <w:autoSpaceDN w:val="0"/>
        <w:adjustRightInd w:val="0"/>
        <w:spacing w:after="0" w:line="240" w:lineRule="auto"/>
        <w:jc w:val="both"/>
        <w:rPr>
          <w:rFonts w:asciiTheme="majorBidi" w:hAnsiTheme="majorBidi" w:cstheme="majorBidi"/>
          <w:b/>
          <w:bCs/>
          <w:sz w:val="24"/>
          <w:szCs w:val="24"/>
        </w:rPr>
      </w:pPr>
    </w:p>
    <w:p w:rsidR="005D0868" w:rsidRPr="00881A63" w:rsidRDefault="005D0868" w:rsidP="00881A63">
      <w:pPr>
        <w:jc w:val="center"/>
        <w:rPr>
          <w:rFonts w:asciiTheme="majorBidi" w:hAnsiTheme="majorBidi" w:cstheme="majorBidi"/>
          <w:sz w:val="24"/>
          <w:szCs w:val="24"/>
          <w:lang w:bidi="ar-DZ"/>
        </w:rPr>
      </w:pPr>
      <w:r w:rsidRPr="00881A63">
        <w:rPr>
          <w:rFonts w:ascii="Times New Roman" w:hAnsi="Times New Roman" w:cs="Times New Roman"/>
          <w:b/>
          <w:bCs/>
          <w:sz w:val="24"/>
          <w:szCs w:val="24"/>
        </w:rPr>
        <w:t xml:space="preserve">Figure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.4</w:t>
      </w:r>
      <w:r>
        <w:rPr>
          <w:rFonts w:ascii="Times New Roman" w:hAnsi="Times New Roman" w:cs="Times New Roman"/>
          <w:b/>
          <w:bCs/>
          <w:sz w:val="24"/>
          <w:szCs w:val="24"/>
        </w:rPr>
        <w:t xml:space="preserve"> : </w:t>
      </w:r>
      <w:r w:rsidRPr="001F38CD">
        <w:rPr>
          <w:rFonts w:ascii="Times New Roman" w:hAnsi="Times New Roman" w:cs="Times New Roman"/>
          <w:sz w:val="24"/>
          <w:szCs w:val="24"/>
        </w:rPr>
        <w:t>Etapes pour dériver les vecteurs propres</w:t>
      </w:r>
      <w:r w:rsidR="00B83731">
        <w:rPr>
          <w:rFonts w:ascii="Times New Roman" w:hAnsi="Times New Roman" w:cs="Times New Roman"/>
          <w:sz w:val="24"/>
          <w:szCs w:val="24"/>
        </w:rPr>
        <w:t xml:space="preserve"> </w:t>
      </w:r>
      <w:sdt>
        <w:sdtPr>
          <w:rPr>
            <w:rFonts w:ascii="Times New Roman" w:hAnsi="Times New Roman" w:cs="Times New Roman"/>
            <w:sz w:val="24"/>
            <w:szCs w:val="24"/>
          </w:rPr>
          <w:id w:val="-2016138352"/>
          <w:citation/>
        </w:sdtPr>
        <w:sdtEndPr/>
        <w:sdtContent>
          <w:r w:rsidR="00744453">
            <w:rPr>
              <w:rFonts w:ascii="Times New Roman" w:hAnsi="Times New Roman" w:cs="Times New Roman"/>
              <w:sz w:val="24"/>
              <w:szCs w:val="24"/>
            </w:rPr>
            <w:fldChar w:fldCharType="begin"/>
          </w:r>
          <w:r w:rsidR="004F6ED8">
            <w:rPr>
              <w:rFonts w:ascii="Times New Roman" w:hAnsi="Times New Roman" w:cs="Times New Roman"/>
              <w:sz w:val="24"/>
              <w:szCs w:val="24"/>
            </w:rPr>
            <w:instrText xml:space="preserve"> CITATION Séb06 \l 1036 </w:instrText>
          </w:r>
          <w:r w:rsidR="00744453">
            <w:rPr>
              <w:rFonts w:ascii="Times New Roman" w:hAnsi="Times New Roman" w:cs="Times New Roman"/>
              <w:sz w:val="24"/>
              <w:szCs w:val="24"/>
            </w:rPr>
            <w:fldChar w:fldCharType="separate"/>
          </w:r>
          <w:r w:rsidR="004F6ED8" w:rsidRPr="004F6ED8">
            <w:rPr>
              <w:rFonts w:ascii="Times New Roman" w:hAnsi="Times New Roman" w:cs="Times New Roman"/>
              <w:noProof/>
              <w:sz w:val="24"/>
              <w:szCs w:val="24"/>
            </w:rPr>
            <w:t>(DelVecchio, 2006)</w:t>
          </w:r>
          <w:r w:rsidR="00744453">
            <w:rPr>
              <w:rFonts w:ascii="Times New Roman" w:hAnsi="Times New Roman" w:cs="Times New Roman"/>
              <w:sz w:val="24"/>
              <w:szCs w:val="24"/>
            </w:rPr>
            <w:fldChar w:fldCharType="end"/>
          </w:r>
        </w:sdtContent>
      </w:sdt>
      <w:r w:rsidR="004F6ED8">
        <w:rPr>
          <w:rFonts w:ascii="Times New Roman" w:hAnsi="Times New Roman" w:cs="Times New Roman"/>
          <w:sz w:val="24"/>
          <w:szCs w:val="24"/>
        </w:rPr>
        <w:t>.</w:t>
      </w:r>
    </w:p>
    <w:p w:rsidR="005D0868" w:rsidRPr="001F38CD" w:rsidRDefault="005D0868" w:rsidP="00091207">
      <w:pPr>
        <w:autoSpaceDE w:val="0"/>
        <w:autoSpaceDN w:val="0"/>
        <w:adjustRightInd w:val="0"/>
        <w:spacing w:after="0" w:line="240" w:lineRule="auto"/>
        <w:jc w:val="both"/>
        <w:rPr>
          <w:rFonts w:asciiTheme="majorBidi" w:hAnsiTheme="majorBidi" w:cstheme="majorBidi"/>
          <w:b/>
          <w:bCs/>
          <w:sz w:val="24"/>
          <w:szCs w:val="24"/>
        </w:rPr>
      </w:pPr>
    </w:p>
    <w:p w:rsidR="005D0868" w:rsidRDefault="005D0868" w:rsidP="00091207">
      <w:pPr>
        <w:pStyle w:val="Paragraphedeliste"/>
        <w:numPr>
          <w:ilvl w:val="0"/>
          <w:numId w:val="51"/>
        </w:numPr>
        <w:autoSpaceDE w:val="0"/>
        <w:autoSpaceDN w:val="0"/>
        <w:adjustRightInd w:val="0"/>
        <w:spacing w:after="0" w:line="240" w:lineRule="auto"/>
        <w:jc w:val="both"/>
        <w:rPr>
          <w:rFonts w:asciiTheme="majorBidi" w:hAnsiTheme="majorBidi" w:cstheme="majorBidi"/>
          <w:b/>
          <w:bCs/>
          <w:sz w:val="24"/>
          <w:szCs w:val="24"/>
        </w:rPr>
      </w:pPr>
      <w:r w:rsidRPr="00881A63">
        <w:rPr>
          <w:rFonts w:asciiTheme="majorBidi" w:hAnsiTheme="majorBidi" w:cstheme="majorBidi"/>
          <w:b/>
          <w:bCs/>
          <w:sz w:val="24"/>
          <w:szCs w:val="24"/>
        </w:rPr>
        <w:t>Cohérence et priorités finales</w:t>
      </w:r>
    </w:p>
    <w:p w:rsidR="00881A63" w:rsidRPr="00881A63" w:rsidRDefault="00881A63" w:rsidP="00881A63">
      <w:pPr>
        <w:autoSpaceDE w:val="0"/>
        <w:autoSpaceDN w:val="0"/>
        <w:adjustRightInd w:val="0"/>
        <w:spacing w:after="0" w:line="240" w:lineRule="auto"/>
        <w:ind w:left="360"/>
        <w:jc w:val="both"/>
        <w:rPr>
          <w:rFonts w:asciiTheme="majorBidi" w:hAnsiTheme="majorBidi" w:cstheme="majorBidi"/>
          <w:b/>
          <w:bCs/>
          <w:sz w:val="24"/>
          <w:szCs w:val="24"/>
        </w:rPr>
      </w:pP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La méthode AHP nécessite que les préférences soient exprimées avec cohérence.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Par exemple si A, comparé à B, à une évaluation de 3, et si B, lorsque comparé à C, a une évaluation de 2, une cohérence parfaite donnerait une évaluation de 2 * 3 = 6 à la paire A versus C. Une évaluation de 4 ou 5 indiquerait un niveau d'incohérence.</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Pour vérifier le degré de cohérence, un ratio est calculé. La méthode est telle qu'un ratio plus grand que 0,10 indique un niveau trop élevée d'incohérence.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*Les réponses obtenues présentent souvent un certain degré d’incohérence.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*AHP n’exige pas que les jugements soient cohérents ni transitifs,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*On définit un indice de cohérence (IC) :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          IC</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l</w:t>
      </w:r>
      <w:r>
        <w:rPr>
          <w:rFonts w:ascii="Times New Roman" w:hAnsi="Times New Roman" w:cs="Times New Roman"/>
          <w:sz w:val="16"/>
          <w:szCs w:val="16"/>
        </w:rPr>
        <w:t>max</w:t>
      </w:r>
      <w:proofErr w:type="spellEnd"/>
      <w:r>
        <w:rPr>
          <w:rFonts w:ascii="Times New Roman" w:hAnsi="Times New Roman" w:cs="Times New Roman"/>
          <w:sz w:val="24"/>
          <w:szCs w:val="24"/>
        </w:rPr>
        <w:t xml:space="preserve">- K) / (K-1)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           K : nombre d’éléments comparés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*Plus l’indice de cohérence devient grand et plus les jugements de l’utilisateur sont incohérents et vice versa IC est ensuite comparé à des valeurs critiques obtenues par simulation.</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*On définit, de façon empirique (par expérimentation), un ratio de cohérence comme le rapport de l’indice de cohérence calculé sur la matrice correspondant aux jugements du décideur et de l’indice aléatoire (IA) d’une matrice de même dimension.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*Le ratio de cohérence est donné par la formule suivante :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RC = IC / IA,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RC : est le ratio de cohérence,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IA : est un indice aléatoire, </w:t>
      </w:r>
    </w:p>
    <w:p w:rsidR="00F63918" w:rsidRDefault="005D0868" w:rsidP="0029269C">
      <w:pPr>
        <w:tabs>
          <w:tab w:val="left" w:pos="2335"/>
        </w:tabs>
        <w:jc w:val="both"/>
        <w:rPr>
          <w:rFonts w:ascii="Times New Roman" w:hAnsi="Times New Roman" w:cs="Times New Roman"/>
          <w:sz w:val="24"/>
          <w:szCs w:val="24"/>
        </w:rPr>
      </w:pPr>
      <w:r>
        <w:rPr>
          <w:rFonts w:ascii="Times New Roman" w:hAnsi="Times New Roman" w:cs="Times New Roman"/>
          <w:sz w:val="24"/>
          <w:szCs w:val="24"/>
        </w:rPr>
        <w:t>IC : est l’indice de cohérence. La table suivante détermine l’indice aléatoire.</w:t>
      </w:r>
    </w:p>
    <w:p w:rsidR="0029269C" w:rsidRDefault="0029269C" w:rsidP="0029269C">
      <w:pPr>
        <w:tabs>
          <w:tab w:val="left" w:pos="2335"/>
        </w:tabs>
        <w:jc w:val="both"/>
        <w:rPr>
          <w:rFonts w:ascii="Times New Roman" w:hAnsi="Times New Roman" w:cs="Times New Roman"/>
          <w:sz w:val="24"/>
          <w:szCs w:val="24"/>
        </w:rPr>
      </w:pPr>
    </w:p>
    <w:tbl>
      <w:tblPr>
        <w:tblStyle w:val="Grilledutableau"/>
        <w:tblW w:w="9606" w:type="dxa"/>
        <w:tblLook w:val="04A0" w:firstRow="1" w:lastRow="0" w:firstColumn="1" w:lastColumn="0" w:noHBand="0" w:noVBand="1"/>
      </w:tblPr>
      <w:tblGrid>
        <w:gridCol w:w="1242"/>
        <w:gridCol w:w="580"/>
        <w:gridCol w:w="829"/>
        <w:gridCol w:w="829"/>
        <w:gridCol w:w="829"/>
        <w:gridCol w:w="829"/>
        <w:gridCol w:w="830"/>
        <w:gridCol w:w="830"/>
        <w:gridCol w:w="830"/>
        <w:gridCol w:w="830"/>
        <w:gridCol w:w="1148"/>
      </w:tblGrid>
      <w:tr w:rsidR="009727A6" w:rsidTr="00EA4601">
        <w:tc>
          <w:tcPr>
            <w:tcW w:w="1242"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Nombre de critères</w:t>
            </w:r>
          </w:p>
        </w:tc>
        <w:tc>
          <w:tcPr>
            <w:tcW w:w="58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2</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3</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4</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5</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6</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7</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8</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9</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10</w:t>
            </w:r>
          </w:p>
        </w:tc>
        <w:tc>
          <w:tcPr>
            <w:tcW w:w="1148"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11</w:t>
            </w:r>
          </w:p>
        </w:tc>
      </w:tr>
      <w:tr w:rsidR="009727A6" w:rsidTr="00EA4601">
        <w:tc>
          <w:tcPr>
            <w:tcW w:w="1242"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IA</w:t>
            </w:r>
          </w:p>
        </w:tc>
        <w:tc>
          <w:tcPr>
            <w:tcW w:w="58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0</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0.58</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0.90</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1.12</w:t>
            </w:r>
          </w:p>
        </w:tc>
        <w:tc>
          <w:tcPr>
            <w:tcW w:w="829"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1.24</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1.32</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1.41</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1.45</w:t>
            </w:r>
          </w:p>
        </w:tc>
        <w:tc>
          <w:tcPr>
            <w:tcW w:w="830"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1.49</w:t>
            </w:r>
          </w:p>
        </w:tc>
        <w:tc>
          <w:tcPr>
            <w:tcW w:w="1148" w:type="dxa"/>
          </w:tcPr>
          <w:p w:rsidR="009727A6" w:rsidRDefault="009727A6" w:rsidP="00EA4601">
            <w:pPr>
              <w:tabs>
                <w:tab w:val="left" w:pos="2335"/>
              </w:tabs>
              <w:jc w:val="both"/>
              <w:rPr>
                <w:rFonts w:ascii="Times New Roman" w:hAnsi="Times New Roman" w:cs="Times New Roman"/>
                <w:sz w:val="24"/>
                <w:szCs w:val="24"/>
              </w:rPr>
            </w:pPr>
            <w:r>
              <w:rPr>
                <w:rFonts w:ascii="Times New Roman" w:hAnsi="Times New Roman" w:cs="Times New Roman"/>
                <w:sz w:val="24"/>
                <w:szCs w:val="24"/>
              </w:rPr>
              <w:t>1.51</w:t>
            </w:r>
          </w:p>
        </w:tc>
      </w:tr>
    </w:tbl>
    <w:p w:rsidR="009727A6" w:rsidRPr="00881A63" w:rsidRDefault="009727A6" w:rsidP="00881A63">
      <w:pPr>
        <w:jc w:val="center"/>
        <w:rPr>
          <w:rFonts w:asciiTheme="majorBidi" w:hAnsiTheme="majorBidi" w:cstheme="majorBidi"/>
          <w:sz w:val="24"/>
          <w:szCs w:val="24"/>
          <w:lang w:bidi="ar-DZ"/>
        </w:rPr>
      </w:pPr>
      <w:r>
        <w:rPr>
          <w:rFonts w:ascii="Times New Roman" w:hAnsi="Times New Roman" w:cs="Times New Roman"/>
          <w:b/>
          <w:bCs/>
          <w:sz w:val="24"/>
          <w:szCs w:val="24"/>
        </w:rPr>
        <w:t xml:space="preserve">Tableau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.3</w:t>
      </w:r>
      <w:r>
        <w:rPr>
          <w:rFonts w:ascii="Times New Roman" w:hAnsi="Times New Roman" w:cs="Times New Roman"/>
          <w:b/>
          <w:bCs/>
          <w:sz w:val="24"/>
          <w:szCs w:val="24"/>
        </w:rPr>
        <w:t xml:space="preserve"> : </w:t>
      </w:r>
      <w:r>
        <w:rPr>
          <w:rFonts w:ascii="Times New Roman" w:hAnsi="Times New Roman" w:cs="Times New Roman"/>
          <w:sz w:val="24"/>
          <w:szCs w:val="24"/>
        </w:rPr>
        <w:t>Indice aléatoire</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*La cohérence globale d’appréciation est évaluée au moyen de ce ratio de cohérence RC.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*La valeur de ce dernier doit être au plus égale à 10%.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*Dans le cas où cette valeur dépasse 10%, les appréciations peuvent exiger certaines révisions. </w:t>
      </w:r>
    </w:p>
    <w:p w:rsidR="0029269C" w:rsidRPr="00881A63" w:rsidRDefault="005D0868" w:rsidP="00BA0155">
      <w:pPr>
        <w:rPr>
          <w:rFonts w:asciiTheme="majorBidi" w:hAnsiTheme="majorBidi" w:cstheme="majorBidi"/>
          <w:sz w:val="24"/>
          <w:szCs w:val="24"/>
          <w:lang w:bidi="ar-DZ"/>
        </w:rPr>
      </w:pPr>
      <w:r w:rsidRPr="00440A8C">
        <w:rPr>
          <w:rFonts w:ascii="Times New Roman" w:hAnsi="Times New Roman" w:cs="Times New Roman"/>
          <w:b/>
          <w:bCs/>
          <w:sz w:val="24"/>
          <w:szCs w:val="24"/>
        </w:rPr>
        <w:t>La figure</w:t>
      </w:r>
      <w:r w:rsidR="00383C03">
        <w:rPr>
          <w:rFonts w:ascii="Times New Roman" w:hAnsi="Times New Roman" w:cs="Times New Roman"/>
          <w:b/>
          <w:bCs/>
          <w:sz w:val="24"/>
          <w:szCs w:val="24"/>
        </w:rPr>
        <w:t xml:space="preserv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.5</w:t>
      </w:r>
      <w:r w:rsidR="00383C03">
        <w:rPr>
          <w:rFonts w:ascii="Times New Roman" w:hAnsi="Times New Roman" w:cs="Times New Roman"/>
          <w:b/>
          <w:bCs/>
          <w:sz w:val="24"/>
          <w:szCs w:val="24"/>
        </w:rPr>
        <w:t xml:space="preserve"> </w:t>
      </w:r>
      <w:r>
        <w:rPr>
          <w:rFonts w:ascii="Times New Roman" w:hAnsi="Times New Roman" w:cs="Times New Roman"/>
          <w:sz w:val="24"/>
          <w:szCs w:val="24"/>
        </w:rPr>
        <w:t>démontre plus les étapes à suivre pour calculer l’indice de cohérence.</w:t>
      </w:r>
    </w:p>
    <w:p w:rsidR="005D0868" w:rsidRDefault="005D0868" w:rsidP="00091207">
      <w:pPr>
        <w:tabs>
          <w:tab w:val="left" w:pos="2335"/>
        </w:tabs>
        <w:jc w:val="both"/>
        <w:rPr>
          <w:rFonts w:ascii="Times New Roman" w:hAnsi="Times New Roman" w:cs="Times New Roman"/>
          <w:sz w:val="24"/>
          <w:szCs w:val="24"/>
        </w:rPr>
      </w:pPr>
    </w:p>
    <w:p w:rsidR="005D0868" w:rsidRDefault="00E352C9" w:rsidP="00091207">
      <w:pPr>
        <w:tabs>
          <w:tab w:val="left" w:pos="2335"/>
        </w:tabs>
        <w:jc w:val="both"/>
        <w:rPr>
          <w:rFonts w:ascii="Times New Roman" w:hAnsi="Times New Roman" w:cs="Times New Roman"/>
          <w:sz w:val="24"/>
          <w:szCs w:val="24"/>
        </w:rPr>
      </w:pPr>
      <w:r>
        <w:rPr>
          <w:rFonts w:ascii="Times New Roman" w:hAnsi="Times New Roman" w:cs="Times New Roman"/>
          <w:noProof/>
          <w:sz w:val="24"/>
          <w:szCs w:val="24"/>
          <w:lang w:eastAsia="fr-FR"/>
        </w:rPr>
        <w:pict>
          <v:shape id="AutoShape 46" o:spid="_x0000_s1142" type="#_x0000_t32" style="position:absolute;left:0;text-align:left;margin-left:114pt;margin-top:7.45pt;width:102.5pt;height:110.95pt;flip:y;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BCKwIAAE4EAAAOAAAAZHJzL2Uyb0RvYy54bWysVMGOmzAQvVfqP1jcEyBL0g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"/>
        </w:pict>
      </w:r>
      <w:r>
        <w:rPr>
          <w:rFonts w:ascii="Times New Roman" w:hAnsi="Times New Roman" w:cs="Times New Roman"/>
          <w:noProof/>
          <w:sz w:val="24"/>
          <w:szCs w:val="24"/>
          <w:lang w:eastAsia="fr-FR"/>
        </w:rPr>
        <w:pict>
          <v:rect id="Rectangle 36" o:spid="_x0000_s1040" style="position:absolute;left:0;text-align:left;margin-left:216.5pt;margin-top:-10.1pt;width:223.8pt;height:35.0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" fillcolor="#f4b083 [1941]" strokecolor="#f4b083 [1941]" strokeweight="1pt">
            <v:fill color2="#fbe4d5 [661]" angle="135" focus="50%" type="gradient"/>
            <v:shadow on="t" color="#823b0b [1605]" opacity=".5" offset="1pt"/>
            <v:textbox>
              <w:txbxContent>
                <w:p w:rsidR="00C41B59" w:rsidRPr="00440A8C" w:rsidRDefault="00C41B59" w:rsidP="00091207">
                  <w:pPr>
                    <w:jc w:val="center"/>
                    <w:rPr>
                      <w:rFonts w:asciiTheme="majorBidi" w:hAnsiTheme="majorBidi" w:cstheme="majorBidi"/>
                      <w:sz w:val="24"/>
                      <w:szCs w:val="24"/>
                    </w:rPr>
                  </w:pPr>
                  <w:r w:rsidRPr="00440A8C">
                    <w:rPr>
                      <w:rFonts w:asciiTheme="majorBidi" w:hAnsiTheme="majorBidi" w:cstheme="majorBidi"/>
                      <w:b/>
                      <w:bCs/>
                      <w:sz w:val="24"/>
                      <w:szCs w:val="24"/>
                    </w:rPr>
                    <w:t xml:space="preserve">4.1 </w:t>
                  </w:r>
                  <w:r w:rsidRPr="00440A8C">
                    <w:rPr>
                      <w:rFonts w:asciiTheme="majorBidi" w:hAnsiTheme="majorBidi" w:cstheme="majorBidi"/>
                      <w:sz w:val="24"/>
                      <w:szCs w:val="24"/>
                    </w:rPr>
                    <w:t>: Multiplication de la matrice originale par les priorités relatives</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48" o:spid="_x0000_s1141" type="#_x0000_t32" style="position:absolute;left:0;text-align:left;margin-left:326.75pt;margin-top:2.05pt;width:.65pt;height:11.6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">
            <v:stroke endarrow="block"/>
          </v:shape>
        </w:pict>
      </w:r>
      <w:r>
        <w:rPr>
          <w:rFonts w:ascii="Times New Roman" w:hAnsi="Times New Roman" w:cs="Times New Roman"/>
          <w:b/>
          <w:bCs/>
          <w:noProof/>
          <w:sz w:val="32"/>
          <w:szCs w:val="32"/>
          <w:u w:val="single"/>
          <w:lang w:eastAsia="fr-FR"/>
        </w:rPr>
        <w:pict>
          <v:rect id="Rectangle 37" o:spid="_x0000_s1041" style="position:absolute;left:0;text-align:left;margin-left:216.5pt;margin-top:13.7pt;width:223.8pt;height:37.6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sidRPr="007A2204">
                    <w:rPr>
                      <w:rFonts w:asciiTheme="majorBidi" w:hAnsiTheme="majorBidi" w:cstheme="majorBidi"/>
                      <w:b/>
                      <w:bCs/>
                      <w:sz w:val="24"/>
                      <w:szCs w:val="24"/>
                    </w:rPr>
                    <w:t xml:space="preserve">4.2 </w:t>
                  </w:r>
                  <w:r w:rsidRPr="007A2204">
                    <w:rPr>
                      <w:rFonts w:asciiTheme="majorBidi" w:hAnsiTheme="majorBidi" w:cstheme="majorBidi"/>
                      <w:sz w:val="24"/>
                      <w:szCs w:val="24"/>
                    </w:rPr>
                    <w:t xml:space="preserve">: </w:t>
                  </w:r>
                  <w:r>
                    <w:rPr>
                      <w:rFonts w:asciiTheme="majorBidi" w:hAnsiTheme="majorBidi" w:cstheme="majorBidi"/>
                      <w:sz w:val="24"/>
                      <w:szCs w:val="24"/>
                    </w:rPr>
                    <w:t xml:space="preserve">Total des lignes de la nouvelle </w:t>
                  </w:r>
                  <w:r w:rsidRPr="007A2204">
                    <w:rPr>
                      <w:rFonts w:asciiTheme="majorBidi" w:hAnsiTheme="majorBidi" w:cstheme="majorBidi"/>
                      <w:sz w:val="24"/>
                      <w:szCs w:val="24"/>
                    </w:rPr>
                    <w:t>matrice</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49" o:spid="_x0000_s1140" type="#_x0000_t32" style="position:absolute;left:0;text-align:left;margin-left:327.4pt;margin-top:23.5pt;width:0;height:16.2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lE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">
            <v:stroke endarrow="block"/>
          </v:shape>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rect id="Rectangle 38" o:spid="_x0000_s1042" style="position:absolute;left:0;text-align:left;margin-left:216.5pt;margin-top:11.85pt;width:223.8pt;height:38.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Pr>
                      <w:rFonts w:asciiTheme="majorBidi" w:hAnsiTheme="majorBidi" w:cstheme="majorBidi"/>
                      <w:b/>
                      <w:bCs/>
                      <w:sz w:val="24"/>
                      <w:szCs w:val="24"/>
                    </w:rPr>
                    <w:t xml:space="preserve">4.3 </w:t>
                  </w:r>
                  <w:r w:rsidRPr="007A2204">
                    <w:rPr>
                      <w:rFonts w:asciiTheme="majorBidi" w:hAnsiTheme="majorBidi" w:cstheme="majorBidi"/>
                      <w:sz w:val="24"/>
                      <w:szCs w:val="24"/>
                    </w:rPr>
                    <w:t>: Division du total des lignes par les priorités relatives</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50" o:spid="_x0000_s1138" type="#_x0000_t32" style="position:absolute;left:0;text-align:left;margin-left:327.4pt;margin-top:22.95pt;width:0;height:16.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0LlNAIAAF8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">
            <v:stroke endarrow="block"/>
          </v:shape>
        </w:pict>
      </w:r>
      <w:r>
        <w:rPr>
          <w:rFonts w:ascii="Times New Roman" w:hAnsi="Times New Roman" w:cs="Times New Roman"/>
          <w:b/>
          <w:bCs/>
          <w:noProof/>
          <w:sz w:val="32"/>
          <w:szCs w:val="32"/>
          <w:u w:val="single"/>
          <w:lang w:eastAsia="fr-FR"/>
        </w:rPr>
        <w:pict>
          <v:rect id="Rectangle 43" o:spid="_x0000_s1043" style="position:absolute;left:0;text-align:left;margin-left:9.6pt;margin-top:11.95pt;width:169.3pt;height:59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" fillcolor="#9cc2e5 [1940]" strokecolor="#9cc2e5 [1940]" strokeweight="1pt">
            <v:fill color2="#deeaf6 [660]" angle="135" focus="50%" type="gradient"/>
            <v:shadow on="t" color="#1f4d78 [1604]" opacity=".5" offset="1pt"/>
            <v:textbox>
              <w:txbxContent>
                <w:p w:rsidR="00C41B59" w:rsidRPr="00490F69" w:rsidRDefault="00C41B59" w:rsidP="00091207">
                  <w:pPr>
                    <w:jc w:val="center"/>
                    <w:rPr>
                      <w:rFonts w:asciiTheme="majorBidi" w:hAnsiTheme="majorBidi" w:cstheme="majorBidi"/>
                      <w:sz w:val="24"/>
                      <w:szCs w:val="24"/>
                    </w:rPr>
                  </w:pPr>
                  <w:r w:rsidRPr="00490F69">
                    <w:rPr>
                      <w:rFonts w:asciiTheme="majorBidi" w:hAnsiTheme="majorBidi" w:cstheme="majorBidi"/>
                      <w:b/>
                      <w:bCs/>
                      <w:sz w:val="24"/>
                      <w:szCs w:val="24"/>
                    </w:rPr>
                    <w:t xml:space="preserve">Etape 4 </w:t>
                  </w:r>
                  <w:r>
                    <w:rPr>
                      <w:rFonts w:asciiTheme="majorBidi" w:hAnsiTheme="majorBidi" w:cstheme="majorBidi"/>
                      <w:sz w:val="24"/>
                      <w:szCs w:val="24"/>
                    </w:rPr>
                    <w:t>: C</w:t>
                  </w:r>
                  <w:r w:rsidRPr="00490F69">
                    <w:rPr>
                      <w:rFonts w:asciiTheme="majorBidi" w:hAnsiTheme="majorBidi" w:cstheme="majorBidi"/>
                      <w:sz w:val="24"/>
                      <w:szCs w:val="24"/>
                    </w:rPr>
                    <w:t>alculer le ratio de cohérence(RC)</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rect id="Rectangle 39" o:spid="_x0000_s1044" style="position:absolute;left:0;text-align:left;margin-left:216.5pt;margin-top:11.25pt;width:223.8pt;height:36.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Pr>
                      <w:rFonts w:asciiTheme="majorBidi" w:hAnsiTheme="majorBidi" w:cstheme="majorBidi"/>
                      <w:b/>
                      <w:bCs/>
                      <w:sz w:val="24"/>
                      <w:szCs w:val="24"/>
                    </w:rPr>
                    <w:t xml:space="preserve">4.4 </w:t>
                  </w:r>
                  <w:r w:rsidRPr="007A2204">
                    <w:rPr>
                      <w:rFonts w:asciiTheme="majorBidi" w:hAnsiTheme="majorBidi" w:cstheme="majorBidi"/>
                      <w:sz w:val="24"/>
                      <w:szCs w:val="24"/>
                    </w:rPr>
                    <w:t>: Moyenne des valeurs de l’étape</w:t>
                  </w:r>
                  <w:r>
                    <w:rPr>
                      <w:rFonts w:asciiTheme="majorBidi" w:hAnsiTheme="majorBidi" w:cstheme="majorBidi"/>
                      <w:sz w:val="24"/>
                      <w:szCs w:val="24"/>
                    </w:rPr>
                    <w:br/>
                  </w:r>
                  <w:r w:rsidRPr="007A2204">
                    <w:rPr>
                      <w:rFonts w:asciiTheme="majorBidi" w:hAnsiTheme="majorBidi" w:cstheme="majorBidi"/>
                      <w:b/>
                      <w:bCs/>
                      <w:sz w:val="24"/>
                      <w:szCs w:val="24"/>
                    </w:rPr>
                    <w:t>4.3</w:t>
                  </w:r>
                  <w:r>
                    <w:rPr>
                      <w:rFonts w:asciiTheme="majorBidi" w:hAnsiTheme="majorBidi" w:cstheme="majorBidi"/>
                      <w:b/>
                      <w:bCs/>
                      <w:sz w:val="24"/>
                      <w:szCs w:val="24"/>
                    </w:rPr>
                    <w:t xml:space="preserve"> </w:t>
                  </w:r>
                  <w:r w:rsidRPr="007A2204">
                    <w:rPr>
                      <w:rFonts w:asciiTheme="majorBidi" w:hAnsiTheme="majorBidi" w:cstheme="majorBidi"/>
                      <w:sz w:val="24"/>
                      <w:szCs w:val="24"/>
                    </w:rPr>
                    <w:t>(</w:t>
                  </w:r>
                  <w:proofErr w:type="spellStart"/>
                  <w:r w:rsidRPr="007A2204">
                    <w:rPr>
                      <w:rFonts w:asciiTheme="majorBidi" w:hAnsiTheme="majorBidi" w:cstheme="majorBidi"/>
                      <w:sz w:val="24"/>
                      <w:szCs w:val="24"/>
                    </w:rPr>
                    <w:t>Lamda</w:t>
                  </w:r>
                  <w:proofErr w:type="spellEnd"/>
                  <w:r w:rsidRPr="007A2204">
                    <w:rPr>
                      <w:rFonts w:asciiTheme="majorBidi" w:hAnsiTheme="majorBidi" w:cstheme="majorBidi"/>
                      <w:sz w:val="24"/>
                      <w:szCs w:val="24"/>
                    </w:rPr>
                    <w:t xml:space="preserve"> max)</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51" o:spid="_x0000_s1137" type="#_x0000_t32" style="position:absolute;left:0;text-align:left;margin-left:327.4pt;margin-top:19.75pt;width:0;height:13.6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">
            <v:stroke endarrow="block"/>
          </v:shape>
        </w:pict>
      </w:r>
      <w:r>
        <w:rPr>
          <w:rFonts w:ascii="Times New Roman" w:hAnsi="Times New Roman" w:cs="Times New Roman"/>
          <w:b/>
          <w:bCs/>
          <w:noProof/>
          <w:sz w:val="32"/>
          <w:szCs w:val="32"/>
          <w:u w:val="single"/>
          <w:lang w:eastAsia="fr-FR"/>
        </w:rPr>
        <w:pict>
          <v:shape id="AutoShape 47" o:spid="_x0000_s1136" type="#_x0000_t32" style="position:absolute;left:0;text-align:left;margin-left:114pt;margin-top:15.25pt;width:102.5pt;height:1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BJQIAAEQEAAAOAAAAZHJzL2Uyb0RvYy54bWysU02P2jAQvVfqf7ByhyRsYC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"/>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rect id="Rectangle 40" o:spid="_x0000_s1045" style="position:absolute;left:0;text-align:left;margin-left:216.5pt;margin-top:5.55pt;width:223.8pt;height:38.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Pr>
                      <w:rFonts w:asciiTheme="majorBidi" w:hAnsiTheme="majorBidi" w:cstheme="majorBidi"/>
                      <w:b/>
                      <w:bCs/>
                      <w:sz w:val="24"/>
                      <w:szCs w:val="24"/>
                    </w:rPr>
                    <w:t xml:space="preserve">4.5 </w:t>
                  </w:r>
                  <w:r w:rsidRPr="007A2204">
                    <w:rPr>
                      <w:rFonts w:asciiTheme="majorBidi" w:hAnsiTheme="majorBidi" w:cstheme="majorBidi"/>
                      <w:sz w:val="24"/>
                      <w:szCs w:val="24"/>
                    </w:rPr>
                    <w:t>:</w:t>
                  </w:r>
                  <w:r>
                    <w:rPr>
                      <w:rFonts w:asciiTheme="majorBidi" w:hAnsiTheme="majorBidi" w:cstheme="majorBidi"/>
                      <w:sz w:val="24"/>
                      <w:szCs w:val="24"/>
                    </w:rPr>
                    <w:t xml:space="preserve"> </w:t>
                  </w:r>
                  <w:r w:rsidRPr="007A2204">
                    <w:rPr>
                      <w:rFonts w:asciiTheme="majorBidi" w:hAnsiTheme="majorBidi" w:cstheme="majorBidi"/>
                      <w:sz w:val="24"/>
                      <w:szCs w:val="24"/>
                    </w:rPr>
                    <w:t xml:space="preserve">Calcul de l’indice de cohérence </w:t>
                  </w:r>
                  <w:r>
                    <w:rPr>
                      <w:rFonts w:asciiTheme="majorBidi" w:hAnsiTheme="majorBidi" w:cstheme="majorBidi"/>
                      <w:sz w:val="24"/>
                      <w:szCs w:val="24"/>
                    </w:rPr>
                    <w:br/>
                  </w:r>
                  <w:r w:rsidRPr="007A2204">
                    <w:rPr>
                      <w:rFonts w:asciiTheme="majorBidi" w:hAnsiTheme="majorBidi" w:cstheme="majorBidi"/>
                      <w:sz w:val="24"/>
                      <w:szCs w:val="24"/>
                    </w:rPr>
                    <w:t>[(L max-n)</w:t>
                  </w:r>
                  <w:proofErr w:type="gramStart"/>
                  <w:r w:rsidRPr="007A2204">
                    <w:rPr>
                      <w:rFonts w:asciiTheme="majorBidi" w:hAnsiTheme="majorBidi" w:cstheme="majorBidi"/>
                      <w:sz w:val="24"/>
                      <w:szCs w:val="24"/>
                    </w:rPr>
                    <w:t>/(</w:t>
                  </w:r>
                  <w:proofErr w:type="gramEnd"/>
                  <w:r w:rsidRPr="007A2204">
                    <w:rPr>
                      <w:rFonts w:asciiTheme="majorBidi" w:hAnsiTheme="majorBidi" w:cstheme="majorBidi"/>
                      <w:sz w:val="24"/>
                      <w:szCs w:val="24"/>
                    </w:rPr>
                    <w:t>n-1)]</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52" o:spid="_x0000_s1134" type="#_x0000_t32" style="position:absolute;left:0;text-align:left;margin-left:327.4pt;margin-top:15.9pt;width:0;height:13.6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">
            <v:stroke endarrow="block"/>
          </v:shape>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rect id="Rectangle 41" o:spid="_x0000_s1046" style="position:absolute;left:0;text-align:left;margin-left:216.5pt;margin-top:1.7pt;width:223.8pt;height:41.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Pr>
                      <w:rFonts w:asciiTheme="majorBidi" w:hAnsiTheme="majorBidi" w:cstheme="majorBidi"/>
                      <w:b/>
                      <w:bCs/>
                      <w:sz w:val="24"/>
                      <w:szCs w:val="24"/>
                    </w:rPr>
                    <w:t xml:space="preserve">4.6 </w:t>
                  </w:r>
                  <w:r w:rsidRPr="007A2204">
                    <w:rPr>
                      <w:rFonts w:asciiTheme="majorBidi" w:hAnsiTheme="majorBidi" w:cstheme="majorBidi"/>
                      <w:sz w:val="24"/>
                      <w:szCs w:val="24"/>
                    </w:rPr>
                    <w:t>: Valeur de l’indice de cohérence aléatoire selon n.</w:t>
                  </w:r>
                </w:p>
              </w:txbxContent>
            </v:textbox>
          </v:rect>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shape id="AutoShape 53" o:spid="_x0000_s1133" type="#_x0000_t32" style="position:absolute;left:0;text-align:left;margin-left:331.3pt;margin-top:15.35pt;width:0;height:16.2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wqMwIAAF8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">
            <v:stroke endarrow="block"/>
          </v:shape>
        </w:pict>
      </w:r>
    </w:p>
    <w:p w:rsidR="005D0868" w:rsidRDefault="00E352C9" w:rsidP="00091207">
      <w:pPr>
        <w:tabs>
          <w:tab w:val="left" w:pos="2335"/>
        </w:tabs>
        <w:jc w:val="both"/>
        <w:rPr>
          <w:rFonts w:ascii="Times New Roman" w:hAnsi="Times New Roman" w:cs="Times New Roman"/>
          <w:b/>
          <w:bCs/>
          <w:sz w:val="32"/>
          <w:szCs w:val="32"/>
          <w:u w:val="single"/>
        </w:rPr>
      </w:pPr>
      <w:r>
        <w:rPr>
          <w:rFonts w:ascii="Times New Roman" w:hAnsi="Times New Roman" w:cs="Times New Roman"/>
          <w:b/>
          <w:bCs/>
          <w:noProof/>
          <w:sz w:val="32"/>
          <w:szCs w:val="32"/>
          <w:u w:val="single"/>
          <w:lang w:eastAsia="fr-FR"/>
        </w:rPr>
        <w:pict>
          <v:rect id="Rectangle 42" o:spid="_x0000_s1047" style="position:absolute;left:0;text-align:left;margin-left:216.5pt;margin-top:3.7pt;width:223.8pt;height:42.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" fillcolor="#f4b083 [1941]" strokecolor="#f4b083 [1941]" strokeweight="1pt">
            <v:fill color2="#fbe4d5 [661]" angle="135" focus="50%" type="gradient"/>
            <v:shadow on="t" color="#823b0b [1605]" opacity=".5" offset="1pt"/>
            <v:textbox>
              <w:txbxContent>
                <w:p w:rsidR="00C41B59" w:rsidRPr="007A2204" w:rsidRDefault="00C41B59" w:rsidP="00091207">
                  <w:pPr>
                    <w:jc w:val="center"/>
                    <w:rPr>
                      <w:rFonts w:asciiTheme="majorBidi" w:hAnsiTheme="majorBidi" w:cstheme="majorBidi"/>
                      <w:sz w:val="24"/>
                      <w:szCs w:val="24"/>
                    </w:rPr>
                  </w:pPr>
                  <w:r>
                    <w:rPr>
                      <w:rFonts w:asciiTheme="majorBidi" w:hAnsiTheme="majorBidi" w:cstheme="majorBidi"/>
                      <w:b/>
                      <w:bCs/>
                      <w:sz w:val="24"/>
                      <w:szCs w:val="24"/>
                    </w:rPr>
                    <w:t>4.7</w:t>
                  </w:r>
                  <w:r>
                    <w:rPr>
                      <w:rFonts w:asciiTheme="majorBidi" w:hAnsiTheme="majorBidi" w:cstheme="majorBidi"/>
                      <w:sz w:val="24"/>
                      <w:szCs w:val="24"/>
                    </w:rPr>
                    <w:t xml:space="preserve">: Ratio </w:t>
                  </w:r>
                  <w:r w:rsidRPr="007A2204">
                    <w:rPr>
                      <w:rFonts w:asciiTheme="majorBidi" w:hAnsiTheme="majorBidi" w:cstheme="majorBidi"/>
                      <w:sz w:val="24"/>
                      <w:szCs w:val="24"/>
                    </w:rPr>
                    <w:t>cohérence=</w:t>
                  </w:r>
                  <w:proofErr w:type="spellStart"/>
                  <w:r w:rsidRPr="007A2204">
                    <w:rPr>
                      <w:rFonts w:asciiTheme="majorBidi" w:hAnsiTheme="majorBidi" w:cstheme="majorBidi"/>
                      <w:sz w:val="24"/>
                      <w:szCs w:val="24"/>
                    </w:rPr>
                    <w:t>Ind.coh</w:t>
                  </w:r>
                  <w:proofErr w:type="spellEnd"/>
                  <w:r w:rsidRPr="007A2204">
                    <w:rPr>
                      <w:rFonts w:asciiTheme="majorBidi" w:hAnsiTheme="majorBidi" w:cstheme="majorBidi"/>
                      <w:sz w:val="24"/>
                      <w:szCs w:val="24"/>
                    </w:rPr>
                    <w:t>/</w:t>
                  </w:r>
                  <w:proofErr w:type="spellStart"/>
                  <w:r w:rsidRPr="007A2204">
                    <w:rPr>
                      <w:rFonts w:asciiTheme="majorBidi" w:hAnsiTheme="majorBidi" w:cstheme="majorBidi"/>
                      <w:sz w:val="24"/>
                      <w:szCs w:val="24"/>
                    </w:rPr>
                    <w:t>Ind.coh.aléatoire</w:t>
                  </w:r>
                  <w:proofErr w:type="spellEnd"/>
                </w:p>
              </w:txbxContent>
            </v:textbox>
          </v:rect>
        </w:pict>
      </w:r>
    </w:p>
    <w:p w:rsidR="005D0868" w:rsidRDefault="005D0868" w:rsidP="00091207">
      <w:pPr>
        <w:tabs>
          <w:tab w:val="left" w:pos="2335"/>
        </w:tabs>
        <w:jc w:val="both"/>
        <w:rPr>
          <w:rFonts w:ascii="Times New Roman" w:hAnsi="Times New Roman" w:cs="Times New Roman"/>
          <w:b/>
          <w:bCs/>
          <w:sz w:val="24"/>
          <w:szCs w:val="24"/>
          <w:u w:val="single"/>
        </w:rPr>
      </w:pPr>
    </w:p>
    <w:p w:rsidR="008651AF" w:rsidRDefault="008651AF" w:rsidP="00881A63">
      <w:pPr>
        <w:jc w:val="center"/>
        <w:rPr>
          <w:rFonts w:ascii="Times New Roman" w:hAnsi="Times New Roman" w:cs="Times New Roman"/>
          <w:b/>
          <w:bCs/>
          <w:sz w:val="24"/>
          <w:szCs w:val="24"/>
        </w:rPr>
      </w:pPr>
    </w:p>
    <w:p w:rsidR="005D0868" w:rsidRPr="00881A63" w:rsidRDefault="005D0868" w:rsidP="00881A63">
      <w:pPr>
        <w:jc w:val="center"/>
        <w:rPr>
          <w:rFonts w:asciiTheme="majorBidi" w:hAnsiTheme="majorBidi" w:cstheme="majorBidi"/>
          <w:sz w:val="24"/>
          <w:szCs w:val="24"/>
          <w:lang w:bidi="ar-DZ"/>
        </w:rPr>
      </w:pPr>
      <w:r>
        <w:rPr>
          <w:rFonts w:ascii="Times New Roman" w:hAnsi="Times New Roman" w:cs="Times New Roman"/>
          <w:b/>
          <w:bCs/>
          <w:sz w:val="24"/>
          <w:szCs w:val="24"/>
        </w:rPr>
        <w:t xml:space="preserve">Figure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.5</w:t>
      </w:r>
      <w:r w:rsidRPr="003A0977">
        <w:rPr>
          <w:rFonts w:ascii="Times New Roman" w:hAnsi="Times New Roman" w:cs="Times New Roman"/>
          <w:b/>
          <w:bCs/>
          <w:sz w:val="24"/>
          <w:szCs w:val="24"/>
        </w:rPr>
        <w:t xml:space="preserve"> :</w:t>
      </w:r>
      <w:r w:rsidRPr="003A0977">
        <w:rPr>
          <w:rFonts w:ascii="Times New Roman" w:hAnsi="Times New Roman" w:cs="Times New Roman"/>
          <w:sz w:val="24"/>
          <w:szCs w:val="24"/>
        </w:rPr>
        <w:t xml:space="preserve"> Etapes pour calculer l'indice de cohérence</w:t>
      </w:r>
      <w:r w:rsidR="002E36C0">
        <w:rPr>
          <w:rFonts w:ascii="Times New Roman" w:hAnsi="Times New Roman" w:cs="Times New Roman"/>
          <w:sz w:val="24"/>
          <w:szCs w:val="24"/>
        </w:rPr>
        <w:t xml:space="preserve"> </w:t>
      </w:r>
      <w:sdt>
        <w:sdtPr>
          <w:rPr>
            <w:rFonts w:ascii="Times New Roman" w:hAnsi="Times New Roman" w:cs="Times New Roman"/>
            <w:sz w:val="24"/>
            <w:szCs w:val="24"/>
          </w:rPr>
          <w:id w:val="-205338005"/>
          <w:citation/>
        </w:sdtPr>
        <w:sdtEndPr/>
        <w:sdtContent>
          <w:r w:rsidR="00744453">
            <w:rPr>
              <w:rFonts w:ascii="Times New Roman" w:hAnsi="Times New Roman" w:cs="Times New Roman"/>
              <w:sz w:val="24"/>
              <w:szCs w:val="24"/>
            </w:rPr>
            <w:fldChar w:fldCharType="begin"/>
          </w:r>
          <w:r w:rsidR="0012534A">
            <w:rPr>
              <w:rFonts w:ascii="Times New Roman" w:hAnsi="Times New Roman" w:cs="Times New Roman"/>
              <w:sz w:val="24"/>
              <w:szCs w:val="24"/>
            </w:rPr>
            <w:instrText xml:space="preserve"> CITATION Séb06 \l 1036 </w:instrText>
          </w:r>
          <w:r w:rsidR="00744453">
            <w:rPr>
              <w:rFonts w:ascii="Times New Roman" w:hAnsi="Times New Roman" w:cs="Times New Roman"/>
              <w:sz w:val="24"/>
              <w:szCs w:val="24"/>
            </w:rPr>
            <w:fldChar w:fldCharType="separate"/>
          </w:r>
          <w:r w:rsidR="0012534A" w:rsidRPr="0012534A">
            <w:rPr>
              <w:rFonts w:ascii="Times New Roman" w:hAnsi="Times New Roman" w:cs="Times New Roman"/>
              <w:noProof/>
              <w:sz w:val="24"/>
              <w:szCs w:val="24"/>
            </w:rPr>
            <w:t>(DelVecchio, 2006)</w:t>
          </w:r>
          <w:r w:rsidR="00744453">
            <w:rPr>
              <w:rFonts w:ascii="Times New Roman" w:hAnsi="Times New Roman" w:cs="Times New Roman"/>
              <w:sz w:val="24"/>
              <w:szCs w:val="24"/>
            </w:rPr>
            <w:fldChar w:fldCharType="end"/>
          </w:r>
        </w:sdtContent>
      </w:sdt>
      <w:r w:rsidR="0012534A">
        <w:rPr>
          <w:rFonts w:ascii="Times New Roman" w:hAnsi="Times New Roman" w:cs="Times New Roman"/>
          <w:sz w:val="24"/>
          <w:szCs w:val="24"/>
        </w:rPr>
        <w:t>.</w:t>
      </w:r>
    </w:p>
    <w:p w:rsidR="004F6ED8" w:rsidRDefault="004F6ED8" w:rsidP="00091207">
      <w:pPr>
        <w:tabs>
          <w:tab w:val="left" w:pos="2335"/>
        </w:tabs>
        <w:jc w:val="both"/>
        <w:rPr>
          <w:rFonts w:ascii="Times New Roman" w:hAnsi="Times New Roman" w:cs="Times New Roman"/>
          <w:b/>
          <w:bCs/>
          <w:sz w:val="32"/>
          <w:szCs w:val="32"/>
          <w:u w:val="single"/>
        </w:rPr>
      </w:pPr>
    </w:p>
    <w:p w:rsidR="00337967" w:rsidRDefault="00337967" w:rsidP="00091207">
      <w:pPr>
        <w:tabs>
          <w:tab w:val="left" w:pos="2335"/>
        </w:tabs>
        <w:jc w:val="both"/>
        <w:rPr>
          <w:rFonts w:ascii="Times New Roman" w:hAnsi="Times New Roman" w:cs="Times New Roman"/>
          <w:b/>
          <w:bCs/>
          <w:sz w:val="32"/>
          <w:szCs w:val="32"/>
          <w:u w:val="single"/>
        </w:rPr>
      </w:pPr>
    </w:p>
    <w:p w:rsidR="00383C03" w:rsidRDefault="00383C03" w:rsidP="00091207">
      <w:pPr>
        <w:tabs>
          <w:tab w:val="left" w:pos="2335"/>
        </w:tabs>
        <w:jc w:val="both"/>
        <w:rPr>
          <w:rFonts w:ascii="Times New Roman" w:hAnsi="Times New Roman" w:cs="Times New Roman"/>
          <w:b/>
          <w:bCs/>
          <w:sz w:val="32"/>
          <w:szCs w:val="32"/>
        </w:rPr>
      </w:pPr>
    </w:p>
    <w:p w:rsidR="00383C03" w:rsidRDefault="00383C03" w:rsidP="00091207">
      <w:pPr>
        <w:tabs>
          <w:tab w:val="left" w:pos="2335"/>
        </w:tabs>
        <w:jc w:val="both"/>
        <w:rPr>
          <w:rFonts w:ascii="Times New Roman" w:hAnsi="Times New Roman" w:cs="Times New Roman"/>
          <w:b/>
          <w:bCs/>
          <w:sz w:val="32"/>
          <w:szCs w:val="32"/>
        </w:rPr>
      </w:pPr>
    </w:p>
    <w:p w:rsidR="005D0868" w:rsidRPr="00881A63" w:rsidRDefault="005D0868" w:rsidP="00091207">
      <w:pPr>
        <w:tabs>
          <w:tab w:val="left" w:pos="2335"/>
        </w:tabs>
        <w:jc w:val="both"/>
        <w:rPr>
          <w:rFonts w:ascii="Times New Roman" w:hAnsi="Times New Roman" w:cs="Times New Roman"/>
          <w:b/>
          <w:bCs/>
          <w:sz w:val="32"/>
          <w:szCs w:val="32"/>
        </w:rPr>
      </w:pPr>
      <w:r w:rsidRPr="00881A63">
        <w:rPr>
          <w:rFonts w:ascii="Times New Roman" w:hAnsi="Times New Roman" w:cs="Times New Roman"/>
          <w:b/>
          <w:bCs/>
          <w:sz w:val="32"/>
          <w:szCs w:val="32"/>
        </w:rPr>
        <w:lastRenderedPageBreak/>
        <w:t xml:space="preserve">4. Comparaison des principales méthodes </w:t>
      </w:r>
    </w:p>
    <w:p w:rsidR="005D0868" w:rsidRPr="0029269C" w:rsidRDefault="00383C03" w:rsidP="0029269C">
      <w:pPr>
        <w:tabs>
          <w:tab w:val="left" w:pos="2335"/>
        </w:tabs>
        <w:jc w:val="both"/>
        <w:rPr>
          <w:rFonts w:asciiTheme="majorBidi" w:hAnsiTheme="majorBidi" w:cstheme="majorBidi"/>
          <w:sz w:val="24"/>
          <w:szCs w:val="24"/>
        </w:rPr>
      </w:pPr>
      <w:r>
        <w:rPr>
          <w:rFonts w:asciiTheme="majorBidi" w:hAnsiTheme="majorBidi" w:cstheme="majorBidi"/>
          <w:sz w:val="24"/>
          <w:szCs w:val="24"/>
        </w:rPr>
        <w:t xml:space="preserve">      </w:t>
      </w:r>
      <w:r w:rsidR="005D0868" w:rsidRPr="009A3C68">
        <w:rPr>
          <w:rFonts w:asciiTheme="majorBidi" w:hAnsiTheme="majorBidi" w:cstheme="majorBidi"/>
          <w:sz w:val="24"/>
          <w:szCs w:val="24"/>
        </w:rPr>
        <w:t xml:space="preserve">Nous essayons de comparer dans cette section les principales méthodes </w:t>
      </w:r>
      <w:r w:rsidR="009727A6">
        <w:rPr>
          <w:rFonts w:asciiTheme="majorBidi" w:hAnsiTheme="majorBidi" w:cstheme="majorBidi"/>
          <w:sz w:val="24"/>
          <w:szCs w:val="24"/>
        </w:rPr>
        <w:t xml:space="preserve">d’aide à la décision multicritères </w:t>
      </w:r>
      <w:r w:rsidR="005D0868" w:rsidRPr="009A3C68">
        <w:rPr>
          <w:rFonts w:asciiTheme="majorBidi" w:hAnsiTheme="majorBidi" w:cstheme="majorBidi"/>
          <w:sz w:val="24"/>
          <w:szCs w:val="24"/>
        </w:rPr>
        <w:t>expliquées au-dessus. Le résultat de cette comparaison est présenté dans le tableau suivant :</w:t>
      </w:r>
    </w:p>
    <w:tbl>
      <w:tblPr>
        <w:tblStyle w:val="Grilledutableau"/>
        <w:tblW w:w="0" w:type="auto"/>
        <w:tblLook w:val="04A0" w:firstRow="1" w:lastRow="0" w:firstColumn="1" w:lastColumn="0" w:noHBand="0" w:noVBand="1"/>
      </w:tblPr>
      <w:tblGrid>
        <w:gridCol w:w="1842"/>
        <w:gridCol w:w="1842"/>
        <w:gridCol w:w="1842"/>
        <w:gridCol w:w="1843"/>
        <w:gridCol w:w="1843"/>
      </w:tblGrid>
      <w:tr w:rsidR="009727A6" w:rsidTr="00EA4601">
        <w:tc>
          <w:tcPr>
            <w:tcW w:w="1842" w:type="dxa"/>
          </w:tcPr>
          <w:p w:rsidR="009727A6" w:rsidRPr="009A3C68" w:rsidRDefault="009727A6" w:rsidP="00881A63">
            <w:pPr>
              <w:tabs>
                <w:tab w:val="left" w:pos="2335"/>
              </w:tabs>
              <w:rPr>
                <w:rFonts w:ascii="Times New Roman" w:hAnsi="Times New Roman" w:cs="Times New Roman"/>
                <w:b/>
                <w:bCs/>
                <w:sz w:val="24"/>
                <w:szCs w:val="24"/>
              </w:rPr>
            </w:pPr>
            <w:r>
              <w:rPr>
                <w:rFonts w:ascii="Times New Roman" w:hAnsi="Times New Roman" w:cs="Times New Roman"/>
                <w:b/>
                <w:bCs/>
                <w:sz w:val="24"/>
                <w:szCs w:val="24"/>
              </w:rPr>
              <w:t>Méthode</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b/>
                <w:bCs/>
                <w:sz w:val="24"/>
                <w:szCs w:val="24"/>
              </w:rPr>
              <w:t>Approche</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b/>
                <w:bCs/>
                <w:sz w:val="24"/>
                <w:szCs w:val="24"/>
              </w:rPr>
              <w:t xml:space="preserve">Problématique </w:t>
            </w:r>
          </w:p>
        </w:tc>
        <w:tc>
          <w:tcPr>
            <w:tcW w:w="1843"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b/>
                <w:bCs/>
                <w:sz w:val="24"/>
                <w:szCs w:val="24"/>
              </w:rPr>
              <w:t>Avantages</w:t>
            </w:r>
          </w:p>
        </w:tc>
        <w:tc>
          <w:tcPr>
            <w:tcW w:w="1843"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b/>
                <w:bCs/>
                <w:sz w:val="24"/>
                <w:szCs w:val="24"/>
              </w:rPr>
              <w:t>Inconvénients</w:t>
            </w:r>
          </w:p>
        </w:tc>
      </w:tr>
      <w:tr w:rsidR="009727A6" w:rsidTr="00EA4601">
        <w:tc>
          <w:tcPr>
            <w:tcW w:w="1842" w:type="dxa"/>
          </w:tcPr>
          <w:p w:rsidR="009727A6" w:rsidRPr="00E962FE" w:rsidRDefault="009727A6" w:rsidP="00881A63">
            <w:pPr>
              <w:tabs>
                <w:tab w:val="left" w:pos="2335"/>
              </w:tabs>
              <w:rPr>
                <w:rFonts w:asciiTheme="majorBidi" w:hAnsiTheme="majorBidi" w:cstheme="majorBidi"/>
                <w:sz w:val="24"/>
                <w:szCs w:val="24"/>
              </w:rPr>
            </w:pPr>
            <w:r w:rsidRPr="00E962FE">
              <w:rPr>
                <w:rFonts w:asciiTheme="majorBidi" w:hAnsiTheme="majorBidi" w:cstheme="majorBidi"/>
                <w:sz w:val="24"/>
                <w:szCs w:val="24"/>
              </w:rPr>
              <w:t>ELECTRE I</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sz w:val="24"/>
                <w:szCs w:val="24"/>
              </w:rPr>
              <w:t>* Appartient à l'approche d'agrégation partielle</w:t>
            </w:r>
          </w:p>
        </w:tc>
        <w:tc>
          <w:tcPr>
            <w:tcW w:w="1842" w:type="dxa"/>
          </w:tcPr>
          <w:p w:rsidR="009727A6" w:rsidRDefault="009727A6" w:rsidP="00881A63">
            <w:pPr>
              <w:tabs>
                <w:tab w:val="left" w:pos="2335"/>
              </w:tabs>
              <w:rPr>
                <w:rFonts w:ascii="Times New Roman" w:hAnsi="Times New Roman" w:cs="Times New Roman"/>
                <w:sz w:val="24"/>
                <w:szCs w:val="24"/>
              </w:rPr>
            </w:pPr>
            <w:r>
              <w:rPr>
                <w:rFonts w:ascii="Times New Roman" w:hAnsi="Times New Roman" w:cs="Times New Roman"/>
                <w:sz w:val="24"/>
                <w:szCs w:val="24"/>
              </w:rPr>
              <w:t>Choix</w:t>
            </w:r>
          </w:p>
          <w:p w:rsidR="009727A6" w:rsidRPr="009F4B32" w:rsidRDefault="009727A6" w:rsidP="00881A63">
            <w:pPr>
              <w:tabs>
                <w:tab w:val="left" w:pos="2335"/>
              </w:tabs>
              <w:rPr>
                <w:rFonts w:ascii="Times New Roman" w:hAnsi="Times New Roman" w:cs="Times New Roman"/>
                <w:sz w:val="24"/>
                <w:szCs w:val="24"/>
              </w:rPr>
            </w:pPr>
            <w:r>
              <w:rPr>
                <w:rFonts w:ascii="Times New Roman" w:hAnsi="Times New Roman" w:cs="Times New Roman"/>
                <w:sz w:val="24"/>
                <w:szCs w:val="24"/>
              </w:rPr>
              <w:t xml:space="preserve"> (</w:t>
            </w:r>
            <w:r w:rsidR="00DD40A6">
              <w:rPr>
                <w:rFonts w:ascii="Times New Roman" w:hAnsi="Times New Roman" w:cs="Times New Roman"/>
                <w:sz w:val="24"/>
                <w:szCs w:val="24"/>
              </w:rPr>
              <w:t>sélection)</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introduit la notion de noyau qui permet de</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restreindre le domaine de l’étude pour s’intéresser</w:t>
            </w:r>
          </w:p>
          <w:p w:rsidR="009727A6"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uniquement aux meilleures actions.</w:t>
            </w:r>
          </w:p>
        </w:tc>
        <w:tc>
          <w:tcPr>
            <w:tcW w:w="1843" w:type="dxa"/>
          </w:tcPr>
          <w:p w:rsidR="009727A6" w:rsidRPr="00E962FE"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E962FE">
              <w:rPr>
                <w:rFonts w:ascii="Times New Roman" w:hAnsi="Times New Roman" w:cs="Times New Roman"/>
                <w:sz w:val="24"/>
                <w:szCs w:val="24"/>
              </w:rPr>
              <w:t>Elle exige de traduire les performances des</w:t>
            </w:r>
            <w:r>
              <w:rPr>
                <w:rFonts w:ascii="Times New Roman" w:hAnsi="Times New Roman" w:cs="Times New Roman"/>
                <w:sz w:val="24"/>
                <w:szCs w:val="24"/>
              </w:rPr>
              <w:t xml:space="preserve"> actions en </w:t>
            </w:r>
            <w:r w:rsidRPr="00E962FE">
              <w:rPr>
                <w:rFonts w:ascii="Times New Roman" w:hAnsi="Times New Roman" w:cs="Times New Roman"/>
                <w:sz w:val="24"/>
                <w:szCs w:val="24"/>
              </w:rPr>
              <w:t>notes, ce qui suscite une gêne chez</w:t>
            </w:r>
            <w:r w:rsidR="00A123EF">
              <w:rPr>
                <w:rFonts w:ascii="Times New Roman" w:hAnsi="Times New Roman" w:cs="Times New Roman"/>
                <w:sz w:val="24"/>
                <w:szCs w:val="24"/>
              </w:rPr>
              <w:t xml:space="preserve"> </w:t>
            </w:r>
            <w:r w:rsidRPr="00E962FE">
              <w:rPr>
                <w:rFonts w:ascii="Times New Roman" w:hAnsi="Times New Roman" w:cs="Times New Roman"/>
                <w:sz w:val="24"/>
                <w:szCs w:val="24"/>
              </w:rPr>
              <w:t>certains utilisateurs qui y voient une perte de</w:t>
            </w:r>
            <w:r w:rsidR="00A123EF">
              <w:rPr>
                <w:rFonts w:ascii="Times New Roman" w:hAnsi="Times New Roman" w:cs="Times New Roman"/>
                <w:sz w:val="24"/>
                <w:szCs w:val="24"/>
              </w:rPr>
              <w:t xml:space="preserve"> </w:t>
            </w:r>
            <w:r w:rsidRPr="00E962FE">
              <w:rPr>
                <w:rFonts w:ascii="Times New Roman" w:hAnsi="Times New Roman" w:cs="Times New Roman"/>
                <w:sz w:val="24"/>
                <w:szCs w:val="24"/>
              </w:rPr>
              <w:t>maîtrise de leurs données.</w:t>
            </w:r>
          </w:p>
        </w:tc>
      </w:tr>
      <w:tr w:rsidR="009727A6" w:rsidTr="00EA4601">
        <w:tc>
          <w:tcPr>
            <w:tcW w:w="1842" w:type="dxa"/>
          </w:tcPr>
          <w:p w:rsidR="009727A6" w:rsidRPr="00E962FE" w:rsidRDefault="009727A6" w:rsidP="00881A63">
            <w:pPr>
              <w:tabs>
                <w:tab w:val="left" w:pos="2335"/>
              </w:tabs>
              <w:rPr>
                <w:rFonts w:asciiTheme="majorBidi" w:hAnsiTheme="majorBidi" w:cstheme="majorBidi"/>
                <w:b/>
                <w:bCs/>
                <w:sz w:val="24"/>
                <w:szCs w:val="24"/>
              </w:rPr>
            </w:pPr>
            <w:r w:rsidRPr="00E962FE">
              <w:rPr>
                <w:rFonts w:asciiTheme="majorBidi" w:hAnsiTheme="majorBidi" w:cstheme="majorBidi"/>
                <w:sz w:val="24"/>
                <w:szCs w:val="24"/>
              </w:rPr>
              <w:t>ELECTRE III</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sz w:val="24"/>
                <w:szCs w:val="24"/>
              </w:rPr>
              <w:t>* Appartient à l'approche d'agrégation partielle</w:t>
            </w:r>
          </w:p>
        </w:tc>
        <w:tc>
          <w:tcPr>
            <w:tcW w:w="1842" w:type="dxa"/>
          </w:tcPr>
          <w:p w:rsidR="009727A6" w:rsidRPr="009F4B32" w:rsidRDefault="009727A6" w:rsidP="00881A63">
            <w:pPr>
              <w:tabs>
                <w:tab w:val="left" w:pos="2335"/>
              </w:tabs>
              <w:rPr>
                <w:rFonts w:ascii="Times New Roman" w:hAnsi="Times New Roman" w:cs="Times New Roman"/>
                <w:sz w:val="24"/>
                <w:szCs w:val="24"/>
              </w:rPr>
            </w:pPr>
            <w:r>
              <w:rPr>
                <w:rFonts w:ascii="Times New Roman" w:hAnsi="Times New Roman" w:cs="Times New Roman"/>
                <w:sz w:val="24"/>
                <w:szCs w:val="24"/>
              </w:rPr>
              <w:t>Rangement (classement)</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b/>
                <w:bCs/>
                <w:sz w:val="24"/>
                <w:szCs w:val="24"/>
              </w:rPr>
              <w:t xml:space="preserve">* </w:t>
            </w:r>
            <w:r w:rsidRPr="009F4B32">
              <w:rPr>
                <w:rFonts w:ascii="Times New Roman" w:hAnsi="Times New Roman" w:cs="Times New Roman"/>
                <w:sz w:val="24"/>
                <w:szCs w:val="24"/>
              </w:rPr>
              <w:t>L'originalité de cette méthode est d'admettre une part</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de flou dans les choix du décideur, et l'introduction</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d'un seuil véto.</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exige un grand nombre de paramètres</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techniques.</w:t>
            </w:r>
          </w:p>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est jugée trop complexe et parfois difficile</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à interpréter.</w:t>
            </w:r>
          </w:p>
        </w:tc>
      </w:tr>
      <w:tr w:rsidR="009727A6" w:rsidTr="00EA4601">
        <w:tc>
          <w:tcPr>
            <w:tcW w:w="1842" w:type="dxa"/>
          </w:tcPr>
          <w:p w:rsidR="009727A6" w:rsidRPr="00E962FE" w:rsidRDefault="009727A6" w:rsidP="00881A63">
            <w:pPr>
              <w:tabs>
                <w:tab w:val="left" w:pos="2335"/>
              </w:tabs>
              <w:rPr>
                <w:rFonts w:asciiTheme="majorBidi" w:hAnsiTheme="majorBidi" w:cstheme="majorBidi"/>
                <w:b/>
                <w:bCs/>
                <w:sz w:val="24"/>
                <w:szCs w:val="24"/>
              </w:rPr>
            </w:pPr>
            <w:r w:rsidRPr="00E962FE">
              <w:rPr>
                <w:rFonts w:asciiTheme="majorBidi" w:hAnsiTheme="majorBidi" w:cstheme="majorBidi"/>
                <w:sz w:val="24"/>
                <w:szCs w:val="24"/>
              </w:rPr>
              <w:t>ELECTRE IV</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sz w:val="24"/>
                <w:szCs w:val="24"/>
              </w:rPr>
              <w:t>* Appartient à l'approche d'agrégation partielle</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sz w:val="24"/>
                <w:szCs w:val="24"/>
              </w:rPr>
              <w:t>Rangement (classement)</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associe à chaque critère des seuils de</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préférences, mais l'originalité réside dans le fait de</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supprimer la pondération attachée à chaque critère.</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exige un grand nombre de paramètres</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techniques.</w:t>
            </w:r>
          </w:p>
        </w:tc>
      </w:tr>
      <w:tr w:rsidR="009727A6" w:rsidTr="00EA4601">
        <w:tc>
          <w:tcPr>
            <w:tcW w:w="1842" w:type="dxa"/>
          </w:tcPr>
          <w:p w:rsidR="009727A6" w:rsidRPr="00E962FE" w:rsidRDefault="009727A6" w:rsidP="00881A63">
            <w:pPr>
              <w:tabs>
                <w:tab w:val="left" w:pos="2335"/>
              </w:tabs>
              <w:rPr>
                <w:rFonts w:asciiTheme="majorBidi" w:hAnsiTheme="majorBidi" w:cstheme="majorBidi"/>
                <w:b/>
                <w:bCs/>
                <w:sz w:val="24"/>
                <w:szCs w:val="24"/>
              </w:rPr>
            </w:pPr>
            <w:r w:rsidRPr="00E962FE">
              <w:rPr>
                <w:rFonts w:asciiTheme="majorBidi" w:hAnsiTheme="majorBidi" w:cstheme="majorBidi"/>
                <w:sz w:val="24"/>
                <w:szCs w:val="24"/>
              </w:rPr>
              <w:t>ELECTRE TRI</w:t>
            </w:r>
          </w:p>
        </w:tc>
        <w:tc>
          <w:tcPr>
            <w:tcW w:w="1842" w:type="dxa"/>
          </w:tcPr>
          <w:p w:rsidR="009727A6" w:rsidRDefault="009727A6" w:rsidP="00881A63">
            <w:pPr>
              <w:tabs>
                <w:tab w:val="left" w:pos="2335"/>
              </w:tabs>
              <w:rPr>
                <w:rFonts w:ascii="Times New Roman" w:hAnsi="Times New Roman" w:cs="Times New Roman"/>
                <w:b/>
                <w:bCs/>
                <w:sz w:val="24"/>
                <w:szCs w:val="24"/>
              </w:rPr>
            </w:pPr>
            <w:r>
              <w:rPr>
                <w:rFonts w:ascii="Times New Roman" w:hAnsi="Times New Roman" w:cs="Times New Roman"/>
                <w:sz w:val="24"/>
                <w:szCs w:val="24"/>
              </w:rPr>
              <w:t>* Appartient à l'approche d'agrégation partielle</w:t>
            </w:r>
          </w:p>
        </w:tc>
        <w:tc>
          <w:tcPr>
            <w:tcW w:w="1842" w:type="dxa"/>
          </w:tcPr>
          <w:p w:rsidR="009727A6" w:rsidRPr="009F4B32" w:rsidRDefault="009727A6" w:rsidP="00881A63">
            <w:pPr>
              <w:tabs>
                <w:tab w:val="left" w:pos="2335"/>
              </w:tabs>
              <w:rPr>
                <w:rFonts w:ascii="Times New Roman" w:hAnsi="Times New Roman" w:cs="Times New Roman"/>
                <w:sz w:val="24"/>
                <w:szCs w:val="24"/>
              </w:rPr>
            </w:pPr>
            <w:r>
              <w:rPr>
                <w:rFonts w:ascii="Times New Roman" w:hAnsi="Times New Roman" w:cs="Times New Roman"/>
                <w:sz w:val="24"/>
                <w:szCs w:val="24"/>
              </w:rPr>
              <w:t xml:space="preserve">Tri (affectation) </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C</w:t>
            </w:r>
            <w:r w:rsidRPr="009F4B32">
              <w:rPr>
                <w:rFonts w:ascii="Times New Roman" w:hAnsi="Times New Roman" w:cs="Times New Roman"/>
                <w:sz w:val="24"/>
                <w:szCs w:val="24"/>
              </w:rPr>
              <w:t>lasser les actions qui seront proposées</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au décideur dans une des catégories prédéfinies.</w:t>
            </w: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F4B32">
              <w:rPr>
                <w:rFonts w:ascii="Times New Roman" w:hAnsi="Times New Roman" w:cs="Times New Roman"/>
                <w:sz w:val="24"/>
                <w:szCs w:val="24"/>
              </w:rPr>
              <w:t>Elle exige un grand nombre de paramètres</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techniques.</w:t>
            </w:r>
          </w:p>
        </w:tc>
      </w:tr>
      <w:tr w:rsidR="009727A6" w:rsidTr="00EA4601">
        <w:tc>
          <w:tcPr>
            <w:tcW w:w="1842" w:type="dxa"/>
          </w:tcPr>
          <w:p w:rsidR="009727A6" w:rsidRPr="00E962FE" w:rsidRDefault="009727A6" w:rsidP="00881A63">
            <w:pPr>
              <w:tabs>
                <w:tab w:val="left" w:pos="2335"/>
              </w:tabs>
              <w:rPr>
                <w:rFonts w:asciiTheme="majorBidi" w:hAnsiTheme="majorBidi" w:cstheme="majorBidi"/>
                <w:sz w:val="24"/>
                <w:szCs w:val="24"/>
              </w:rPr>
            </w:pPr>
            <w:r w:rsidRPr="00E962FE">
              <w:rPr>
                <w:rFonts w:asciiTheme="majorBidi" w:hAnsiTheme="majorBidi" w:cstheme="majorBidi"/>
                <w:sz w:val="24"/>
                <w:szCs w:val="24"/>
              </w:rPr>
              <w:t>AHP</w:t>
            </w:r>
          </w:p>
        </w:tc>
        <w:tc>
          <w:tcPr>
            <w:tcW w:w="1842" w:type="dxa"/>
          </w:tcPr>
          <w:p w:rsidR="009727A6" w:rsidRPr="00E962FE" w:rsidRDefault="009727A6" w:rsidP="00881A63">
            <w:pPr>
              <w:tabs>
                <w:tab w:val="left" w:pos="2335"/>
              </w:tabs>
              <w:rPr>
                <w:rFonts w:ascii="Times New Roman" w:hAnsi="Times New Roman" w:cs="Times New Roman"/>
                <w:sz w:val="24"/>
                <w:szCs w:val="24"/>
              </w:rPr>
            </w:pPr>
            <w:r>
              <w:rPr>
                <w:rFonts w:ascii="Times New Roman" w:hAnsi="Times New Roman" w:cs="Times New Roman"/>
                <w:sz w:val="24"/>
                <w:szCs w:val="24"/>
              </w:rPr>
              <w:t>* Appartient à l'approche d'agrégation complète</w:t>
            </w:r>
          </w:p>
        </w:tc>
        <w:tc>
          <w:tcPr>
            <w:tcW w:w="1842" w:type="dxa"/>
          </w:tcPr>
          <w:p w:rsidR="009727A6" w:rsidRDefault="009727A6" w:rsidP="00881A63">
            <w:pPr>
              <w:tabs>
                <w:tab w:val="left" w:pos="2335"/>
              </w:tabs>
              <w:rPr>
                <w:rFonts w:ascii="Times New Roman" w:hAnsi="Times New Roman" w:cs="Times New Roman"/>
                <w:b/>
                <w:bCs/>
                <w:sz w:val="24"/>
                <w:szCs w:val="24"/>
              </w:rPr>
            </w:pPr>
          </w:p>
        </w:tc>
        <w:tc>
          <w:tcPr>
            <w:tcW w:w="1843" w:type="dxa"/>
          </w:tcPr>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 La méthode AHP permet la modélisation du</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problème de décision par une structure hiérarchique.</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lastRenderedPageBreak/>
              <w:t>* Elle utilise une échelle sémantique pour exprimer les</w:t>
            </w:r>
          </w:p>
          <w:p w:rsidR="009727A6" w:rsidRPr="009F4B32" w:rsidRDefault="009727A6" w:rsidP="00881A63">
            <w:pPr>
              <w:tabs>
                <w:tab w:val="left" w:pos="2335"/>
              </w:tabs>
              <w:rPr>
                <w:rFonts w:ascii="Times New Roman" w:hAnsi="Times New Roman" w:cs="Times New Roman"/>
                <w:b/>
                <w:bCs/>
                <w:sz w:val="24"/>
                <w:szCs w:val="24"/>
              </w:rPr>
            </w:pPr>
            <w:r w:rsidRPr="009F4B32">
              <w:rPr>
                <w:rFonts w:ascii="Times New Roman" w:hAnsi="Times New Roman" w:cs="Times New Roman"/>
                <w:sz w:val="24"/>
                <w:szCs w:val="24"/>
              </w:rPr>
              <w:t>Préférences du décideur.</w:t>
            </w:r>
          </w:p>
        </w:tc>
        <w:tc>
          <w:tcPr>
            <w:tcW w:w="1843" w:type="dxa"/>
          </w:tcPr>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lastRenderedPageBreak/>
              <w:t>* Un grand nombre d’éléments dans le problème</w:t>
            </w: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t>de décision fait exploser le nombre de</w:t>
            </w: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lastRenderedPageBreak/>
              <w:t>comparaisons par paires.</w:t>
            </w:r>
          </w:p>
          <w:p w:rsidR="009727A6" w:rsidRDefault="009727A6" w:rsidP="00881A63">
            <w:pPr>
              <w:autoSpaceDE w:val="0"/>
              <w:autoSpaceDN w:val="0"/>
              <w:adjustRightInd w:val="0"/>
              <w:rPr>
                <w:rFonts w:ascii="Times New Roman" w:hAnsi="Times New Roman" w:cs="Times New Roman"/>
                <w:color w:val="000000"/>
                <w:sz w:val="24"/>
                <w:szCs w:val="24"/>
              </w:rPr>
            </w:pPr>
          </w:p>
          <w:p w:rsidR="009727A6" w:rsidRDefault="009727A6" w:rsidP="00881A63">
            <w:pPr>
              <w:autoSpaceDE w:val="0"/>
              <w:autoSpaceDN w:val="0"/>
              <w:adjustRightInd w:val="0"/>
              <w:rPr>
                <w:rFonts w:ascii="Times New Roman" w:hAnsi="Times New Roman" w:cs="Times New Roman"/>
                <w:color w:val="000000"/>
                <w:sz w:val="24"/>
                <w:szCs w:val="24"/>
              </w:rPr>
            </w:pP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t>* Le problème de renversement de rang (deux</w:t>
            </w: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t>actions peuvent voir leur ordre de priorité</w:t>
            </w: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color w:val="000000"/>
                <w:sz w:val="24"/>
                <w:szCs w:val="24"/>
              </w:rPr>
              <w:t>s’inverser  suite à une modification (ajout ou</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color w:val="000000"/>
                <w:sz w:val="24"/>
                <w:szCs w:val="24"/>
              </w:rPr>
              <w:t xml:space="preserve">suppression d’une ou de plusieurs actions) de </w:t>
            </w:r>
            <w:r w:rsidRPr="009F4B32">
              <w:rPr>
                <w:rFonts w:ascii="Times New Roman" w:hAnsi="Times New Roman" w:cs="Times New Roman"/>
                <w:sz w:val="24"/>
                <w:szCs w:val="24"/>
              </w:rPr>
              <w:t>l’ensemble des actions.</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 L’association d’une échelle numérique à</w:t>
            </w:r>
          </w:p>
          <w:p w:rsidR="009727A6" w:rsidRPr="009F4B32" w:rsidRDefault="009727A6" w:rsidP="00881A63">
            <w:pPr>
              <w:autoSpaceDE w:val="0"/>
              <w:autoSpaceDN w:val="0"/>
              <w:adjustRightInd w:val="0"/>
              <w:rPr>
                <w:rFonts w:ascii="Times New Roman" w:hAnsi="Times New Roman" w:cs="Times New Roman"/>
                <w:sz w:val="24"/>
                <w:szCs w:val="24"/>
              </w:rPr>
            </w:pPr>
            <w:r w:rsidRPr="009F4B32">
              <w:rPr>
                <w:rFonts w:ascii="Times New Roman" w:hAnsi="Times New Roman" w:cs="Times New Roman"/>
                <w:sz w:val="24"/>
                <w:szCs w:val="24"/>
              </w:rPr>
              <w:t>l’échelle sémantique est restrictive et introduit</w:t>
            </w:r>
          </w:p>
          <w:p w:rsidR="009727A6" w:rsidRPr="009F4B32" w:rsidRDefault="009727A6" w:rsidP="00881A63">
            <w:pPr>
              <w:autoSpaceDE w:val="0"/>
              <w:autoSpaceDN w:val="0"/>
              <w:adjustRightInd w:val="0"/>
              <w:rPr>
                <w:rFonts w:ascii="Times New Roman" w:hAnsi="Times New Roman" w:cs="Times New Roman"/>
                <w:color w:val="000000"/>
                <w:sz w:val="24"/>
                <w:szCs w:val="24"/>
              </w:rPr>
            </w:pPr>
            <w:r w:rsidRPr="009F4B32">
              <w:rPr>
                <w:rFonts w:ascii="Times New Roman" w:hAnsi="Times New Roman" w:cs="Times New Roman"/>
                <w:sz w:val="24"/>
                <w:szCs w:val="24"/>
              </w:rPr>
              <w:t>des biais.</w:t>
            </w:r>
          </w:p>
          <w:p w:rsidR="009727A6" w:rsidRPr="009F4B32" w:rsidRDefault="009727A6" w:rsidP="00881A63">
            <w:pPr>
              <w:tabs>
                <w:tab w:val="left" w:pos="2335"/>
              </w:tabs>
              <w:rPr>
                <w:rFonts w:ascii="Times New Roman" w:hAnsi="Times New Roman" w:cs="Times New Roman"/>
                <w:b/>
                <w:bCs/>
                <w:sz w:val="24"/>
                <w:szCs w:val="24"/>
              </w:rPr>
            </w:pPr>
          </w:p>
        </w:tc>
      </w:tr>
    </w:tbl>
    <w:p w:rsidR="009727A6" w:rsidRPr="00881A63" w:rsidRDefault="009727A6" w:rsidP="00881A63">
      <w:pPr>
        <w:jc w:val="center"/>
        <w:rPr>
          <w:rFonts w:asciiTheme="majorBidi" w:hAnsiTheme="majorBidi" w:cstheme="majorBidi"/>
          <w:sz w:val="24"/>
          <w:szCs w:val="24"/>
          <w:lang w:bidi="ar-DZ"/>
        </w:rPr>
      </w:pPr>
      <w:r w:rsidRPr="00881A63">
        <w:rPr>
          <w:rFonts w:ascii="Times New Roman" w:hAnsi="Times New Roman" w:cs="Times New Roman"/>
          <w:b/>
          <w:bCs/>
          <w:sz w:val="24"/>
          <w:szCs w:val="24"/>
        </w:rPr>
        <w:lastRenderedPageBreak/>
        <w:t xml:space="preserve">Tableau </w:t>
      </w:r>
      <w:r w:rsidR="00881A63" w:rsidRPr="00881A63">
        <w:rPr>
          <w:rFonts w:asciiTheme="majorBidi" w:hAnsiTheme="majorBidi" w:cstheme="majorBidi"/>
          <w:b/>
          <w:bCs/>
          <w:sz w:val="24"/>
          <w:szCs w:val="24"/>
          <w:lang w:bidi="ar-DZ"/>
        </w:rPr>
        <w:t>I</w:t>
      </w:r>
      <w:r w:rsidRPr="00881A63">
        <w:rPr>
          <w:rFonts w:ascii="Times New Roman" w:hAnsi="Times New Roman" w:cs="Times New Roman"/>
          <w:b/>
          <w:bCs/>
          <w:sz w:val="24"/>
          <w:szCs w:val="24"/>
        </w:rPr>
        <w:t>.4</w:t>
      </w:r>
      <w:r>
        <w:rPr>
          <w:rFonts w:ascii="Times New Roman" w:hAnsi="Times New Roman" w:cs="Times New Roman"/>
          <w:b/>
          <w:bCs/>
          <w:sz w:val="24"/>
          <w:szCs w:val="24"/>
        </w:rPr>
        <w:t xml:space="preserve"> : </w:t>
      </w:r>
      <w:r>
        <w:rPr>
          <w:rFonts w:ascii="Times New Roman" w:hAnsi="Times New Roman" w:cs="Times New Roman"/>
          <w:sz w:val="24"/>
          <w:szCs w:val="24"/>
        </w:rPr>
        <w:t>Comparaison des principales méthodes</w:t>
      </w:r>
      <w:r w:rsidR="00F873CA">
        <w:rPr>
          <w:rFonts w:ascii="Times New Roman" w:hAnsi="Times New Roman" w:cs="Times New Roman"/>
          <w:sz w:val="24"/>
          <w:szCs w:val="24"/>
        </w:rPr>
        <w:t xml:space="preserve"> </w:t>
      </w:r>
      <w:sdt>
        <w:sdtPr>
          <w:rPr>
            <w:rFonts w:ascii="Times New Roman" w:hAnsi="Times New Roman" w:cs="Times New Roman"/>
            <w:sz w:val="24"/>
            <w:szCs w:val="24"/>
          </w:rPr>
          <w:id w:val="-283121374"/>
          <w:citation/>
        </w:sdtPr>
        <w:sdtEndPr/>
        <w:sdtContent>
          <w:r w:rsidR="00744453">
            <w:rPr>
              <w:rFonts w:ascii="Times New Roman" w:hAnsi="Times New Roman" w:cs="Times New Roman"/>
              <w:sz w:val="24"/>
              <w:szCs w:val="24"/>
            </w:rPr>
            <w:fldChar w:fldCharType="begin"/>
          </w:r>
          <w:r w:rsidR="0012534A">
            <w:rPr>
              <w:rFonts w:ascii="Times New Roman" w:hAnsi="Times New Roman" w:cs="Times New Roman"/>
              <w:sz w:val="24"/>
              <w:szCs w:val="24"/>
            </w:rPr>
            <w:instrText xml:space="preserve"> CITATION Ana12 \l 1036 </w:instrText>
          </w:r>
          <w:r w:rsidR="00744453">
            <w:rPr>
              <w:rFonts w:ascii="Times New Roman" w:hAnsi="Times New Roman" w:cs="Times New Roman"/>
              <w:sz w:val="24"/>
              <w:szCs w:val="24"/>
            </w:rPr>
            <w:fldChar w:fldCharType="separate"/>
          </w:r>
          <w:r w:rsidR="0012534A" w:rsidRPr="0012534A">
            <w:rPr>
              <w:rFonts w:ascii="Times New Roman" w:hAnsi="Times New Roman" w:cs="Times New Roman"/>
              <w:noProof/>
              <w:sz w:val="24"/>
              <w:szCs w:val="24"/>
            </w:rPr>
            <w:t>(Anon., 2012)</w:t>
          </w:r>
          <w:r w:rsidR="00744453">
            <w:rPr>
              <w:rFonts w:ascii="Times New Roman" w:hAnsi="Times New Roman" w:cs="Times New Roman"/>
              <w:sz w:val="24"/>
              <w:szCs w:val="24"/>
            </w:rPr>
            <w:fldChar w:fldCharType="end"/>
          </w:r>
        </w:sdtContent>
      </w:sdt>
      <w:r w:rsidR="0012534A">
        <w:rPr>
          <w:rFonts w:ascii="Times New Roman" w:hAnsi="Times New Roman" w:cs="Times New Roman"/>
          <w:sz w:val="24"/>
          <w:szCs w:val="24"/>
        </w:rPr>
        <w:t>.</w:t>
      </w:r>
    </w:p>
    <w:p w:rsidR="005B5602" w:rsidRDefault="005B5602" w:rsidP="00091207">
      <w:pPr>
        <w:tabs>
          <w:tab w:val="left" w:pos="2335"/>
        </w:tabs>
        <w:jc w:val="both"/>
        <w:rPr>
          <w:rFonts w:ascii="Times New Roman" w:hAnsi="Times New Roman" w:cs="Times New Roman"/>
          <w:b/>
          <w:bCs/>
          <w:sz w:val="32"/>
          <w:szCs w:val="32"/>
          <w:u w:val="single"/>
        </w:rPr>
      </w:pPr>
    </w:p>
    <w:p w:rsidR="005D0868" w:rsidRPr="00FC4126" w:rsidRDefault="005D0868" w:rsidP="00091207">
      <w:pPr>
        <w:tabs>
          <w:tab w:val="left" w:pos="2335"/>
        </w:tabs>
        <w:jc w:val="both"/>
        <w:rPr>
          <w:rFonts w:ascii="Times New Roman" w:hAnsi="Times New Roman" w:cs="Times New Roman"/>
          <w:b/>
          <w:bCs/>
          <w:sz w:val="32"/>
          <w:szCs w:val="32"/>
        </w:rPr>
      </w:pPr>
      <w:r w:rsidRPr="00FC4126">
        <w:rPr>
          <w:rFonts w:ascii="Times New Roman" w:hAnsi="Times New Roman" w:cs="Times New Roman"/>
          <w:b/>
          <w:bCs/>
          <w:sz w:val="32"/>
          <w:szCs w:val="32"/>
        </w:rPr>
        <w:t>Conclusion</w:t>
      </w:r>
    </w:p>
    <w:p w:rsidR="005D0868" w:rsidRDefault="00911F17"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 xml:space="preserve">      </w:t>
      </w:r>
      <w:r w:rsidR="005D0868">
        <w:rPr>
          <w:rFonts w:ascii="Times New Roman" w:hAnsi="Times New Roman" w:cs="Times New Roman"/>
          <w:sz w:val="24"/>
          <w:szCs w:val="24"/>
        </w:rPr>
        <w:t xml:space="preserve">A travers ce chapitre nous avons dressé une vue générale sur l'aide multicritère à la décision. Nous avons présenté les principaux concepts dans ce domaine, les problématiques de décision et les trois grandes approches d'agrégation multicritère : l'agrégation complète, l'agrégation partielle et l'agrégation locale. </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Nous avons également essayé de présenter les différentes méthodes d'aide à la décision multicritère et établi une étude comparative entre ces méthodes.</w:t>
      </w:r>
    </w:p>
    <w:p w:rsidR="005D0868" w:rsidRDefault="005D0868" w:rsidP="00091207">
      <w:pPr>
        <w:tabs>
          <w:tab w:val="left" w:pos="2335"/>
        </w:tabs>
        <w:jc w:val="both"/>
        <w:rPr>
          <w:rFonts w:ascii="Times New Roman" w:hAnsi="Times New Roman" w:cs="Times New Roman"/>
          <w:sz w:val="24"/>
          <w:szCs w:val="24"/>
        </w:rPr>
      </w:pPr>
      <w:r>
        <w:rPr>
          <w:rFonts w:ascii="Times New Roman" w:hAnsi="Times New Roman" w:cs="Times New Roman"/>
          <w:sz w:val="24"/>
          <w:szCs w:val="24"/>
        </w:rPr>
        <w:t>Nous allons présenter dans le chapitre suivant le réseau d'Alimentation en Eau Potable et les différentes approches décisionnelles.</w:t>
      </w:r>
    </w:p>
    <w:p w:rsidR="00F63918" w:rsidRDefault="00F63918" w:rsidP="00091207">
      <w:pPr>
        <w:tabs>
          <w:tab w:val="left" w:pos="2335"/>
        </w:tabs>
        <w:jc w:val="both"/>
        <w:rPr>
          <w:rFonts w:ascii="Times New Roman" w:hAnsi="Times New Roman" w:cs="Times New Roman"/>
          <w:sz w:val="24"/>
          <w:szCs w:val="24"/>
        </w:rPr>
      </w:pPr>
    </w:p>
    <w:p w:rsidR="00F63918" w:rsidRDefault="00F63918" w:rsidP="00091207">
      <w:pPr>
        <w:tabs>
          <w:tab w:val="left" w:pos="2335"/>
        </w:tabs>
        <w:jc w:val="both"/>
        <w:rPr>
          <w:rFonts w:ascii="Times New Roman" w:hAnsi="Times New Roman" w:cs="Times New Roman"/>
          <w:b/>
          <w:bCs/>
          <w:sz w:val="32"/>
          <w:szCs w:val="32"/>
          <w:u w:val="single"/>
        </w:rPr>
      </w:pPr>
    </w:p>
    <w:p w:rsidR="00AA07C2" w:rsidRDefault="00AA07C2" w:rsidP="00091207">
      <w:pPr>
        <w:tabs>
          <w:tab w:val="left" w:pos="2335"/>
        </w:tabs>
        <w:jc w:val="both"/>
        <w:rPr>
          <w:rFonts w:ascii="Times New Roman" w:hAnsi="Times New Roman" w:cs="Times New Roman"/>
          <w:b/>
          <w:bCs/>
          <w:sz w:val="32"/>
          <w:szCs w:val="32"/>
          <w:u w:val="single"/>
        </w:rPr>
        <w:sectPr w:rsidR="00AA07C2" w:rsidSect="00540147">
          <w:headerReference w:type="default" r:id="rId17"/>
          <w:footerReference w:type="default" r:id="rId18"/>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p>
    <w:p w:rsidR="00C82507" w:rsidRDefault="00C82507" w:rsidP="00091207">
      <w:pPr>
        <w:tabs>
          <w:tab w:val="left" w:pos="2335"/>
        </w:tabs>
        <w:jc w:val="both"/>
        <w:rPr>
          <w:rFonts w:ascii="Times New Roman" w:hAnsi="Times New Roman" w:cs="Times New Roman"/>
          <w:b/>
          <w:bCs/>
          <w:sz w:val="32"/>
          <w:szCs w:val="32"/>
          <w:u w:val="single"/>
        </w:rPr>
      </w:pPr>
    </w:p>
    <w:p w:rsidR="005D0868" w:rsidRPr="00FC4126" w:rsidRDefault="005D0868" w:rsidP="00FC4126">
      <w:pPr>
        <w:jc w:val="center"/>
      </w:pPr>
      <w:r>
        <w:rPr>
          <w:rFonts w:ascii="Vivaldi" w:hAnsi="Vivaldi"/>
          <w:b/>
          <w:bCs/>
          <w:sz w:val="170"/>
          <w:szCs w:val="170"/>
        </w:rPr>
        <w:t>Chapitre</w:t>
      </w:r>
      <w:r w:rsidR="00911F17">
        <w:rPr>
          <w:rFonts w:ascii="Vivaldi" w:hAnsi="Vivaldi"/>
          <w:b/>
          <w:bCs/>
          <w:sz w:val="170"/>
          <w:szCs w:val="170"/>
        </w:rPr>
        <w:t xml:space="preserve"> </w:t>
      </w:r>
      <w:r w:rsidR="00FC4126" w:rsidRPr="00FC4126">
        <w:rPr>
          <w:rFonts w:ascii="Vivaldi" w:hAnsi="Vivaldi" w:cstheme="majorBidi"/>
          <w:sz w:val="170"/>
          <w:szCs w:val="170"/>
        </w:rPr>
        <w:t>II</w:t>
      </w:r>
      <w:r>
        <w:rPr>
          <w:rFonts w:ascii="Vivaldi" w:hAnsi="Vivaldi"/>
          <w:b/>
          <w:bCs/>
          <w:sz w:val="170"/>
          <w:szCs w:val="170"/>
        </w:rPr>
        <w:t>:</w:t>
      </w:r>
    </w:p>
    <w:p w:rsidR="00A50F9C" w:rsidRDefault="005D0868" w:rsidP="00091207">
      <w:pPr>
        <w:jc w:val="center"/>
        <w:rPr>
          <w:rFonts w:ascii="Vivaldi" w:hAnsi="Vivaldi"/>
          <w:b/>
          <w:bCs/>
          <w:sz w:val="150"/>
          <w:szCs w:val="150"/>
        </w:rPr>
        <w:sectPr w:rsidR="00A50F9C" w:rsidSect="00540147">
          <w:headerReference w:type="default" r:id="rId19"/>
          <w:footerReference w:type="default" r:id="rId20"/>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pPr>
      <w:r w:rsidRPr="005D3C77">
        <w:rPr>
          <w:rFonts w:ascii="Vivaldi" w:hAnsi="Vivaldi"/>
          <w:b/>
          <w:bCs/>
          <w:sz w:val="150"/>
          <w:szCs w:val="150"/>
        </w:rPr>
        <w:t>Le Réseau d'Alimentation en Eau Potable et Les Approches Décisionnelles</w:t>
      </w:r>
    </w:p>
    <w:p w:rsidR="005D0868" w:rsidRPr="00FC4126" w:rsidRDefault="005D0868" w:rsidP="00091207">
      <w:pPr>
        <w:rPr>
          <w:rFonts w:asciiTheme="majorBidi" w:hAnsiTheme="majorBidi" w:cstheme="majorBidi"/>
          <w:b/>
          <w:bCs/>
          <w:sz w:val="32"/>
          <w:szCs w:val="32"/>
        </w:rPr>
      </w:pPr>
      <w:r w:rsidRPr="00FC4126">
        <w:rPr>
          <w:rFonts w:asciiTheme="majorBidi" w:hAnsiTheme="majorBidi" w:cstheme="majorBidi"/>
          <w:b/>
          <w:bCs/>
          <w:sz w:val="32"/>
          <w:szCs w:val="32"/>
        </w:rPr>
        <w:lastRenderedPageBreak/>
        <w:t>Introduction</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Ce chapitre a pour objectif de décrire le réseau d'Alimentation en Eau Potable et de présenter les travaux de recherches qui ont été développés ces dernières années pour l'organisation de la gestion de la maintenance des réseaux d'eau potable.</w:t>
      </w:r>
    </w:p>
    <w:p w:rsidR="005D0868" w:rsidRPr="00FC4126" w:rsidRDefault="005D0868" w:rsidP="00091207">
      <w:pPr>
        <w:jc w:val="both"/>
        <w:rPr>
          <w:rFonts w:asciiTheme="majorBidi" w:hAnsiTheme="majorBidi" w:cstheme="majorBidi"/>
          <w:b/>
          <w:bCs/>
          <w:sz w:val="32"/>
          <w:szCs w:val="32"/>
        </w:rPr>
      </w:pPr>
      <w:r w:rsidRPr="00FC4126">
        <w:rPr>
          <w:rFonts w:asciiTheme="majorBidi" w:hAnsiTheme="majorBidi" w:cstheme="majorBidi"/>
          <w:b/>
          <w:bCs/>
          <w:sz w:val="32"/>
          <w:szCs w:val="32"/>
        </w:rPr>
        <w:t>1. Description d'un réseau d'Alimentation en Eau Potable</w:t>
      </w:r>
    </w:p>
    <w:p w:rsidR="005D0868" w:rsidRPr="00E479A9" w:rsidRDefault="005D0868" w:rsidP="00091207">
      <w:pPr>
        <w:jc w:val="both"/>
        <w:rPr>
          <w:rFonts w:asciiTheme="majorBidi" w:hAnsiTheme="majorBidi" w:cstheme="majorBidi"/>
          <w:b/>
          <w:bCs/>
          <w:sz w:val="32"/>
          <w:szCs w:val="32"/>
          <w:u w:val="single"/>
        </w:rPr>
      </w:pPr>
      <w:r>
        <w:rPr>
          <w:rFonts w:asciiTheme="majorBidi" w:hAnsiTheme="majorBidi" w:cstheme="majorBidi"/>
          <w:sz w:val="24"/>
          <w:szCs w:val="24"/>
        </w:rPr>
        <w:t xml:space="preserve">      Un réseau d'Alimentation en Eau Potable constitue l'ensemble des moyens et infrastructures nécessaires à satisfaire les besoins en eau potable d'une zone urbaine et industrielle </w:t>
      </w:r>
      <w:sdt>
        <w:sdtPr>
          <w:rPr>
            <w:rFonts w:asciiTheme="majorBidi" w:hAnsiTheme="majorBidi" w:cstheme="majorBidi"/>
            <w:sz w:val="24"/>
            <w:szCs w:val="24"/>
          </w:rPr>
          <w:id w:val="-915942713"/>
          <w:citation/>
        </w:sdtPr>
        <w:sdtEndPr/>
        <w:sdtContent>
          <w:r w:rsidR="00744453">
            <w:rPr>
              <w:rFonts w:asciiTheme="majorBidi" w:hAnsiTheme="majorBidi" w:cstheme="majorBidi"/>
              <w:sz w:val="24"/>
              <w:szCs w:val="24"/>
            </w:rPr>
            <w:fldChar w:fldCharType="begin"/>
          </w:r>
          <w:r w:rsidR="0012534A">
            <w:rPr>
              <w:rFonts w:asciiTheme="majorBidi" w:hAnsiTheme="majorBidi" w:cstheme="majorBidi"/>
              <w:sz w:val="24"/>
              <w:szCs w:val="24"/>
            </w:rPr>
            <w:instrText xml:space="preserve"> CITATION Igo04 \l 1036 </w:instrText>
          </w:r>
          <w:r w:rsidR="00744453">
            <w:rPr>
              <w:rFonts w:asciiTheme="majorBidi" w:hAnsiTheme="majorBidi" w:cstheme="majorBidi"/>
              <w:sz w:val="24"/>
              <w:szCs w:val="24"/>
            </w:rPr>
            <w:fldChar w:fldCharType="separate"/>
          </w:r>
          <w:r w:rsidR="0012534A" w:rsidRPr="0012534A">
            <w:rPr>
              <w:rFonts w:asciiTheme="majorBidi" w:hAnsiTheme="majorBidi" w:cstheme="majorBidi"/>
              <w:noProof/>
              <w:sz w:val="24"/>
              <w:szCs w:val="24"/>
            </w:rPr>
            <w:t>(BLINDU, 2004)</w:t>
          </w:r>
          <w:r w:rsidR="00744453">
            <w:rPr>
              <w:rFonts w:asciiTheme="majorBidi" w:hAnsiTheme="majorBidi" w:cstheme="majorBidi"/>
              <w:sz w:val="24"/>
              <w:szCs w:val="24"/>
            </w:rPr>
            <w:fldChar w:fldCharType="end"/>
          </w:r>
        </w:sdtContent>
      </w:sdt>
      <w:r>
        <w:rPr>
          <w:rFonts w:asciiTheme="majorBidi" w:hAnsiTheme="majorBidi" w:cstheme="majorBidi"/>
          <w:sz w:val="24"/>
          <w:szCs w:val="24"/>
        </w:rPr>
        <w:t>.</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Le transport de l'eau de la source jusqu'au point de distribution se fait suivant une chaine composée de cinq éléments spécifiques. Comme les montrent la figure suivante : </w:t>
      </w:r>
    </w:p>
    <w:p w:rsidR="005D0868" w:rsidRDefault="00E352C9" w:rsidP="00091207">
      <w:pPr>
        <w:jc w:val="both"/>
        <w:rPr>
          <w:rFonts w:asciiTheme="majorBidi" w:hAnsiTheme="majorBidi" w:cstheme="majorBidi"/>
          <w:sz w:val="24"/>
          <w:szCs w:val="24"/>
        </w:rPr>
      </w:pPr>
      <w:r>
        <w:rPr>
          <w:rFonts w:asciiTheme="majorBidi" w:hAnsiTheme="majorBidi" w:cstheme="majorBidi"/>
          <w:noProof/>
          <w:sz w:val="24"/>
          <w:szCs w:val="24"/>
          <w:lang w:eastAsia="fr-FR"/>
        </w:rPr>
        <w:pict>
          <v:roundrect id="AutoShape 54" o:spid="_x0000_s1048" style="position:absolute;left:0;text-align:left;margin-left:80.95pt;margin-top:17.75pt;width:79.8pt;height:57.0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" fillcolor="#5b9bd5 [3204]" strokecolor="#f2f2f2 [3041]" strokeweight="3pt">
            <v:shadow on="t" color="#1f4d78 [1604]" opacity=".5" offset="1pt"/>
            <v:textbox>
              <w:txbxContent>
                <w:p w:rsidR="00C41B59" w:rsidRDefault="00C41B59" w:rsidP="00091207">
                  <w:pPr>
                    <w:jc w:val="center"/>
                    <w:rPr>
                      <w:rFonts w:asciiTheme="majorBidi" w:hAnsiTheme="majorBidi" w:cstheme="majorBidi"/>
                      <w:sz w:val="24"/>
                      <w:szCs w:val="24"/>
                    </w:rPr>
                  </w:pPr>
                  <w:proofErr w:type="gramStart"/>
                  <w:r>
                    <w:rPr>
                      <w:rFonts w:asciiTheme="majorBidi" w:hAnsiTheme="majorBidi" w:cstheme="majorBidi"/>
                      <w:sz w:val="24"/>
                      <w:szCs w:val="24"/>
                    </w:rPr>
                    <w:t>production</w:t>
                  </w:r>
                  <w:proofErr w:type="gramEnd"/>
                </w:p>
                <w:p w:rsidR="00C41B59" w:rsidRPr="00CB55D3" w:rsidRDefault="00C41B59" w:rsidP="00091207">
                  <w:pPr>
                    <w:jc w:val="center"/>
                    <w:rPr>
                      <w:rFonts w:asciiTheme="majorBidi" w:hAnsiTheme="majorBidi" w:cstheme="majorBidi"/>
                      <w:sz w:val="24"/>
                      <w:szCs w:val="24"/>
                    </w:rPr>
                  </w:pPr>
                  <w:r>
                    <w:rPr>
                      <w:rFonts w:asciiTheme="majorBidi" w:hAnsiTheme="majorBidi" w:cstheme="majorBidi"/>
                      <w:sz w:val="24"/>
                      <w:szCs w:val="24"/>
                    </w:rPr>
                    <w:t>(</w:t>
                  </w:r>
                  <w:proofErr w:type="gramStart"/>
                  <w:r>
                    <w:rPr>
                      <w:rFonts w:asciiTheme="majorBidi" w:hAnsiTheme="majorBidi" w:cstheme="majorBidi"/>
                      <w:sz w:val="24"/>
                      <w:szCs w:val="24"/>
                    </w:rPr>
                    <w:t>adduction</w:t>
                  </w:r>
                  <w:proofErr w:type="gramEnd"/>
                  <w:r>
                    <w:rPr>
                      <w:rFonts w:asciiTheme="majorBidi" w:hAnsiTheme="majorBidi" w:cstheme="majorBidi"/>
                      <w:sz w:val="24"/>
                      <w:szCs w:val="24"/>
                    </w:rPr>
                    <w:t>)</w:t>
                  </w:r>
                </w:p>
              </w:txbxContent>
            </v:textbox>
          </v:roundrect>
        </w:pict>
      </w:r>
      <w:r>
        <w:rPr>
          <w:rFonts w:asciiTheme="majorBidi" w:hAnsiTheme="majorBidi" w:cstheme="majorBidi"/>
          <w:noProof/>
          <w:sz w:val="24"/>
          <w:szCs w:val="24"/>
          <w:lang w:eastAsia="fr-FR"/>
        </w:rPr>
        <w:pict>
          <v:roundrect id="AutoShape 55" o:spid="_x0000_s1049" style="position:absolute;left:0;text-align:left;margin-left:-21.5pt;margin-top:21pt;width:65.45pt;height:57.7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" fillcolor="#5b9bd5 [3204]" strokecolor="#f2f2f2 [3041]" strokeweight="3pt">
            <v:shadow on="t" color="#1f4d78 [1604]" opacity=".5" offset="1pt"/>
            <v:textbox>
              <w:txbxContent>
                <w:p w:rsidR="00C41B59" w:rsidRPr="00FD5CE4" w:rsidRDefault="00C41B59" w:rsidP="00091207">
                  <w:pPr>
                    <w:jc w:val="center"/>
                    <w:rPr>
                      <w:rFonts w:asciiTheme="majorBidi" w:hAnsiTheme="majorBidi" w:cstheme="majorBidi"/>
                      <w:sz w:val="24"/>
                      <w:szCs w:val="24"/>
                    </w:rPr>
                  </w:pPr>
                  <w:r>
                    <w:rPr>
                      <w:rFonts w:asciiTheme="majorBidi" w:hAnsiTheme="majorBidi" w:cstheme="majorBidi"/>
                      <w:sz w:val="24"/>
                      <w:szCs w:val="24"/>
                    </w:rPr>
                    <w:t>Captage</w:t>
                  </w:r>
                </w:p>
              </w:txbxContent>
            </v:textbox>
          </v:roundrect>
        </w:pict>
      </w:r>
      <w:r>
        <w:rPr>
          <w:rFonts w:asciiTheme="majorBidi" w:hAnsiTheme="majorBidi" w:cstheme="majorBidi"/>
          <w:noProof/>
          <w:sz w:val="24"/>
          <w:szCs w:val="24"/>
          <w:lang w:eastAsia="fr-FR"/>
        </w:rPr>
        <w:pict>
          <v:roundrect id="AutoShape 56" o:spid="_x0000_s1050" style="position:absolute;left:0;text-align:left;margin-left:200.9pt;margin-top:17.75pt;width:72.65pt;height:57.0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" fillcolor="#5b9bd5 [3204]" strokecolor="#f2f2f2 [3041]" strokeweight="3pt">
            <v:shadow on="t" color="#1f4d78 [1604]" opacity=".5" offset="1pt"/>
            <v:textbox>
              <w:txbxContent>
                <w:p w:rsidR="00C41B59" w:rsidRPr="00FD5CE4" w:rsidRDefault="00C41B59" w:rsidP="00091207">
                  <w:pPr>
                    <w:jc w:val="center"/>
                    <w:rPr>
                      <w:rFonts w:asciiTheme="majorBidi" w:hAnsiTheme="majorBidi" w:cstheme="majorBidi"/>
                      <w:sz w:val="24"/>
                      <w:szCs w:val="24"/>
                    </w:rPr>
                  </w:pPr>
                  <w:proofErr w:type="gramStart"/>
                  <w:r>
                    <w:rPr>
                      <w:rFonts w:asciiTheme="majorBidi" w:hAnsiTheme="majorBidi" w:cstheme="majorBidi"/>
                      <w:sz w:val="24"/>
                      <w:szCs w:val="24"/>
                    </w:rPr>
                    <w:t>t</w:t>
                  </w:r>
                  <w:r w:rsidRPr="00FD5CE4">
                    <w:rPr>
                      <w:rFonts w:asciiTheme="majorBidi" w:hAnsiTheme="majorBidi" w:cstheme="majorBidi"/>
                      <w:sz w:val="24"/>
                      <w:szCs w:val="24"/>
                    </w:rPr>
                    <w:t>raitement</w:t>
                  </w:r>
                  <w:proofErr w:type="gramEnd"/>
                </w:p>
              </w:txbxContent>
            </v:textbox>
          </v:roundrect>
        </w:pict>
      </w:r>
      <w:r>
        <w:rPr>
          <w:rFonts w:asciiTheme="majorBidi" w:hAnsiTheme="majorBidi" w:cstheme="majorBidi"/>
          <w:noProof/>
          <w:sz w:val="24"/>
          <w:szCs w:val="24"/>
          <w:lang w:eastAsia="fr-FR"/>
        </w:rPr>
        <w:pict>
          <v:roundrect id="AutoShape 57" o:spid="_x0000_s1051" style="position:absolute;left:0;text-align:left;margin-left:309.85pt;margin-top:17.75pt;width:69.45pt;height:53.8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" fillcolor="#5b9bd5 [3204]" strokecolor="#f2f2f2 [3041]" strokeweight="3pt">
            <v:shadow on="t" color="#1f4d78 [1604]" opacity=".5" offset="1pt"/>
            <v:textbox>
              <w:txbxContent>
                <w:p w:rsidR="00C41B59" w:rsidRPr="00FD5CE4" w:rsidRDefault="00C41B59" w:rsidP="00091207">
                  <w:pPr>
                    <w:jc w:val="center"/>
                    <w:rPr>
                      <w:rFonts w:asciiTheme="majorBidi" w:hAnsiTheme="majorBidi" w:cstheme="majorBidi"/>
                      <w:sz w:val="24"/>
                      <w:szCs w:val="24"/>
                    </w:rPr>
                  </w:pPr>
                  <w:proofErr w:type="gramStart"/>
                  <w:r w:rsidRPr="00FD5CE4">
                    <w:rPr>
                      <w:rFonts w:asciiTheme="majorBidi" w:hAnsiTheme="majorBidi" w:cstheme="majorBidi"/>
                      <w:sz w:val="24"/>
                      <w:szCs w:val="24"/>
                    </w:rPr>
                    <w:t>stockage</w:t>
                  </w:r>
                  <w:proofErr w:type="gramEnd"/>
                </w:p>
              </w:txbxContent>
            </v:textbox>
          </v:roundrect>
        </w:pict>
      </w:r>
      <w:r>
        <w:rPr>
          <w:rFonts w:asciiTheme="majorBidi" w:hAnsiTheme="majorBidi" w:cstheme="majorBidi"/>
          <w:noProof/>
          <w:sz w:val="24"/>
          <w:szCs w:val="24"/>
          <w:lang w:eastAsia="fr-FR"/>
        </w:rPr>
        <w:pict>
          <v:roundrect id="AutoShape 58" o:spid="_x0000_s1052" style="position:absolute;left:0;text-align:left;margin-left:400.7pt;margin-top:17.75pt;width:81.1pt;height:50.6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" fillcolor="white [3201]" strokecolor="#f4b083 [1941]" strokeweight="1pt">
            <v:fill color2="#f7caac [1301]" focus="100%" type="gradient"/>
            <v:shadow on="t" color="#823b0b [1605]" opacity=".5" offset="1pt"/>
            <v:textbox>
              <w:txbxContent>
                <w:p w:rsidR="00C41B59" w:rsidRPr="00FF2B88" w:rsidRDefault="00C41B59" w:rsidP="00091207">
                  <w:pPr>
                    <w:jc w:val="center"/>
                    <w:rPr>
                      <w:rFonts w:asciiTheme="majorBidi" w:hAnsiTheme="majorBidi" w:cstheme="majorBidi"/>
                      <w:sz w:val="24"/>
                      <w:szCs w:val="24"/>
                    </w:rPr>
                  </w:pPr>
                  <w:r>
                    <w:rPr>
                      <w:rFonts w:asciiTheme="majorBidi" w:hAnsiTheme="majorBidi" w:cstheme="majorBidi"/>
                      <w:sz w:val="24"/>
                      <w:szCs w:val="24"/>
                    </w:rPr>
                    <w:t>Réseau de d</w:t>
                  </w:r>
                  <w:r w:rsidRPr="00FF2B88">
                    <w:rPr>
                      <w:rFonts w:asciiTheme="majorBidi" w:hAnsiTheme="majorBidi" w:cstheme="majorBidi"/>
                      <w:sz w:val="24"/>
                      <w:szCs w:val="24"/>
                    </w:rPr>
                    <w:t>istribution</w:t>
                  </w:r>
                </w:p>
              </w:txbxContent>
            </v:textbox>
          </v:roundrect>
        </w:pict>
      </w:r>
    </w:p>
    <w:p w:rsidR="005D0868" w:rsidRDefault="00E352C9" w:rsidP="00091207">
      <w:pPr>
        <w:jc w:val="both"/>
        <w:rPr>
          <w:rFonts w:asciiTheme="majorBidi" w:hAnsiTheme="majorBidi" w:cstheme="majorBidi"/>
          <w:sz w:val="24"/>
          <w:szCs w:val="24"/>
        </w:rPr>
      </w:pPr>
      <w:r>
        <w:rPr>
          <w:rFonts w:asciiTheme="majorBidi" w:hAnsiTheme="majorBidi" w:cstheme="majorBidi"/>
          <w:noProof/>
          <w:sz w:val="24"/>
          <w:szCs w:val="24"/>
          <w:lang w:eastAsia="fr-FR"/>
        </w:rPr>
        <w:pict>
          <v:shape id="AutoShape 59" o:spid="_x0000_s1132" type="#_x0000_t32" style="position:absolute;left:0;text-align:left;margin-left:382.55pt;margin-top:19.55pt;width:18.15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rmNQ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">
            <v:stroke endarrow="block"/>
          </v:shape>
        </w:pict>
      </w:r>
    </w:p>
    <w:p w:rsidR="005D0868" w:rsidRDefault="00E352C9" w:rsidP="00091207">
      <w:pPr>
        <w:jc w:val="both"/>
        <w:rPr>
          <w:rFonts w:asciiTheme="majorBidi" w:hAnsiTheme="majorBidi" w:cstheme="majorBidi"/>
          <w:sz w:val="24"/>
          <w:szCs w:val="24"/>
        </w:rPr>
      </w:pPr>
      <w:r>
        <w:rPr>
          <w:rFonts w:asciiTheme="majorBidi" w:hAnsiTheme="majorBidi" w:cstheme="majorBidi"/>
          <w:noProof/>
          <w:sz w:val="24"/>
          <w:szCs w:val="24"/>
          <w:lang w:eastAsia="fr-FR"/>
        </w:rPr>
        <w:pict>
          <v:shape id="AutoShape 60" o:spid="_x0000_s1131" type="#_x0000_t32" style="position:absolute;left:0;text-align:left;margin-left:47.85pt;margin-top:3.1pt;width:33.1pt;height:.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">
            <v:stroke endarrow="block"/>
          </v:shape>
        </w:pict>
      </w:r>
      <w:r>
        <w:rPr>
          <w:rFonts w:asciiTheme="majorBidi" w:hAnsiTheme="majorBidi" w:cstheme="majorBidi"/>
          <w:noProof/>
          <w:sz w:val="24"/>
          <w:szCs w:val="24"/>
          <w:lang w:eastAsia="fr-FR"/>
        </w:rPr>
        <w:pict>
          <v:shape id="AutoShape 61" o:spid="_x0000_s1130" type="#_x0000_t32" style="position:absolute;left:0;text-align:left;margin-left:276.85pt;margin-top:.05pt;width:36.25pt;height:.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2LNgIAAGE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">
            <v:stroke endarrow="block"/>
          </v:shape>
        </w:pict>
      </w:r>
      <w:r>
        <w:rPr>
          <w:rFonts w:asciiTheme="majorBidi" w:hAnsiTheme="majorBidi" w:cstheme="majorBidi"/>
          <w:noProof/>
          <w:sz w:val="24"/>
          <w:szCs w:val="24"/>
          <w:lang w:eastAsia="fr-FR"/>
        </w:rPr>
        <w:pict>
          <v:shape id="AutoShape 62" o:spid="_x0000_s1129" type="#_x0000_t32" style="position:absolute;left:0;text-align:left;margin-left:164.55pt;margin-top:3.15pt;width:36.35pt;height:.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">
            <v:stroke endarrow="block"/>
          </v:shape>
        </w:pict>
      </w:r>
    </w:p>
    <w:p w:rsidR="005D0868" w:rsidRDefault="005D0868" w:rsidP="00091207">
      <w:pPr>
        <w:jc w:val="both"/>
        <w:rPr>
          <w:rFonts w:asciiTheme="majorBidi" w:hAnsiTheme="majorBidi" w:cstheme="majorBidi"/>
          <w:sz w:val="24"/>
          <w:szCs w:val="24"/>
        </w:rPr>
      </w:pPr>
    </w:p>
    <w:p w:rsidR="005D0868" w:rsidRPr="00FC4126" w:rsidRDefault="005D0868" w:rsidP="00FC4126">
      <w:pPr>
        <w:jc w:val="center"/>
      </w:pPr>
      <w:r>
        <w:rPr>
          <w:rFonts w:asciiTheme="majorBidi" w:hAnsiTheme="majorBidi" w:cstheme="majorBidi"/>
          <w:b/>
          <w:bCs/>
          <w:sz w:val="24"/>
          <w:szCs w:val="24"/>
        </w:rPr>
        <w:t>Figure</w:t>
      </w:r>
      <w:r w:rsidR="002E36C0">
        <w:rPr>
          <w:rFonts w:asciiTheme="majorBidi" w:hAnsiTheme="majorBidi" w:cstheme="majorBidi"/>
          <w:b/>
          <w:bCs/>
          <w:sz w:val="24"/>
          <w:szCs w:val="24"/>
        </w:rPr>
        <w:t xml:space="preserve"> </w:t>
      </w:r>
      <w:r w:rsidR="00FC4126" w:rsidRPr="00FC4126">
        <w:rPr>
          <w:rFonts w:asciiTheme="majorBidi" w:hAnsiTheme="majorBidi" w:cstheme="majorBidi"/>
          <w:b/>
          <w:bCs/>
          <w:sz w:val="24"/>
          <w:szCs w:val="24"/>
        </w:rPr>
        <w:t>II</w:t>
      </w:r>
      <w:r w:rsidRPr="00FC4126">
        <w:rPr>
          <w:rFonts w:asciiTheme="majorBidi" w:hAnsiTheme="majorBidi" w:cstheme="majorBidi"/>
          <w:b/>
          <w:bCs/>
          <w:sz w:val="24"/>
          <w:szCs w:val="24"/>
        </w:rPr>
        <w:t>.6</w:t>
      </w:r>
      <w:r w:rsidRPr="00A64ECD">
        <w:rPr>
          <w:rFonts w:asciiTheme="majorBidi" w:hAnsiTheme="majorBidi" w:cstheme="majorBidi"/>
          <w:b/>
          <w:bCs/>
          <w:sz w:val="24"/>
          <w:szCs w:val="24"/>
        </w:rPr>
        <w:t xml:space="preserve"> : </w:t>
      </w:r>
      <w:r>
        <w:rPr>
          <w:rFonts w:asciiTheme="majorBidi" w:hAnsiTheme="majorBidi" w:cstheme="majorBidi"/>
          <w:sz w:val="24"/>
          <w:szCs w:val="24"/>
        </w:rPr>
        <w:t>Schéma général d'un réseau d'Alimentation en Eau Potable</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Avant de détailler le réseau de distribution sur lequel va porter notre étude, nous allons d'abord décrire brièvement les autres éléments. </w:t>
      </w:r>
    </w:p>
    <w:p w:rsidR="005D0868" w:rsidRPr="00FC4126" w:rsidRDefault="005D0868" w:rsidP="00091207">
      <w:pPr>
        <w:jc w:val="both"/>
        <w:rPr>
          <w:rFonts w:asciiTheme="majorBidi" w:hAnsiTheme="majorBidi" w:cstheme="majorBidi"/>
          <w:b/>
          <w:bCs/>
          <w:sz w:val="28"/>
          <w:szCs w:val="28"/>
        </w:rPr>
      </w:pPr>
      <w:r w:rsidRPr="00FC4126">
        <w:rPr>
          <w:rFonts w:asciiTheme="majorBidi" w:hAnsiTheme="majorBidi" w:cstheme="majorBidi"/>
          <w:b/>
          <w:bCs/>
          <w:sz w:val="28"/>
          <w:szCs w:val="28"/>
        </w:rPr>
        <w:t xml:space="preserve">1.1. Le captage </w:t>
      </w:r>
    </w:p>
    <w:p w:rsidR="005D0868"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E479A9">
        <w:rPr>
          <w:rFonts w:asciiTheme="majorBidi" w:hAnsiTheme="majorBidi" w:cstheme="majorBidi"/>
        </w:rPr>
        <w:t>La prise d'eau se fait habituellement par un captage d'eau de surface (rivière, lac, barrage, etc.). En l'absence d'une telle source, ou lorsque l'eau de surface est trop polluée, on procède au captage d'eau souterraine (forage, puits, galeries, sources, .</w:t>
      </w:r>
      <w:r w:rsidR="005D0868">
        <w:rPr>
          <w:rFonts w:asciiTheme="majorBidi" w:hAnsiTheme="majorBidi" w:cstheme="majorBidi"/>
        </w:rPr>
        <w:t xml:space="preserve">..) </w:t>
      </w:r>
      <w:sdt>
        <w:sdtPr>
          <w:rPr>
            <w:rFonts w:asciiTheme="majorBidi" w:hAnsiTheme="majorBidi" w:cstheme="majorBidi"/>
          </w:rPr>
          <w:id w:val="-546683360"/>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Pr>
          <w:rFonts w:asciiTheme="majorBidi" w:hAnsiTheme="majorBidi" w:cstheme="majorBidi"/>
        </w:rPr>
        <w:t>.</w:t>
      </w:r>
    </w:p>
    <w:p w:rsidR="005D0868" w:rsidRDefault="005D0868" w:rsidP="00091207">
      <w:pPr>
        <w:pStyle w:val="Default"/>
        <w:jc w:val="both"/>
        <w:rPr>
          <w:rFonts w:asciiTheme="majorBidi" w:hAnsiTheme="majorBidi" w:cstheme="majorBidi"/>
        </w:rPr>
      </w:pPr>
    </w:p>
    <w:p w:rsidR="005D0868" w:rsidRPr="00FC4126" w:rsidRDefault="005D0868" w:rsidP="00091207">
      <w:pPr>
        <w:pStyle w:val="Default"/>
        <w:jc w:val="both"/>
        <w:rPr>
          <w:rFonts w:asciiTheme="majorBidi" w:hAnsiTheme="majorBidi" w:cstheme="majorBidi"/>
          <w:b/>
          <w:bCs/>
          <w:sz w:val="28"/>
          <w:szCs w:val="28"/>
        </w:rPr>
      </w:pPr>
      <w:r w:rsidRPr="00FC4126">
        <w:rPr>
          <w:rFonts w:asciiTheme="majorBidi" w:hAnsiTheme="majorBidi" w:cstheme="majorBidi"/>
          <w:b/>
          <w:bCs/>
          <w:sz w:val="28"/>
          <w:szCs w:val="28"/>
        </w:rPr>
        <w:t xml:space="preserve">1.2. La production (adduction) </w:t>
      </w:r>
    </w:p>
    <w:p w:rsidR="005D0868" w:rsidRDefault="005D0868" w:rsidP="00091207">
      <w:pPr>
        <w:pStyle w:val="Default"/>
        <w:jc w:val="both"/>
        <w:rPr>
          <w:rFonts w:asciiTheme="majorBidi" w:hAnsiTheme="majorBidi" w:cstheme="majorBidi"/>
          <w:b/>
          <w:bCs/>
          <w:sz w:val="28"/>
          <w:szCs w:val="28"/>
          <w:u w:val="single"/>
        </w:rPr>
      </w:pPr>
    </w:p>
    <w:p w:rsidR="005D0868" w:rsidRPr="00E70B9B" w:rsidRDefault="00911F17" w:rsidP="0012534A">
      <w:pPr>
        <w:pStyle w:val="Default"/>
        <w:jc w:val="both"/>
        <w:rPr>
          <w:rFonts w:asciiTheme="majorBidi" w:hAnsiTheme="majorBidi" w:cstheme="majorBidi"/>
          <w:b/>
          <w:bCs/>
          <w:sz w:val="28"/>
          <w:szCs w:val="28"/>
          <w:u w:val="single"/>
        </w:rPr>
      </w:pPr>
      <w:r>
        <w:rPr>
          <w:rFonts w:asciiTheme="majorBidi" w:hAnsiTheme="majorBidi" w:cstheme="majorBidi"/>
        </w:rPr>
        <w:t xml:space="preserve">       </w:t>
      </w:r>
      <w:r w:rsidR="005D0868">
        <w:rPr>
          <w:rFonts w:asciiTheme="majorBidi" w:hAnsiTheme="majorBidi" w:cstheme="majorBidi"/>
        </w:rPr>
        <w:t xml:space="preserve">L'adduction d'eau </w:t>
      </w:r>
      <w:r w:rsidR="005D0868" w:rsidRPr="00E479A9">
        <w:rPr>
          <w:rFonts w:asciiTheme="majorBidi" w:hAnsiTheme="majorBidi" w:cstheme="majorBidi"/>
        </w:rPr>
        <w:t>est un ensemble constitué d'une station de pompage et d'un dispositif d'adduc</w:t>
      </w:r>
      <w:r w:rsidR="005D0868">
        <w:rPr>
          <w:rFonts w:asciiTheme="majorBidi" w:hAnsiTheme="majorBidi" w:cstheme="majorBidi"/>
        </w:rPr>
        <w:t>tion (conduite et accessoires)</w:t>
      </w:r>
      <w:r w:rsidR="002E36C0">
        <w:rPr>
          <w:rFonts w:asciiTheme="majorBidi" w:hAnsiTheme="majorBidi" w:cstheme="majorBidi"/>
        </w:rPr>
        <w:t xml:space="preserve"> </w:t>
      </w:r>
      <w:sdt>
        <w:sdtPr>
          <w:rPr>
            <w:rFonts w:asciiTheme="majorBidi" w:hAnsiTheme="majorBidi" w:cstheme="majorBidi"/>
          </w:rPr>
          <w:id w:val="-1734533576"/>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Pr>
          <w:rFonts w:asciiTheme="majorBidi" w:hAnsiTheme="majorBidi" w:cstheme="majorBidi"/>
        </w:rPr>
        <w:t>.</w:t>
      </w:r>
    </w:p>
    <w:p w:rsidR="005D0868" w:rsidRPr="00FC4126" w:rsidRDefault="005D0868" w:rsidP="00091207">
      <w:pPr>
        <w:pStyle w:val="Default"/>
        <w:jc w:val="both"/>
        <w:rPr>
          <w:rFonts w:asciiTheme="majorBidi" w:hAnsiTheme="majorBidi" w:cstheme="majorBidi"/>
        </w:rPr>
      </w:pPr>
    </w:p>
    <w:p w:rsidR="005D0868" w:rsidRPr="00FC4126" w:rsidRDefault="005D0868" w:rsidP="00091207">
      <w:pPr>
        <w:pStyle w:val="Default"/>
        <w:jc w:val="both"/>
        <w:rPr>
          <w:rFonts w:asciiTheme="majorBidi" w:hAnsiTheme="majorBidi" w:cstheme="majorBidi"/>
          <w:b/>
          <w:bCs/>
        </w:rPr>
      </w:pPr>
      <w:r w:rsidRPr="00FC4126">
        <w:rPr>
          <w:rFonts w:asciiTheme="majorBidi" w:hAnsiTheme="majorBidi" w:cstheme="majorBidi"/>
          <w:b/>
          <w:bCs/>
        </w:rPr>
        <w:t>1.2.1. La station de pompage</w:t>
      </w:r>
    </w:p>
    <w:p w:rsidR="005D0868" w:rsidRDefault="005D0868" w:rsidP="00091207">
      <w:pPr>
        <w:pStyle w:val="Default"/>
        <w:jc w:val="both"/>
        <w:rPr>
          <w:rFonts w:asciiTheme="majorBidi" w:hAnsiTheme="majorBidi" w:cstheme="majorBidi"/>
          <w:b/>
          <w:bCs/>
          <w:u w:val="single"/>
        </w:rPr>
      </w:pPr>
    </w:p>
    <w:p w:rsidR="005D0868" w:rsidRPr="00E479A9"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E479A9">
        <w:rPr>
          <w:rFonts w:asciiTheme="majorBidi" w:hAnsiTheme="majorBidi" w:cstheme="majorBidi"/>
        </w:rPr>
        <w:t xml:space="preserve">C'est le dispositif de production. Sa capacité est fonction du ou des réservoirs de stockage. Elle est constituée des ouvrages et des équipements suivants : </w:t>
      </w:r>
    </w:p>
    <w:p w:rsidR="005D0868" w:rsidRPr="00E479A9" w:rsidRDefault="005D0868" w:rsidP="005D0868">
      <w:pPr>
        <w:pStyle w:val="Default"/>
        <w:numPr>
          <w:ilvl w:val="0"/>
          <w:numId w:val="3"/>
        </w:numPr>
        <w:jc w:val="both"/>
        <w:rPr>
          <w:rFonts w:asciiTheme="majorBidi" w:hAnsiTheme="majorBidi" w:cstheme="majorBidi"/>
        </w:rPr>
      </w:pPr>
      <w:r>
        <w:rPr>
          <w:rFonts w:asciiTheme="majorBidi" w:hAnsiTheme="majorBidi" w:cstheme="majorBidi"/>
        </w:rPr>
        <w:t>B</w:t>
      </w:r>
      <w:r w:rsidRPr="00E479A9">
        <w:rPr>
          <w:rFonts w:asciiTheme="majorBidi" w:hAnsiTheme="majorBidi" w:cstheme="majorBidi"/>
        </w:rPr>
        <w:t xml:space="preserve">âche d'aspiration, </w:t>
      </w:r>
    </w:p>
    <w:p w:rsidR="005D0868" w:rsidRPr="00E479A9" w:rsidRDefault="005D0868" w:rsidP="005D0868">
      <w:pPr>
        <w:pStyle w:val="Default"/>
        <w:numPr>
          <w:ilvl w:val="0"/>
          <w:numId w:val="3"/>
        </w:numPr>
        <w:jc w:val="both"/>
        <w:rPr>
          <w:rFonts w:asciiTheme="majorBidi" w:hAnsiTheme="majorBidi" w:cstheme="majorBidi"/>
        </w:rPr>
      </w:pPr>
      <w:r>
        <w:rPr>
          <w:rFonts w:asciiTheme="majorBidi" w:hAnsiTheme="majorBidi" w:cstheme="majorBidi"/>
        </w:rPr>
        <w:t>C</w:t>
      </w:r>
      <w:r w:rsidRPr="00E479A9">
        <w:rPr>
          <w:rFonts w:asciiTheme="majorBidi" w:hAnsiTheme="majorBidi" w:cstheme="majorBidi"/>
        </w:rPr>
        <w:t xml:space="preserve">hambre de télé-contrôle et d'automatisation, </w:t>
      </w:r>
    </w:p>
    <w:p w:rsidR="005D0868" w:rsidRPr="00E479A9" w:rsidRDefault="005D0868" w:rsidP="005D0868">
      <w:pPr>
        <w:pStyle w:val="Default"/>
        <w:numPr>
          <w:ilvl w:val="0"/>
          <w:numId w:val="3"/>
        </w:numPr>
        <w:jc w:val="both"/>
        <w:rPr>
          <w:rFonts w:asciiTheme="majorBidi" w:hAnsiTheme="majorBidi" w:cstheme="majorBidi"/>
        </w:rPr>
      </w:pPr>
      <w:r>
        <w:rPr>
          <w:rFonts w:asciiTheme="majorBidi" w:hAnsiTheme="majorBidi" w:cstheme="majorBidi"/>
        </w:rPr>
        <w:t>G</w:t>
      </w:r>
      <w:r w:rsidRPr="00E479A9">
        <w:rPr>
          <w:rFonts w:asciiTheme="majorBidi" w:hAnsiTheme="majorBidi" w:cstheme="majorBidi"/>
        </w:rPr>
        <w:t xml:space="preserve">roupes électropompes, </w:t>
      </w:r>
    </w:p>
    <w:p w:rsidR="005D0868" w:rsidRDefault="005D0868" w:rsidP="005D0868">
      <w:pPr>
        <w:pStyle w:val="Default"/>
        <w:numPr>
          <w:ilvl w:val="0"/>
          <w:numId w:val="3"/>
        </w:numPr>
        <w:jc w:val="both"/>
        <w:rPr>
          <w:rFonts w:asciiTheme="majorBidi" w:hAnsiTheme="majorBidi" w:cstheme="majorBidi"/>
        </w:rPr>
      </w:pPr>
      <w:r>
        <w:rPr>
          <w:rFonts w:asciiTheme="majorBidi" w:hAnsiTheme="majorBidi" w:cstheme="majorBidi"/>
        </w:rPr>
        <w:t>A</w:t>
      </w:r>
      <w:r w:rsidRPr="00E479A9">
        <w:rPr>
          <w:rFonts w:asciiTheme="majorBidi" w:hAnsiTheme="majorBidi" w:cstheme="majorBidi"/>
        </w:rPr>
        <w:t>utres équipements en amont et en aval des pompes (va</w:t>
      </w:r>
      <w:r w:rsidR="0012534A">
        <w:rPr>
          <w:rFonts w:asciiTheme="majorBidi" w:hAnsiTheme="majorBidi" w:cstheme="majorBidi"/>
        </w:rPr>
        <w:t>nnes, clapets, manomètres...)</w:t>
      </w:r>
      <w:r w:rsidR="002E36C0">
        <w:rPr>
          <w:rFonts w:asciiTheme="majorBidi" w:hAnsiTheme="majorBidi" w:cstheme="majorBidi"/>
        </w:rPr>
        <w:t xml:space="preserve"> </w:t>
      </w:r>
      <w:sdt>
        <w:sdtPr>
          <w:rPr>
            <w:rFonts w:asciiTheme="majorBidi" w:hAnsiTheme="majorBidi" w:cstheme="majorBidi"/>
          </w:rPr>
          <w:id w:val="-850643535"/>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5D0868" w:rsidRDefault="005D0868"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rPr>
      </w:pPr>
    </w:p>
    <w:p w:rsidR="00F63918" w:rsidRDefault="00F63918" w:rsidP="00091207">
      <w:pPr>
        <w:pStyle w:val="Default"/>
        <w:jc w:val="both"/>
        <w:rPr>
          <w:rFonts w:asciiTheme="majorBidi" w:hAnsiTheme="majorBidi" w:cstheme="majorBidi"/>
          <w:b/>
          <w:bCs/>
          <w:u w:val="single"/>
        </w:rPr>
      </w:pPr>
    </w:p>
    <w:p w:rsidR="00F63918" w:rsidRDefault="00F63918" w:rsidP="00091207">
      <w:pPr>
        <w:pStyle w:val="Default"/>
        <w:jc w:val="both"/>
        <w:rPr>
          <w:rFonts w:asciiTheme="majorBidi" w:hAnsiTheme="majorBidi" w:cstheme="majorBidi"/>
          <w:b/>
          <w:bCs/>
          <w:u w:val="single"/>
        </w:rPr>
      </w:pPr>
    </w:p>
    <w:p w:rsidR="005D0868" w:rsidRPr="00FC4126" w:rsidRDefault="005D0868" w:rsidP="00091207">
      <w:pPr>
        <w:pStyle w:val="Default"/>
        <w:jc w:val="both"/>
        <w:rPr>
          <w:rFonts w:asciiTheme="majorBidi" w:hAnsiTheme="majorBidi" w:cstheme="majorBidi"/>
          <w:b/>
          <w:bCs/>
        </w:rPr>
      </w:pPr>
      <w:r w:rsidRPr="00FC4126">
        <w:rPr>
          <w:rFonts w:asciiTheme="majorBidi" w:hAnsiTheme="majorBidi" w:cstheme="majorBidi"/>
          <w:b/>
          <w:bCs/>
        </w:rPr>
        <w:lastRenderedPageBreak/>
        <w:t>1.2.2. Le dispositif d'adduction</w:t>
      </w:r>
    </w:p>
    <w:p w:rsidR="005D0868" w:rsidRDefault="005D0868" w:rsidP="00091207">
      <w:pPr>
        <w:pStyle w:val="Default"/>
        <w:jc w:val="both"/>
        <w:rPr>
          <w:rFonts w:asciiTheme="majorBidi" w:hAnsiTheme="majorBidi" w:cstheme="majorBidi"/>
        </w:rPr>
      </w:pPr>
    </w:p>
    <w:p w:rsidR="005D0868" w:rsidRPr="00A05DF7"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05DF7">
        <w:rPr>
          <w:rFonts w:asciiTheme="majorBidi" w:hAnsiTheme="majorBidi" w:cstheme="majorBidi"/>
        </w:rPr>
        <w:t xml:space="preserve">La conduite d'adduction relie la prise d'eau au réservoir de stockage. C'est une conduite d'un gros diamètre car elle est destinée à transporter un débit très important. </w:t>
      </w:r>
    </w:p>
    <w:p w:rsidR="005D0868" w:rsidRPr="00A05DF7" w:rsidRDefault="005D0868" w:rsidP="00091207">
      <w:pPr>
        <w:pStyle w:val="Default"/>
        <w:jc w:val="both"/>
        <w:rPr>
          <w:rFonts w:asciiTheme="majorBidi" w:hAnsiTheme="majorBidi" w:cstheme="majorBidi"/>
        </w:rPr>
      </w:pPr>
      <w:r w:rsidRPr="00A05DF7">
        <w:rPr>
          <w:rFonts w:asciiTheme="majorBidi" w:hAnsiTheme="majorBidi" w:cstheme="majorBidi"/>
        </w:rPr>
        <w:t xml:space="preserve">Pour faire face aux contraintes imposées par le terrain et le relief, on doit accompagner la conduite d'adduction par divers ouvrages : </w:t>
      </w:r>
    </w:p>
    <w:p w:rsidR="005D0868" w:rsidRPr="00A05DF7" w:rsidRDefault="005D0868" w:rsidP="005D0868">
      <w:pPr>
        <w:pStyle w:val="Default"/>
        <w:numPr>
          <w:ilvl w:val="0"/>
          <w:numId w:val="4"/>
        </w:numPr>
        <w:jc w:val="both"/>
        <w:rPr>
          <w:rFonts w:asciiTheme="majorBidi" w:hAnsiTheme="majorBidi" w:cstheme="majorBidi"/>
        </w:rPr>
      </w:pPr>
      <w:r w:rsidRPr="00A05DF7">
        <w:rPr>
          <w:rFonts w:asciiTheme="majorBidi" w:hAnsiTheme="majorBidi" w:cstheme="majorBidi"/>
        </w:rPr>
        <w:t xml:space="preserve">Ventouses aux points hauts du tracé pour l'évacuation d'air, </w:t>
      </w:r>
    </w:p>
    <w:p w:rsidR="005D0868" w:rsidRDefault="005D0868" w:rsidP="005D0868">
      <w:pPr>
        <w:pStyle w:val="Default"/>
        <w:numPr>
          <w:ilvl w:val="0"/>
          <w:numId w:val="4"/>
        </w:numPr>
        <w:jc w:val="both"/>
        <w:rPr>
          <w:rFonts w:asciiTheme="majorBidi" w:hAnsiTheme="majorBidi" w:cstheme="majorBidi"/>
        </w:rPr>
      </w:pPr>
      <w:r w:rsidRPr="00A05DF7">
        <w:rPr>
          <w:rFonts w:asciiTheme="majorBidi" w:hAnsiTheme="majorBidi" w:cstheme="majorBidi"/>
        </w:rPr>
        <w:t xml:space="preserve">Vidanges aux points bas du tracé, </w:t>
      </w:r>
    </w:p>
    <w:p w:rsidR="005D0868" w:rsidRPr="00A05DF7" w:rsidRDefault="005D0868" w:rsidP="005D0868">
      <w:pPr>
        <w:pStyle w:val="Default"/>
        <w:numPr>
          <w:ilvl w:val="0"/>
          <w:numId w:val="4"/>
        </w:numPr>
        <w:jc w:val="both"/>
        <w:rPr>
          <w:rFonts w:asciiTheme="majorBidi" w:hAnsiTheme="majorBidi" w:cstheme="majorBidi"/>
        </w:rPr>
      </w:pPr>
      <w:r w:rsidRPr="00A05DF7">
        <w:rPr>
          <w:rFonts w:asciiTheme="majorBidi" w:hAnsiTheme="majorBidi" w:cstheme="majorBidi"/>
        </w:rPr>
        <w:t>Brises charge pour éviter la surpression et la sous-pression dans la conduite. Plusieurs types de dispositifs sont utilisés : Volants d'</w:t>
      </w:r>
      <w:r w:rsidR="0012534A" w:rsidRPr="00A05DF7">
        <w:rPr>
          <w:rFonts w:asciiTheme="majorBidi" w:hAnsiTheme="majorBidi" w:cstheme="majorBidi"/>
        </w:rPr>
        <w:t>inertie</w:t>
      </w:r>
      <w:r w:rsidR="0012534A">
        <w:rPr>
          <w:rFonts w:asciiTheme="majorBidi" w:hAnsiTheme="majorBidi" w:cstheme="majorBidi"/>
        </w:rPr>
        <w:t>, Soupapes</w:t>
      </w:r>
      <w:r>
        <w:rPr>
          <w:rFonts w:asciiTheme="majorBidi" w:hAnsiTheme="majorBidi" w:cstheme="majorBidi"/>
        </w:rPr>
        <w:t xml:space="preserve"> de décharge, </w:t>
      </w:r>
      <w:r w:rsidRPr="00A05DF7">
        <w:rPr>
          <w:rFonts w:asciiTheme="majorBidi" w:hAnsiTheme="majorBidi" w:cstheme="majorBidi"/>
        </w:rPr>
        <w:t>Réservoirs d'air</w:t>
      </w:r>
      <w:r>
        <w:rPr>
          <w:rFonts w:asciiTheme="majorBidi" w:hAnsiTheme="majorBidi" w:cstheme="majorBidi"/>
        </w:rPr>
        <w:t xml:space="preserve"> et c</w:t>
      </w:r>
      <w:r w:rsidRPr="00A05DF7">
        <w:rPr>
          <w:rFonts w:asciiTheme="majorBidi" w:hAnsiTheme="majorBidi" w:cstheme="majorBidi"/>
        </w:rPr>
        <w:t>heminées d'équilibre.</w:t>
      </w:r>
    </w:p>
    <w:p w:rsidR="005D0868" w:rsidRDefault="005D0868" w:rsidP="005D0868">
      <w:pPr>
        <w:pStyle w:val="Default"/>
        <w:numPr>
          <w:ilvl w:val="0"/>
          <w:numId w:val="4"/>
        </w:numPr>
        <w:jc w:val="both"/>
        <w:rPr>
          <w:rFonts w:asciiTheme="majorBidi" w:hAnsiTheme="majorBidi" w:cstheme="majorBidi"/>
        </w:rPr>
      </w:pPr>
      <w:r w:rsidRPr="00A05DF7">
        <w:rPr>
          <w:rFonts w:asciiTheme="majorBidi" w:hAnsiTheme="majorBidi" w:cstheme="majorBidi"/>
        </w:rPr>
        <w:t>Ouvrages de protection cont</w:t>
      </w:r>
      <w:r>
        <w:rPr>
          <w:rFonts w:asciiTheme="majorBidi" w:hAnsiTheme="majorBidi" w:cstheme="majorBidi"/>
        </w:rPr>
        <w:t>re la corrosion de</w:t>
      </w:r>
      <w:r w:rsidR="0012534A">
        <w:rPr>
          <w:rFonts w:asciiTheme="majorBidi" w:hAnsiTheme="majorBidi" w:cstheme="majorBidi"/>
        </w:rPr>
        <w:t xml:space="preserve"> la conduite</w:t>
      </w:r>
      <w:r w:rsidR="002E36C0">
        <w:rPr>
          <w:rFonts w:asciiTheme="majorBidi" w:hAnsiTheme="majorBidi" w:cstheme="majorBidi"/>
        </w:rPr>
        <w:t xml:space="preserve"> </w:t>
      </w:r>
      <w:sdt>
        <w:sdtPr>
          <w:rPr>
            <w:rFonts w:asciiTheme="majorBidi" w:hAnsiTheme="majorBidi" w:cstheme="majorBidi"/>
          </w:rPr>
          <w:id w:val="-904996858"/>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FC4126" w:rsidRDefault="00FC4126" w:rsidP="00FC4126">
      <w:pPr>
        <w:pStyle w:val="Default"/>
        <w:ind w:left="360"/>
        <w:jc w:val="both"/>
        <w:rPr>
          <w:rFonts w:asciiTheme="majorBidi" w:hAnsiTheme="majorBidi" w:cstheme="majorBidi"/>
        </w:rPr>
      </w:pPr>
    </w:p>
    <w:p w:rsidR="005D0868" w:rsidRPr="00FC4126" w:rsidRDefault="005D0868" w:rsidP="00091207">
      <w:pPr>
        <w:pStyle w:val="Default"/>
        <w:jc w:val="both"/>
        <w:rPr>
          <w:rFonts w:asciiTheme="majorBidi" w:hAnsiTheme="majorBidi" w:cstheme="majorBidi"/>
          <w:b/>
          <w:bCs/>
          <w:sz w:val="28"/>
          <w:szCs w:val="28"/>
        </w:rPr>
      </w:pPr>
      <w:r w:rsidRPr="00FC4126">
        <w:rPr>
          <w:rFonts w:asciiTheme="majorBidi" w:hAnsiTheme="majorBidi" w:cstheme="majorBidi"/>
          <w:b/>
          <w:bCs/>
          <w:sz w:val="28"/>
          <w:szCs w:val="28"/>
        </w:rPr>
        <w:t>1.3. Le traitement</w:t>
      </w:r>
    </w:p>
    <w:p w:rsidR="005D0868" w:rsidRDefault="005D0868" w:rsidP="00091207">
      <w:pPr>
        <w:pStyle w:val="Default"/>
        <w:jc w:val="both"/>
        <w:rPr>
          <w:rFonts w:asciiTheme="majorBidi" w:hAnsiTheme="majorBidi" w:cstheme="majorBidi"/>
          <w:b/>
          <w:bCs/>
          <w:u w:val="single"/>
        </w:rPr>
      </w:pPr>
    </w:p>
    <w:p w:rsidR="005D0868" w:rsidRPr="005A4793"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5A4793">
        <w:rPr>
          <w:rFonts w:asciiTheme="majorBidi" w:hAnsiTheme="majorBidi" w:cstheme="majorBidi"/>
        </w:rPr>
        <w:t xml:space="preserve">Le traitement de l'eau brute se passe généralement en trois étapes : </w:t>
      </w:r>
    </w:p>
    <w:p w:rsidR="005D0868" w:rsidRPr="005A4793" w:rsidRDefault="005D0868" w:rsidP="00091207">
      <w:pPr>
        <w:pStyle w:val="Default"/>
        <w:jc w:val="both"/>
        <w:rPr>
          <w:rFonts w:asciiTheme="majorBidi" w:hAnsiTheme="majorBidi" w:cstheme="majorBidi"/>
        </w:rPr>
      </w:pPr>
      <w:r w:rsidRPr="005A4793">
        <w:rPr>
          <w:rFonts w:asciiTheme="majorBidi" w:hAnsiTheme="majorBidi" w:cstheme="majorBidi"/>
        </w:rPr>
        <w:t xml:space="preserve">- La clarification : il s'agit de débarrasser l'eau des particules colloïdales en utilisant un </w:t>
      </w:r>
      <w:r>
        <w:rPr>
          <w:rFonts w:asciiTheme="majorBidi" w:hAnsiTheme="majorBidi" w:cstheme="majorBidi"/>
        </w:rPr>
        <w:t xml:space="preserve">massif </w:t>
      </w:r>
      <w:r w:rsidRPr="005A4793">
        <w:rPr>
          <w:rFonts w:asciiTheme="majorBidi" w:hAnsiTheme="majorBidi" w:cstheme="majorBidi"/>
        </w:rPr>
        <w:t xml:space="preserve">filtrant. </w:t>
      </w:r>
      <w:r w:rsidR="00A123EF">
        <w:rPr>
          <w:rFonts w:asciiTheme="majorBidi" w:hAnsiTheme="majorBidi" w:cstheme="majorBidi"/>
        </w:rPr>
        <w:t xml:space="preserve"> </w:t>
      </w:r>
    </w:p>
    <w:p w:rsidR="005D0868" w:rsidRPr="005A4793" w:rsidRDefault="001B40EF" w:rsidP="00091207">
      <w:pPr>
        <w:pStyle w:val="Default"/>
        <w:jc w:val="both"/>
        <w:rPr>
          <w:rFonts w:asciiTheme="majorBidi" w:hAnsiTheme="majorBidi" w:cstheme="majorBidi"/>
        </w:rPr>
      </w:pPr>
      <w:r>
        <w:rPr>
          <w:rFonts w:asciiTheme="majorBidi" w:hAnsiTheme="majorBidi" w:cstheme="majorBidi"/>
        </w:rPr>
        <w:t>- La stérilisation</w:t>
      </w:r>
      <w:r w:rsidR="005D0868" w:rsidRPr="005A4793">
        <w:rPr>
          <w:rFonts w:asciiTheme="majorBidi" w:hAnsiTheme="majorBidi" w:cstheme="majorBidi"/>
        </w:rPr>
        <w:t>: on</w:t>
      </w:r>
      <w:r w:rsidR="00A123EF">
        <w:rPr>
          <w:rFonts w:asciiTheme="majorBidi" w:hAnsiTheme="majorBidi" w:cstheme="majorBidi"/>
        </w:rPr>
        <w:t xml:space="preserve"> </w:t>
      </w:r>
      <w:r w:rsidR="005D0868">
        <w:rPr>
          <w:rFonts w:asciiTheme="majorBidi" w:hAnsiTheme="majorBidi" w:cstheme="majorBidi"/>
        </w:rPr>
        <w:t>stérilise</w:t>
      </w:r>
      <w:r w:rsidR="00A123EF">
        <w:rPr>
          <w:rFonts w:asciiTheme="majorBidi" w:hAnsiTheme="majorBidi" w:cstheme="majorBidi"/>
        </w:rPr>
        <w:t xml:space="preserve"> </w:t>
      </w:r>
      <w:r w:rsidR="005D0868">
        <w:rPr>
          <w:rFonts w:asciiTheme="majorBidi" w:hAnsiTheme="majorBidi" w:cstheme="majorBidi"/>
        </w:rPr>
        <w:t>par</w:t>
      </w:r>
      <w:r w:rsidR="00A123EF">
        <w:rPr>
          <w:rFonts w:asciiTheme="majorBidi" w:hAnsiTheme="majorBidi" w:cstheme="majorBidi"/>
        </w:rPr>
        <w:t xml:space="preserve"> </w:t>
      </w:r>
      <w:r w:rsidR="004D47FB">
        <w:rPr>
          <w:rFonts w:asciiTheme="majorBidi" w:hAnsiTheme="majorBidi" w:cstheme="majorBidi"/>
        </w:rPr>
        <w:t xml:space="preserve">des </w:t>
      </w:r>
      <w:r w:rsidR="005D0868" w:rsidRPr="005A4793">
        <w:rPr>
          <w:rFonts w:asciiTheme="majorBidi" w:hAnsiTheme="majorBidi" w:cstheme="majorBidi"/>
        </w:rPr>
        <w:t xml:space="preserve">oxydants tels que le chlore et l'ozone. </w:t>
      </w:r>
    </w:p>
    <w:p w:rsidR="005D0868" w:rsidRDefault="001B40EF" w:rsidP="00091207">
      <w:pPr>
        <w:pStyle w:val="Default"/>
        <w:jc w:val="both"/>
        <w:rPr>
          <w:rFonts w:asciiTheme="majorBidi" w:hAnsiTheme="majorBidi" w:cstheme="majorBidi"/>
        </w:rPr>
      </w:pPr>
      <w:r>
        <w:rPr>
          <w:rFonts w:asciiTheme="majorBidi" w:hAnsiTheme="majorBidi" w:cstheme="majorBidi"/>
        </w:rPr>
        <w:t>- L'affinage</w:t>
      </w:r>
      <w:r w:rsidR="005D0868" w:rsidRPr="005A4793">
        <w:rPr>
          <w:rFonts w:asciiTheme="majorBidi" w:hAnsiTheme="majorBidi" w:cstheme="majorBidi"/>
        </w:rPr>
        <w:t xml:space="preserve">: permet d'éliminer les </w:t>
      </w:r>
      <w:r w:rsidR="005D0868">
        <w:rPr>
          <w:rFonts w:asciiTheme="majorBidi" w:hAnsiTheme="majorBidi" w:cstheme="majorBidi"/>
        </w:rPr>
        <w:t>mic</w:t>
      </w:r>
      <w:r w:rsidR="0012534A">
        <w:rPr>
          <w:rFonts w:asciiTheme="majorBidi" w:hAnsiTheme="majorBidi" w:cstheme="majorBidi"/>
        </w:rPr>
        <w:t>ropolluants (corps dissous)</w:t>
      </w:r>
      <w:r w:rsidR="002E36C0">
        <w:rPr>
          <w:rFonts w:asciiTheme="majorBidi" w:hAnsiTheme="majorBidi" w:cstheme="majorBidi"/>
        </w:rPr>
        <w:t xml:space="preserve"> </w:t>
      </w:r>
      <w:sdt>
        <w:sdtPr>
          <w:rPr>
            <w:rFonts w:asciiTheme="majorBidi" w:hAnsiTheme="majorBidi" w:cstheme="majorBidi"/>
          </w:rPr>
          <w:id w:val="-1447608657"/>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Pr>
          <w:rFonts w:asciiTheme="majorBidi" w:hAnsiTheme="majorBidi" w:cstheme="majorBidi"/>
        </w:rPr>
        <w:t>.</w:t>
      </w:r>
    </w:p>
    <w:p w:rsidR="005D0868" w:rsidRDefault="005D0868" w:rsidP="00091207">
      <w:pPr>
        <w:pStyle w:val="Default"/>
        <w:jc w:val="both"/>
        <w:rPr>
          <w:rFonts w:asciiTheme="majorBidi" w:hAnsiTheme="majorBidi" w:cstheme="majorBidi"/>
        </w:rPr>
      </w:pPr>
    </w:p>
    <w:p w:rsidR="005D0868" w:rsidRPr="004D47FB" w:rsidRDefault="005D0868" w:rsidP="00091207">
      <w:pPr>
        <w:pStyle w:val="Default"/>
        <w:jc w:val="both"/>
        <w:rPr>
          <w:rFonts w:asciiTheme="majorBidi" w:hAnsiTheme="majorBidi" w:cstheme="majorBidi"/>
          <w:b/>
          <w:bCs/>
          <w:sz w:val="28"/>
          <w:szCs w:val="28"/>
        </w:rPr>
      </w:pPr>
      <w:r w:rsidRPr="004D47FB">
        <w:rPr>
          <w:rFonts w:asciiTheme="majorBidi" w:hAnsiTheme="majorBidi" w:cstheme="majorBidi"/>
          <w:b/>
          <w:bCs/>
          <w:sz w:val="28"/>
          <w:szCs w:val="28"/>
        </w:rPr>
        <w:t xml:space="preserve">1.4. Le stockage </w:t>
      </w:r>
    </w:p>
    <w:p w:rsidR="00911F17" w:rsidRDefault="00911F17" w:rsidP="00091207">
      <w:pPr>
        <w:pStyle w:val="Default"/>
        <w:jc w:val="both"/>
        <w:rPr>
          <w:rFonts w:asciiTheme="majorBidi" w:hAnsiTheme="majorBidi" w:cstheme="majorBidi"/>
          <w:b/>
          <w:bCs/>
          <w:sz w:val="28"/>
          <w:szCs w:val="28"/>
          <w:u w:val="single"/>
        </w:rPr>
      </w:pPr>
    </w:p>
    <w:p w:rsidR="005D0868" w:rsidRDefault="00911F17" w:rsidP="00091207">
      <w:pPr>
        <w:pStyle w:val="Default"/>
        <w:jc w:val="both"/>
        <w:rPr>
          <w:rFonts w:asciiTheme="majorBidi" w:hAnsiTheme="majorBidi" w:cstheme="majorBidi"/>
        </w:rPr>
      </w:pPr>
      <w:r w:rsidRPr="00911F17">
        <w:rPr>
          <w:rFonts w:asciiTheme="majorBidi" w:hAnsiTheme="majorBidi" w:cstheme="majorBidi"/>
          <w:b/>
          <w:bCs/>
          <w:sz w:val="28"/>
          <w:szCs w:val="28"/>
        </w:rPr>
        <w:t xml:space="preserve">      </w:t>
      </w:r>
      <w:r w:rsidR="005D0868" w:rsidRPr="006F3AFA">
        <w:rPr>
          <w:rFonts w:asciiTheme="majorBidi" w:hAnsiTheme="majorBidi" w:cstheme="majorBidi"/>
        </w:rPr>
        <w:t>Le réservoir de stockage est un bassin qui se remplit au cours des faibles consommations et qui se vide pendant les périodes de fortes consommations journalières. Le réservoir présente deux utilités (technique et économique) par les multiples fonctions qu'il remplit</w:t>
      </w:r>
      <w:r w:rsidR="002E36C0">
        <w:rPr>
          <w:rFonts w:asciiTheme="majorBidi" w:hAnsiTheme="majorBidi" w:cstheme="majorBidi"/>
        </w:rPr>
        <w:t xml:space="preserve"> </w:t>
      </w:r>
      <w:sdt>
        <w:sdtPr>
          <w:rPr>
            <w:rFonts w:asciiTheme="majorBidi" w:hAnsiTheme="majorBidi" w:cstheme="majorBidi"/>
          </w:rPr>
          <w:id w:val="1584722228"/>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sidRPr="006F3AFA">
        <w:rPr>
          <w:rFonts w:asciiTheme="majorBidi" w:hAnsiTheme="majorBidi" w:cstheme="majorBidi"/>
        </w:rPr>
        <w:t xml:space="preserve"> : </w:t>
      </w:r>
    </w:p>
    <w:p w:rsidR="005D0868" w:rsidRPr="006F3AFA" w:rsidRDefault="005D0868" w:rsidP="00091207">
      <w:pPr>
        <w:pStyle w:val="Default"/>
        <w:jc w:val="both"/>
        <w:rPr>
          <w:rFonts w:asciiTheme="majorBidi" w:hAnsiTheme="majorBidi" w:cstheme="majorBidi"/>
        </w:rPr>
      </w:pPr>
    </w:p>
    <w:p w:rsidR="005D0868" w:rsidRPr="006F3AFA" w:rsidRDefault="005D0868" w:rsidP="005D0868">
      <w:pPr>
        <w:pStyle w:val="Default"/>
        <w:numPr>
          <w:ilvl w:val="0"/>
          <w:numId w:val="1"/>
        </w:numPr>
        <w:jc w:val="both"/>
        <w:rPr>
          <w:rFonts w:asciiTheme="majorBidi" w:hAnsiTheme="majorBidi" w:cstheme="majorBidi"/>
        </w:rPr>
      </w:pPr>
      <w:r w:rsidRPr="004D47FB">
        <w:rPr>
          <w:rFonts w:asciiTheme="majorBidi" w:hAnsiTheme="majorBidi" w:cstheme="majorBidi"/>
          <w:b/>
          <w:bCs/>
        </w:rPr>
        <w:t xml:space="preserve">Fonctions </w:t>
      </w:r>
      <w:r w:rsidR="004D47FB" w:rsidRPr="004D47FB">
        <w:rPr>
          <w:rFonts w:asciiTheme="majorBidi" w:hAnsiTheme="majorBidi" w:cstheme="majorBidi"/>
          <w:b/>
          <w:bCs/>
        </w:rPr>
        <w:t>techniques</w:t>
      </w:r>
      <w:r w:rsidR="00911F17">
        <w:rPr>
          <w:rFonts w:asciiTheme="majorBidi" w:hAnsiTheme="majorBidi" w:cstheme="majorBidi"/>
          <w:b/>
          <w:bCs/>
        </w:rPr>
        <w:t xml:space="preserve"> </w:t>
      </w:r>
      <w:r w:rsidR="004D47FB" w:rsidRPr="004D47FB">
        <w:rPr>
          <w:rFonts w:asciiTheme="majorBidi" w:hAnsiTheme="majorBidi" w:cstheme="majorBidi"/>
          <w:b/>
          <w:bCs/>
        </w:rPr>
        <w:t>:</w:t>
      </w:r>
      <w:r w:rsidR="004D47FB" w:rsidRPr="00BD49F9">
        <w:rPr>
          <w:rFonts w:asciiTheme="majorBidi" w:hAnsiTheme="majorBidi" w:cstheme="majorBidi"/>
        </w:rPr>
        <w:t xml:space="preserve"> il</w:t>
      </w:r>
      <w:r w:rsidRPr="00BD49F9">
        <w:rPr>
          <w:rFonts w:asciiTheme="majorBidi" w:hAnsiTheme="majorBidi" w:cstheme="majorBidi"/>
        </w:rPr>
        <w:t xml:space="preserve"> permet :</w:t>
      </w:r>
    </w:p>
    <w:p w:rsidR="005D0868" w:rsidRPr="006F3AFA" w:rsidRDefault="005D0868" w:rsidP="005D0868">
      <w:pPr>
        <w:pStyle w:val="Default"/>
        <w:numPr>
          <w:ilvl w:val="0"/>
          <w:numId w:val="5"/>
        </w:numPr>
        <w:jc w:val="both"/>
        <w:rPr>
          <w:rFonts w:asciiTheme="majorBidi" w:hAnsiTheme="majorBidi" w:cstheme="majorBidi"/>
        </w:rPr>
      </w:pPr>
      <w:r w:rsidRPr="006F3AFA">
        <w:rPr>
          <w:rFonts w:asciiTheme="majorBidi" w:hAnsiTheme="majorBidi" w:cstheme="majorBidi"/>
        </w:rPr>
        <w:t>La régulation du débit pour tous les ouvrages qui se situ</w:t>
      </w:r>
      <w:r>
        <w:rPr>
          <w:rFonts w:asciiTheme="majorBidi" w:hAnsiTheme="majorBidi" w:cstheme="majorBidi"/>
        </w:rPr>
        <w:t>ent en amont et en aval de lui,</w:t>
      </w:r>
    </w:p>
    <w:p w:rsidR="005D0868" w:rsidRPr="006F3AFA" w:rsidRDefault="005D0868" w:rsidP="005D0868">
      <w:pPr>
        <w:pStyle w:val="Default"/>
        <w:numPr>
          <w:ilvl w:val="0"/>
          <w:numId w:val="5"/>
        </w:numPr>
        <w:jc w:val="both"/>
        <w:rPr>
          <w:rFonts w:asciiTheme="majorBidi" w:hAnsiTheme="majorBidi" w:cstheme="majorBidi"/>
        </w:rPr>
      </w:pPr>
      <w:r w:rsidRPr="006F3AFA">
        <w:rPr>
          <w:rFonts w:asciiTheme="majorBidi" w:hAnsiTheme="majorBidi" w:cstheme="majorBidi"/>
        </w:rPr>
        <w:t>La régulation de la pression d</w:t>
      </w:r>
      <w:r>
        <w:rPr>
          <w:rFonts w:asciiTheme="majorBidi" w:hAnsiTheme="majorBidi" w:cstheme="majorBidi"/>
        </w:rPr>
        <w:t>ans le réseau de distribution,</w:t>
      </w:r>
    </w:p>
    <w:p w:rsidR="005D0868" w:rsidRDefault="005D0868" w:rsidP="005D0868">
      <w:pPr>
        <w:pStyle w:val="Default"/>
        <w:numPr>
          <w:ilvl w:val="0"/>
          <w:numId w:val="5"/>
        </w:numPr>
        <w:jc w:val="both"/>
        <w:rPr>
          <w:rFonts w:asciiTheme="majorBidi" w:hAnsiTheme="majorBidi" w:cstheme="majorBidi"/>
        </w:rPr>
      </w:pPr>
      <w:r w:rsidRPr="006F3AFA">
        <w:rPr>
          <w:rFonts w:asciiTheme="majorBidi" w:hAnsiTheme="majorBidi" w:cstheme="majorBidi"/>
        </w:rPr>
        <w:t>L'assurance de la continuité de l'approvisionnement en cas de panne dans les ouvrag</w:t>
      </w:r>
      <w:r>
        <w:rPr>
          <w:rFonts w:asciiTheme="majorBidi" w:hAnsiTheme="majorBidi" w:cstheme="majorBidi"/>
        </w:rPr>
        <w:t>es situés dans la partie amont,</w:t>
      </w:r>
    </w:p>
    <w:p w:rsidR="005D0868" w:rsidRDefault="005D0868" w:rsidP="005D0868">
      <w:pPr>
        <w:pStyle w:val="Default"/>
        <w:numPr>
          <w:ilvl w:val="0"/>
          <w:numId w:val="5"/>
        </w:numPr>
        <w:jc w:val="both"/>
        <w:rPr>
          <w:rFonts w:asciiTheme="majorBidi" w:hAnsiTheme="majorBidi" w:cstheme="majorBidi"/>
        </w:rPr>
      </w:pPr>
      <w:r>
        <w:rPr>
          <w:rFonts w:asciiTheme="majorBidi" w:hAnsiTheme="majorBidi" w:cstheme="majorBidi"/>
        </w:rPr>
        <w:t>La participation au traitement</w:t>
      </w:r>
      <w:r w:rsidR="002E36C0">
        <w:rPr>
          <w:rFonts w:asciiTheme="majorBidi" w:hAnsiTheme="majorBidi" w:cstheme="majorBidi"/>
        </w:rPr>
        <w:t xml:space="preserve"> </w:t>
      </w:r>
      <w:sdt>
        <w:sdtPr>
          <w:rPr>
            <w:rFonts w:asciiTheme="majorBidi" w:hAnsiTheme="majorBidi" w:cstheme="majorBidi"/>
          </w:rPr>
          <w:id w:val="184181489"/>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5D0868" w:rsidRPr="004D47FB" w:rsidRDefault="005D0868" w:rsidP="00091207">
      <w:pPr>
        <w:pStyle w:val="Default"/>
        <w:ind w:left="720"/>
        <w:jc w:val="both"/>
        <w:rPr>
          <w:rFonts w:asciiTheme="majorBidi" w:hAnsiTheme="majorBidi" w:cstheme="majorBidi"/>
        </w:rPr>
      </w:pPr>
    </w:p>
    <w:p w:rsidR="005D0868" w:rsidRPr="006F3AFA" w:rsidRDefault="005D0868" w:rsidP="005D0868">
      <w:pPr>
        <w:pStyle w:val="Default"/>
        <w:numPr>
          <w:ilvl w:val="0"/>
          <w:numId w:val="2"/>
        </w:numPr>
        <w:jc w:val="both"/>
        <w:rPr>
          <w:rFonts w:asciiTheme="majorBidi" w:hAnsiTheme="majorBidi" w:cstheme="majorBidi"/>
        </w:rPr>
      </w:pPr>
      <w:r w:rsidRPr="004D47FB">
        <w:rPr>
          <w:rFonts w:asciiTheme="majorBidi" w:hAnsiTheme="majorBidi" w:cstheme="majorBidi"/>
          <w:b/>
          <w:bCs/>
        </w:rPr>
        <w:t>Fonctions économiques</w:t>
      </w:r>
      <w:r w:rsidR="00911F17">
        <w:rPr>
          <w:rFonts w:asciiTheme="majorBidi" w:hAnsiTheme="majorBidi" w:cstheme="majorBidi"/>
          <w:b/>
          <w:bCs/>
        </w:rPr>
        <w:t xml:space="preserve"> </w:t>
      </w:r>
      <w:r w:rsidRPr="00BD49F9">
        <w:rPr>
          <w:rFonts w:asciiTheme="majorBidi" w:hAnsiTheme="majorBidi" w:cstheme="majorBidi"/>
          <w:b/>
          <w:bCs/>
        </w:rPr>
        <w:t>:</w:t>
      </w:r>
      <w:r w:rsidR="00911F17">
        <w:rPr>
          <w:rFonts w:asciiTheme="majorBidi" w:hAnsiTheme="majorBidi" w:cstheme="majorBidi"/>
          <w:b/>
          <w:bCs/>
        </w:rPr>
        <w:t xml:space="preserve"> </w:t>
      </w:r>
      <w:r w:rsidRPr="00BD49F9">
        <w:rPr>
          <w:rFonts w:asciiTheme="majorBidi" w:hAnsiTheme="majorBidi" w:cstheme="majorBidi"/>
        </w:rPr>
        <w:t xml:space="preserve">il permet : </w:t>
      </w:r>
    </w:p>
    <w:p w:rsidR="005D0868" w:rsidRPr="006F3AFA" w:rsidRDefault="005D0868" w:rsidP="005D0868">
      <w:pPr>
        <w:pStyle w:val="Default"/>
        <w:numPr>
          <w:ilvl w:val="0"/>
          <w:numId w:val="6"/>
        </w:numPr>
        <w:jc w:val="both"/>
        <w:rPr>
          <w:rFonts w:asciiTheme="majorBidi" w:hAnsiTheme="majorBidi" w:cstheme="majorBidi"/>
        </w:rPr>
      </w:pPr>
      <w:r w:rsidRPr="006F3AFA">
        <w:rPr>
          <w:rFonts w:asciiTheme="majorBidi" w:hAnsiTheme="majorBidi" w:cstheme="majorBidi"/>
        </w:rPr>
        <w:t>La réduction des investissements sur tous les autr</w:t>
      </w:r>
      <w:r>
        <w:rPr>
          <w:rFonts w:asciiTheme="majorBidi" w:hAnsiTheme="majorBidi" w:cstheme="majorBidi"/>
        </w:rPr>
        <w:t>es ouvrages du réseau d'A.E.P,</w:t>
      </w:r>
    </w:p>
    <w:p w:rsidR="005D0868" w:rsidRPr="006F3AFA" w:rsidRDefault="005D0868" w:rsidP="005D0868">
      <w:pPr>
        <w:pStyle w:val="Default"/>
        <w:numPr>
          <w:ilvl w:val="0"/>
          <w:numId w:val="6"/>
        </w:numPr>
        <w:jc w:val="both"/>
        <w:rPr>
          <w:rFonts w:asciiTheme="majorBidi" w:hAnsiTheme="majorBidi" w:cstheme="majorBidi"/>
        </w:rPr>
      </w:pPr>
      <w:r w:rsidRPr="006F3AFA">
        <w:rPr>
          <w:rFonts w:asciiTheme="majorBidi" w:hAnsiTheme="majorBidi" w:cstheme="majorBidi"/>
        </w:rPr>
        <w:t>La ré</w:t>
      </w:r>
      <w:r>
        <w:rPr>
          <w:rFonts w:asciiTheme="majorBidi" w:hAnsiTheme="majorBidi" w:cstheme="majorBidi"/>
        </w:rPr>
        <w:t>duction des coûts de l'énergie,</w:t>
      </w:r>
    </w:p>
    <w:p w:rsidR="005D0868" w:rsidRPr="006F3AFA" w:rsidRDefault="005D0868" w:rsidP="005D0868">
      <w:pPr>
        <w:pStyle w:val="Default"/>
        <w:numPr>
          <w:ilvl w:val="0"/>
          <w:numId w:val="6"/>
        </w:numPr>
        <w:jc w:val="both"/>
        <w:rPr>
          <w:rFonts w:asciiTheme="majorBidi" w:hAnsiTheme="majorBidi" w:cstheme="majorBidi"/>
        </w:rPr>
      </w:pPr>
      <w:r w:rsidRPr="006F3AFA">
        <w:rPr>
          <w:rFonts w:asciiTheme="majorBidi" w:hAnsiTheme="majorBidi" w:cstheme="majorBidi"/>
        </w:rPr>
        <w:t xml:space="preserve">La capacité d'un réservoir dépend du mode d'exploitation des ouvrages de la partie amont et </w:t>
      </w:r>
      <w:r>
        <w:rPr>
          <w:rFonts w:asciiTheme="majorBidi" w:hAnsiTheme="majorBidi" w:cstheme="majorBidi"/>
        </w:rPr>
        <w:t>de la variabilité de la demande,</w:t>
      </w:r>
    </w:p>
    <w:p w:rsidR="005D0868" w:rsidRPr="00245110" w:rsidRDefault="005D0868" w:rsidP="005D0868">
      <w:pPr>
        <w:pStyle w:val="Default"/>
        <w:numPr>
          <w:ilvl w:val="0"/>
          <w:numId w:val="6"/>
        </w:numPr>
        <w:jc w:val="both"/>
        <w:rPr>
          <w:rFonts w:asciiTheme="majorBidi" w:hAnsiTheme="majorBidi" w:cstheme="majorBidi"/>
          <w:b/>
          <w:bCs/>
          <w:u w:val="single"/>
        </w:rPr>
      </w:pPr>
      <w:r>
        <w:rPr>
          <w:rFonts w:asciiTheme="majorBidi" w:hAnsiTheme="majorBidi" w:cstheme="majorBidi"/>
        </w:rPr>
        <w:t xml:space="preserve">Pour l'emplacement d'un </w:t>
      </w:r>
      <w:r w:rsidRPr="006F3AFA">
        <w:rPr>
          <w:rFonts w:asciiTheme="majorBidi" w:hAnsiTheme="majorBidi" w:cstheme="majorBidi"/>
        </w:rPr>
        <w:t>réservoir, selon que l'agglomération est située en plaine ou en terrain accidenté, il peut être soit enterré, so</w:t>
      </w:r>
      <w:r>
        <w:rPr>
          <w:rFonts w:asciiTheme="majorBidi" w:hAnsiTheme="majorBidi" w:cstheme="majorBidi"/>
        </w:rPr>
        <w:t xml:space="preserve">it </w:t>
      </w:r>
      <w:r w:rsidR="0012534A">
        <w:rPr>
          <w:rFonts w:asciiTheme="majorBidi" w:hAnsiTheme="majorBidi" w:cstheme="majorBidi"/>
        </w:rPr>
        <w:t>semi-enterré, soit surélevé</w:t>
      </w:r>
      <w:r w:rsidR="002E36C0">
        <w:rPr>
          <w:rFonts w:asciiTheme="majorBidi" w:hAnsiTheme="majorBidi" w:cstheme="majorBidi"/>
        </w:rPr>
        <w:t xml:space="preserve"> </w:t>
      </w:r>
      <w:sdt>
        <w:sdtPr>
          <w:rPr>
            <w:rFonts w:asciiTheme="majorBidi" w:hAnsiTheme="majorBidi" w:cstheme="majorBidi"/>
          </w:rPr>
          <w:id w:val="-1772997547"/>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5D0868" w:rsidRDefault="005D0868" w:rsidP="00091207">
      <w:pPr>
        <w:pStyle w:val="Default"/>
        <w:jc w:val="both"/>
        <w:rPr>
          <w:rFonts w:asciiTheme="majorBidi" w:hAnsiTheme="majorBidi" w:cstheme="majorBidi"/>
          <w:b/>
          <w:bCs/>
          <w:sz w:val="28"/>
          <w:szCs w:val="28"/>
          <w:u w:val="single"/>
        </w:rPr>
      </w:pPr>
    </w:p>
    <w:p w:rsidR="005D0868" w:rsidRPr="004D47FB" w:rsidRDefault="005D0868" w:rsidP="00091207">
      <w:pPr>
        <w:pStyle w:val="Default"/>
        <w:jc w:val="both"/>
        <w:rPr>
          <w:rFonts w:asciiTheme="majorBidi" w:hAnsiTheme="majorBidi" w:cstheme="majorBidi"/>
          <w:b/>
          <w:bCs/>
          <w:sz w:val="28"/>
          <w:szCs w:val="28"/>
        </w:rPr>
      </w:pPr>
      <w:r w:rsidRPr="004D47FB">
        <w:rPr>
          <w:rFonts w:asciiTheme="majorBidi" w:hAnsiTheme="majorBidi" w:cstheme="majorBidi"/>
          <w:b/>
          <w:bCs/>
          <w:sz w:val="28"/>
          <w:szCs w:val="28"/>
        </w:rPr>
        <w:t xml:space="preserve">1.5. Le réseau de distribution </w:t>
      </w:r>
    </w:p>
    <w:p w:rsidR="00911F17" w:rsidRDefault="005D0868" w:rsidP="00911F17">
      <w:pPr>
        <w:pStyle w:val="Default"/>
        <w:jc w:val="both"/>
        <w:rPr>
          <w:rFonts w:asciiTheme="majorBidi" w:hAnsiTheme="majorBidi" w:cstheme="majorBidi"/>
        </w:rPr>
      </w:pPr>
      <w:r w:rsidRPr="004D47FB">
        <w:rPr>
          <w:rFonts w:asciiTheme="majorBidi" w:hAnsiTheme="majorBidi" w:cstheme="majorBidi"/>
          <w:b/>
          <w:bCs/>
        </w:rPr>
        <w:t xml:space="preserve">1.5.1. Définition </w:t>
      </w:r>
    </w:p>
    <w:p w:rsidR="00911F17" w:rsidRDefault="00911F17" w:rsidP="00911F17">
      <w:pPr>
        <w:pStyle w:val="Default"/>
        <w:jc w:val="both"/>
        <w:rPr>
          <w:rFonts w:asciiTheme="majorBidi" w:hAnsiTheme="majorBidi" w:cstheme="majorBidi"/>
        </w:rPr>
      </w:pPr>
      <w:r>
        <w:rPr>
          <w:rFonts w:asciiTheme="majorBidi" w:hAnsiTheme="majorBidi" w:cstheme="majorBidi"/>
        </w:rPr>
        <w:t xml:space="preserve">      </w:t>
      </w:r>
    </w:p>
    <w:p w:rsidR="005D0868" w:rsidRDefault="002E36C0" w:rsidP="00911F17">
      <w:pPr>
        <w:pStyle w:val="Default"/>
        <w:jc w:val="both"/>
        <w:rPr>
          <w:rFonts w:asciiTheme="majorBidi" w:hAnsiTheme="majorBidi" w:cstheme="majorBidi"/>
        </w:rPr>
      </w:pPr>
      <w:r>
        <w:rPr>
          <w:rFonts w:asciiTheme="majorBidi" w:hAnsiTheme="majorBidi" w:cstheme="majorBidi"/>
        </w:rPr>
        <w:t xml:space="preserve">      </w:t>
      </w:r>
      <w:r w:rsidR="005D0868" w:rsidRPr="00F24595">
        <w:rPr>
          <w:rFonts w:asciiTheme="majorBidi" w:hAnsiTheme="majorBidi" w:cstheme="majorBidi"/>
        </w:rPr>
        <w:t>Du réservoir de stockage sort une conduite principale de</w:t>
      </w:r>
      <w:r w:rsidR="00911F17">
        <w:rPr>
          <w:rFonts w:asciiTheme="majorBidi" w:hAnsiTheme="majorBidi" w:cstheme="majorBidi"/>
        </w:rPr>
        <w:t xml:space="preserve"> gros diamètre. Celle-ci, en se </w:t>
      </w:r>
      <w:r w:rsidR="005D0868" w:rsidRPr="00F24595">
        <w:rPr>
          <w:rFonts w:asciiTheme="majorBidi" w:hAnsiTheme="majorBidi" w:cstheme="majorBidi"/>
        </w:rPr>
        <w:t>prolongeant le long des rues de l'agglomération forme un ensemble de conduites maîtresses.</w:t>
      </w:r>
      <w:r w:rsidR="00911F17">
        <w:rPr>
          <w:rFonts w:asciiTheme="majorBidi" w:hAnsiTheme="majorBidi" w:cstheme="majorBidi"/>
        </w:rPr>
        <w:t xml:space="preserve"> </w:t>
      </w:r>
      <w:r w:rsidR="005D0868" w:rsidRPr="00F24595">
        <w:rPr>
          <w:rFonts w:asciiTheme="majorBidi" w:hAnsiTheme="majorBidi" w:cstheme="majorBidi"/>
        </w:rPr>
        <w:lastRenderedPageBreak/>
        <w:t xml:space="preserve">Sur chacune de ces dernières, sont branchées des conduites de diamètres moindres dites conduites secondaires, tertiaires, etc. </w:t>
      </w:r>
    </w:p>
    <w:p w:rsidR="005D0868" w:rsidRDefault="005D0868" w:rsidP="00911F17">
      <w:pPr>
        <w:pStyle w:val="Default"/>
        <w:jc w:val="both"/>
        <w:rPr>
          <w:rFonts w:asciiTheme="majorBidi" w:hAnsiTheme="majorBidi" w:cstheme="majorBidi"/>
        </w:rPr>
      </w:pPr>
      <w:r w:rsidRPr="00F24595">
        <w:rPr>
          <w:rFonts w:asciiTheme="majorBidi" w:hAnsiTheme="majorBidi" w:cstheme="majorBidi"/>
        </w:rPr>
        <w:t>L'ensemble de toutes ces différentes canalisations avec l'ensemble des équipements qui les accompagnent forment le réseau de distribution. C'est l'infrastructure la plus importante du réseau global, car il s'étend sur toute la surface de l'aggloméra</w:t>
      </w:r>
      <w:r w:rsidR="00911F17">
        <w:rPr>
          <w:rFonts w:asciiTheme="majorBidi" w:hAnsiTheme="majorBidi" w:cstheme="majorBidi"/>
        </w:rPr>
        <w:t xml:space="preserve">tion </w:t>
      </w:r>
      <w:sdt>
        <w:sdtPr>
          <w:rPr>
            <w:rFonts w:asciiTheme="majorBidi" w:hAnsiTheme="majorBidi" w:cstheme="majorBidi"/>
          </w:rPr>
          <w:id w:val="-775403157"/>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5D0868" w:rsidRPr="004D47FB" w:rsidRDefault="00911F17" w:rsidP="00911F17">
      <w:pPr>
        <w:pStyle w:val="Default"/>
        <w:tabs>
          <w:tab w:val="left" w:pos="4095"/>
        </w:tabs>
        <w:jc w:val="both"/>
        <w:rPr>
          <w:rFonts w:asciiTheme="majorBidi" w:hAnsiTheme="majorBidi" w:cstheme="majorBidi"/>
        </w:rPr>
      </w:pPr>
      <w:r>
        <w:rPr>
          <w:rFonts w:asciiTheme="majorBidi" w:hAnsiTheme="majorBidi" w:cstheme="majorBidi"/>
        </w:rPr>
        <w:tab/>
      </w:r>
    </w:p>
    <w:p w:rsidR="005D0868" w:rsidRPr="004D47FB" w:rsidRDefault="005D0868" w:rsidP="00091207">
      <w:pPr>
        <w:pStyle w:val="Default"/>
        <w:jc w:val="both"/>
        <w:rPr>
          <w:rFonts w:asciiTheme="majorBidi" w:hAnsiTheme="majorBidi" w:cstheme="majorBidi"/>
          <w:b/>
          <w:bCs/>
        </w:rPr>
      </w:pPr>
      <w:r w:rsidRPr="004D47FB">
        <w:rPr>
          <w:rFonts w:asciiTheme="majorBidi" w:hAnsiTheme="majorBidi" w:cstheme="majorBidi"/>
          <w:b/>
          <w:bCs/>
        </w:rPr>
        <w:t>1.5.2. Classification des réseaux</w:t>
      </w:r>
    </w:p>
    <w:p w:rsidR="005D0868" w:rsidRDefault="005D0868"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rPr>
      </w:pPr>
      <w:r>
        <w:rPr>
          <w:rFonts w:asciiTheme="majorBidi" w:hAnsiTheme="majorBidi" w:cstheme="majorBidi"/>
        </w:rPr>
        <w:t xml:space="preserve">      Nous distinguons principalement quatre sortes de réseaux de distribution :</w:t>
      </w:r>
    </w:p>
    <w:p w:rsidR="005D0868" w:rsidRPr="004D47FB" w:rsidRDefault="005D0868" w:rsidP="00091207">
      <w:pPr>
        <w:pStyle w:val="Default"/>
        <w:jc w:val="both"/>
        <w:rPr>
          <w:rFonts w:asciiTheme="majorBidi" w:hAnsiTheme="majorBidi" w:cstheme="majorBidi"/>
        </w:rPr>
      </w:pPr>
    </w:p>
    <w:p w:rsidR="005D0868" w:rsidRPr="004D47FB" w:rsidRDefault="005D0868" w:rsidP="005D0868">
      <w:pPr>
        <w:pStyle w:val="Default"/>
        <w:numPr>
          <w:ilvl w:val="0"/>
          <w:numId w:val="7"/>
        </w:numPr>
        <w:jc w:val="both"/>
        <w:rPr>
          <w:rFonts w:asciiTheme="majorBidi" w:hAnsiTheme="majorBidi" w:cstheme="majorBidi"/>
        </w:rPr>
      </w:pPr>
      <w:r w:rsidRPr="004D47FB">
        <w:rPr>
          <w:rFonts w:asciiTheme="majorBidi" w:hAnsiTheme="majorBidi" w:cstheme="majorBidi"/>
        </w:rPr>
        <w:t xml:space="preserve">Le réseau ramifié ou étoilé </w:t>
      </w:r>
    </w:p>
    <w:p w:rsidR="005D0868" w:rsidRDefault="005D0868" w:rsidP="00091207">
      <w:pPr>
        <w:pStyle w:val="Default"/>
        <w:jc w:val="both"/>
        <w:rPr>
          <w:rFonts w:asciiTheme="majorBidi" w:hAnsiTheme="majorBidi" w:cstheme="majorBidi"/>
        </w:rPr>
      </w:pPr>
    </w:p>
    <w:p w:rsidR="005D0868"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2B1A64">
        <w:rPr>
          <w:rFonts w:asciiTheme="majorBidi" w:hAnsiTheme="majorBidi" w:cstheme="majorBidi"/>
        </w:rPr>
        <w:t xml:space="preserve">Ce réseau possède </w:t>
      </w:r>
      <w:proofErr w:type="spellStart"/>
      <w:r w:rsidR="005D0868" w:rsidRPr="002B1A64">
        <w:rPr>
          <w:rFonts w:asciiTheme="majorBidi" w:hAnsiTheme="majorBidi" w:cstheme="majorBidi"/>
        </w:rPr>
        <w:t>topolo</w:t>
      </w:r>
      <w:r w:rsidR="0012534A">
        <w:rPr>
          <w:rFonts w:asciiTheme="majorBidi" w:hAnsiTheme="majorBidi" w:cstheme="majorBidi"/>
        </w:rPr>
        <w:t>giquement</w:t>
      </w:r>
      <w:proofErr w:type="spellEnd"/>
      <w:r w:rsidR="0012534A">
        <w:rPr>
          <w:rFonts w:asciiTheme="majorBidi" w:hAnsiTheme="majorBidi" w:cstheme="majorBidi"/>
        </w:rPr>
        <w:t xml:space="preserve"> une structure </w:t>
      </w:r>
      <w:proofErr w:type="gramStart"/>
      <w:r w:rsidR="0012534A">
        <w:rPr>
          <w:rFonts w:asciiTheme="majorBidi" w:hAnsiTheme="majorBidi" w:cstheme="majorBidi"/>
        </w:rPr>
        <w:t>d'arbre</w:t>
      </w:r>
      <w:proofErr w:type="gramEnd"/>
      <w:sdt>
        <w:sdtPr>
          <w:rPr>
            <w:rFonts w:asciiTheme="majorBidi" w:hAnsiTheme="majorBidi" w:cstheme="majorBidi"/>
          </w:rPr>
          <w:id w:val="140324548"/>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sidRPr="002B1A64">
        <w:rPr>
          <w:rFonts w:asciiTheme="majorBidi" w:hAnsiTheme="majorBidi" w:cstheme="majorBidi"/>
        </w:rPr>
        <w:t>et il est caractérisé par une alimentation à sens unique c'est-à-dire les conduites ne comporte aucune alimentation en routeur</w:t>
      </w:r>
      <w:r>
        <w:rPr>
          <w:rFonts w:asciiTheme="majorBidi" w:hAnsiTheme="majorBidi" w:cstheme="majorBidi"/>
        </w:rPr>
        <w:t xml:space="preserve"> </w:t>
      </w:r>
      <w:sdt>
        <w:sdtPr>
          <w:rPr>
            <w:rFonts w:asciiTheme="majorBidi" w:hAnsiTheme="majorBidi" w:cstheme="majorBidi"/>
          </w:rPr>
          <w:id w:val="1644540433"/>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Igo04 \l 1036 </w:instrText>
          </w:r>
          <w:r w:rsidR="00744453">
            <w:rPr>
              <w:rFonts w:asciiTheme="majorBidi" w:hAnsiTheme="majorBidi" w:cstheme="majorBidi"/>
            </w:rPr>
            <w:fldChar w:fldCharType="separate"/>
          </w:r>
          <w:r w:rsidR="0012534A" w:rsidRPr="0012534A">
            <w:rPr>
              <w:rFonts w:asciiTheme="majorBidi" w:hAnsiTheme="majorBidi" w:cstheme="majorBidi"/>
              <w:noProof/>
            </w:rPr>
            <w:t>(BLINDU, 2004)</w:t>
          </w:r>
          <w:r w:rsidR="00744453">
            <w:rPr>
              <w:rFonts w:asciiTheme="majorBidi" w:hAnsiTheme="majorBidi" w:cstheme="majorBidi"/>
            </w:rPr>
            <w:fldChar w:fldCharType="end"/>
          </w:r>
        </w:sdtContent>
      </w:sdt>
      <w:r w:rsidR="005D0868">
        <w:rPr>
          <w:rFonts w:asciiTheme="majorBidi" w:hAnsiTheme="majorBidi" w:cstheme="majorBidi"/>
        </w:rPr>
        <w:t>. Pour ce type de réseau</w:t>
      </w:r>
      <w:r w:rsidR="005D0868" w:rsidRPr="002B1A64">
        <w:rPr>
          <w:rFonts w:asciiTheme="majorBidi" w:hAnsiTheme="majorBidi" w:cstheme="majorBidi"/>
        </w:rPr>
        <w:t>, à partir d'un</w:t>
      </w:r>
      <w:r w:rsidR="005D0868">
        <w:rPr>
          <w:rFonts w:asciiTheme="majorBidi" w:hAnsiTheme="majorBidi" w:cstheme="majorBidi"/>
        </w:rPr>
        <w:t>e</w:t>
      </w:r>
      <w:r w:rsidR="005D0868" w:rsidRPr="002B1A64">
        <w:rPr>
          <w:rFonts w:asciiTheme="majorBidi" w:hAnsiTheme="majorBidi" w:cstheme="majorBidi"/>
        </w:rPr>
        <w:t xml:space="preserve"> conduite centrale, on met en relation plusieurs canalisations secondaires, tertiaires... jusqu'à chaque compteur </w:t>
      </w:r>
      <w:proofErr w:type="gramStart"/>
      <w:r w:rsidR="005D0868" w:rsidRPr="002B1A64">
        <w:rPr>
          <w:rFonts w:asciiTheme="majorBidi" w:hAnsiTheme="majorBidi" w:cstheme="majorBidi"/>
        </w:rPr>
        <w:t>individuel</w:t>
      </w:r>
      <w:proofErr w:type="gramEnd"/>
      <w:sdt>
        <w:sdtPr>
          <w:rPr>
            <w:rFonts w:asciiTheme="majorBidi" w:hAnsiTheme="majorBidi" w:cstheme="majorBidi"/>
          </w:rPr>
          <w:id w:val="427777810"/>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12534A" w:rsidRPr="0012534A">
            <w:rPr>
              <w:rFonts w:asciiTheme="majorBidi" w:hAnsiTheme="majorBidi" w:cstheme="majorBidi"/>
              <w:noProof/>
            </w:rPr>
            <w:t>(Gueddouj, 2002)</w:t>
          </w:r>
          <w:r w:rsidR="00744453">
            <w:rPr>
              <w:rFonts w:asciiTheme="majorBidi" w:hAnsiTheme="majorBidi" w:cstheme="majorBidi"/>
            </w:rPr>
            <w:fldChar w:fldCharType="end"/>
          </w:r>
        </w:sdtContent>
      </w:sdt>
      <w:r w:rsidR="005D0868" w:rsidRPr="002B1A64">
        <w:rPr>
          <w:rFonts w:asciiTheme="majorBidi" w:hAnsiTheme="majorBidi" w:cstheme="majorBidi"/>
        </w:rPr>
        <w:t>.</w:t>
      </w:r>
      <w:r w:rsidR="005D0868">
        <w:rPr>
          <w:rFonts w:asciiTheme="majorBidi" w:hAnsiTheme="majorBidi" w:cstheme="majorBidi"/>
        </w:rPr>
        <w:t xml:space="preserve"> Ce réseau présente l'avantage d'être économique, mais il manque de sécurité et de souplesse en cas de rupture: un accident sur la conduite prive d'ea</w:t>
      </w:r>
      <w:r w:rsidR="0012534A">
        <w:rPr>
          <w:rFonts w:asciiTheme="majorBidi" w:hAnsiTheme="majorBidi" w:cstheme="majorBidi"/>
        </w:rPr>
        <w:t xml:space="preserve">u tous les abonnées en </w:t>
      </w:r>
      <w:proofErr w:type="gramStart"/>
      <w:r w:rsidR="0012534A">
        <w:rPr>
          <w:rFonts w:asciiTheme="majorBidi" w:hAnsiTheme="majorBidi" w:cstheme="majorBidi"/>
        </w:rPr>
        <w:t>aval</w:t>
      </w:r>
      <w:proofErr w:type="gramEnd"/>
      <w:sdt>
        <w:sdtPr>
          <w:rPr>
            <w:rFonts w:asciiTheme="majorBidi" w:hAnsiTheme="majorBidi" w:cstheme="majorBidi"/>
          </w:rPr>
          <w:id w:val="-1266845303"/>
          <w:citation/>
        </w:sdtPr>
        <w:sdtEndPr/>
        <w:sdtContent>
          <w:r w:rsidR="00744453">
            <w:rPr>
              <w:rFonts w:asciiTheme="majorBidi" w:hAnsiTheme="majorBidi" w:cstheme="majorBidi"/>
            </w:rPr>
            <w:fldChar w:fldCharType="begin"/>
          </w:r>
          <w:r w:rsidR="0012534A">
            <w:rPr>
              <w:rFonts w:asciiTheme="majorBidi" w:hAnsiTheme="majorBidi" w:cstheme="majorBidi"/>
            </w:rPr>
            <w:instrText xml:space="preserve"> CITATION Igo04 \l 1036 </w:instrText>
          </w:r>
          <w:r w:rsidR="00744453">
            <w:rPr>
              <w:rFonts w:asciiTheme="majorBidi" w:hAnsiTheme="majorBidi" w:cstheme="majorBidi"/>
            </w:rPr>
            <w:fldChar w:fldCharType="separate"/>
          </w:r>
          <w:r w:rsidR="0012534A" w:rsidRPr="0012534A">
            <w:rPr>
              <w:rFonts w:asciiTheme="majorBidi" w:hAnsiTheme="majorBidi" w:cstheme="majorBidi"/>
              <w:noProof/>
            </w:rPr>
            <w:t>(BLINDU, 2004)</w:t>
          </w:r>
          <w:r w:rsidR="00744453">
            <w:rPr>
              <w:rFonts w:asciiTheme="majorBidi" w:hAnsiTheme="majorBidi" w:cstheme="majorBidi"/>
            </w:rPr>
            <w:fldChar w:fldCharType="end"/>
          </w:r>
        </w:sdtContent>
      </w:sdt>
      <w:r w:rsidR="005D0868">
        <w:rPr>
          <w:rFonts w:asciiTheme="majorBidi" w:hAnsiTheme="majorBidi" w:cstheme="majorBidi"/>
        </w:rPr>
        <w:t>. Comme le montre la figure suivante :</w:t>
      </w:r>
    </w:p>
    <w:p w:rsidR="005D0868" w:rsidRDefault="005D0868" w:rsidP="00091207">
      <w:pPr>
        <w:pStyle w:val="Default"/>
        <w:jc w:val="both"/>
        <w:rPr>
          <w:rFonts w:asciiTheme="majorBidi" w:hAnsiTheme="majorBidi" w:cstheme="majorBidi"/>
        </w:rPr>
      </w:pPr>
    </w:p>
    <w:p w:rsidR="005D0868" w:rsidRDefault="005D0868" w:rsidP="00091207">
      <w:pPr>
        <w:pStyle w:val="Default"/>
        <w:jc w:val="center"/>
        <w:rPr>
          <w:rFonts w:asciiTheme="majorBidi" w:hAnsiTheme="majorBidi" w:cstheme="majorBidi"/>
        </w:rPr>
      </w:pPr>
      <w:r w:rsidRPr="00FE04E1">
        <w:rPr>
          <w:rFonts w:asciiTheme="majorBidi" w:hAnsiTheme="majorBidi" w:cstheme="majorBidi"/>
          <w:noProof/>
          <w:lang w:eastAsia="fr-FR"/>
        </w:rPr>
        <w:drawing>
          <wp:inline distT="0" distB="0" distL="0" distR="0">
            <wp:extent cx="4663646" cy="1535293"/>
            <wp:effectExtent l="114300" t="76200" r="98854" b="83957"/>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661212" cy="1534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D0868" w:rsidRPr="00F555D6" w:rsidRDefault="005D0868" w:rsidP="004C34D6">
      <w:pPr>
        <w:jc w:val="center"/>
      </w:pPr>
      <w:r>
        <w:rPr>
          <w:rFonts w:asciiTheme="majorBidi" w:hAnsiTheme="majorBidi" w:cstheme="majorBidi"/>
          <w:b/>
          <w:bCs/>
        </w:rPr>
        <w:t>Figure</w:t>
      </w:r>
      <w:r w:rsidR="00911F17">
        <w:rPr>
          <w:rFonts w:asciiTheme="majorBidi" w:hAnsiTheme="majorBidi" w:cstheme="majorBidi"/>
          <w:b/>
          <w:bCs/>
        </w:rPr>
        <w:t xml:space="preserve"> </w:t>
      </w:r>
      <w:r w:rsidR="00F555D6" w:rsidRPr="00F555D6">
        <w:rPr>
          <w:rFonts w:asciiTheme="majorBidi" w:hAnsiTheme="majorBidi" w:cstheme="majorBidi"/>
          <w:b/>
          <w:bCs/>
          <w:sz w:val="24"/>
          <w:szCs w:val="24"/>
        </w:rPr>
        <w:t>II</w:t>
      </w:r>
      <w:r w:rsidRPr="00F555D6">
        <w:rPr>
          <w:rFonts w:asciiTheme="majorBidi" w:hAnsiTheme="majorBidi" w:cstheme="majorBidi"/>
          <w:b/>
          <w:bCs/>
        </w:rPr>
        <w:t>.7</w:t>
      </w:r>
      <w:r>
        <w:rPr>
          <w:rFonts w:asciiTheme="majorBidi" w:hAnsiTheme="majorBidi" w:cstheme="majorBidi"/>
          <w:b/>
          <w:bCs/>
        </w:rPr>
        <w:t xml:space="preserve"> : </w:t>
      </w:r>
      <w:r w:rsidR="004C34D6">
        <w:rPr>
          <w:rFonts w:asciiTheme="majorBidi" w:hAnsiTheme="majorBidi" w:cstheme="majorBidi"/>
        </w:rPr>
        <w:t xml:space="preserve">Réseau ramifié </w:t>
      </w:r>
      <w:sdt>
        <w:sdtPr>
          <w:rPr>
            <w:rFonts w:asciiTheme="majorBidi" w:hAnsiTheme="majorBidi" w:cstheme="majorBidi"/>
          </w:rPr>
          <w:id w:val="1743444309"/>
          <w:citation/>
        </w:sdtPr>
        <w:sdtEndPr/>
        <w:sdtContent>
          <w:r w:rsidR="00744453">
            <w:rPr>
              <w:rFonts w:asciiTheme="majorBidi" w:hAnsiTheme="majorBidi" w:cstheme="majorBidi"/>
            </w:rPr>
            <w:fldChar w:fldCharType="begin"/>
          </w:r>
          <w:r w:rsidR="004C34D6">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C34D6" w:rsidRPr="004C34D6">
            <w:rPr>
              <w:rFonts w:asciiTheme="majorBidi" w:hAnsiTheme="majorBidi" w:cstheme="majorBidi"/>
              <w:noProof/>
            </w:rPr>
            <w:t>(Chafai, 2012)</w:t>
          </w:r>
          <w:r w:rsidR="00744453">
            <w:rPr>
              <w:rFonts w:asciiTheme="majorBidi" w:hAnsiTheme="majorBidi" w:cstheme="majorBidi"/>
            </w:rPr>
            <w:fldChar w:fldCharType="end"/>
          </w:r>
        </w:sdtContent>
      </w:sdt>
      <w:r w:rsidR="004C34D6">
        <w:rPr>
          <w:rFonts w:asciiTheme="majorBidi" w:hAnsiTheme="majorBidi" w:cstheme="majorBidi"/>
        </w:rPr>
        <w:t>.</w:t>
      </w:r>
    </w:p>
    <w:p w:rsidR="005D0868" w:rsidRDefault="005D0868" w:rsidP="00091207">
      <w:pPr>
        <w:pStyle w:val="Default"/>
        <w:jc w:val="both"/>
        <w:rPr>
          <w:rFonts w:asciiTheme="majorBidi" w:hAnsiTheme="majorBidi" w:cstheme="majorBidi"/>
        </w:rPr>
      </w:pPr>
    </w:p>
    <w:p w:rsidR="005D0868" w:rsidRPr="00330743" w:rsidRDefault="005D0868" w:rsidP="005D0868">
      <w:pPr>
        <w:pStyle w:val="Default"/>
        <w:numPr>
          <w:ilvl w:val="0"/>
          <w:numId w:val="8"/>
        </w:numPr>
        <w:jc w:val="both"/>
        <w:rPr>
          <w:rFonts w:asciiTheme="majorBidi" w:hAnsiTheme="majorBidi" w:cstheme="majorBidi"/>
        </w:rPr>
      </w:pPr>
      <w:r w:rsidRPr="00330743">
        <w:rPr>
          <w:rFonts w:asciiTheme="majorBidi" w:hAnsiTheme="majorBidi" w:cstheme="majorBidi"/>
        </w:rPr>
        <w:t xml:space="preserve">Le réseau maillé </w:t>
      </w:r>
    </w:p>
    <w:p w:rsidR="005D0868" w:rsidRDefault="005D0868" w:rsidP="00091207">
      <w:pPr>
        <w:pStyle w:val="Default"/>
        <w:ind w:left="720"/>
        <w:jc w:val="both"/>
        <w:rPr>
          <w:rFonts w:asciiTheme="majorBidi" w:hAnsiTheme="majorBidi" w:cstheme="majorBidi"/>
        </w:rPr>
      </w:pPr>
    </w:p>
    <w:p w:rsidR="005D0868" w:rsidRPr="005B5602" w:rsidRDefault="00911F17" w:rsidP="00911F17">
      <w:pPr>
        <w:pStyle w:val="Default"/>
        <w:jc w:val="both"/>
        <w:rPr>
          <w:rFonts w:asciiTheme="majorBidi" w:hAnsiTheme="majorBidi" w:cstheme="majorBidi"/>
        </w:rPr>
      </w:pPr>
      <w:r>
        <w:rPr>
          <w:rFonts w:asciiTheme="majorBidi" w:hAnsiTheme="majorBidi" w:cstheme="majorBidi"/>
        </w:rPr>
        <w:t xml:space="preserve">      </w:t>
      </w:r>
      <w:r w:rsidR="005D0868" w:rsidRPr="00FE04E1">
        <w:rPr>
          <w:rFonts w:asciiTheme="majorBidi" w:hAnsiTheme="majorBidi" w:cstheme="majorBidi"/>
        </w:rPr>
        <w:t xml:space="preserve">Ce </w:t>
      </w:r>
      <w:r w:rsidR="005D0868" w:rsidRPr="005B5602">
        <w:rPr>
          <w:rFonts w:asciiTheme="majorBidi" w:hAnsiTheme="majorBidi" w:cstheme="majorBidi"/>
        </w:rPr>
        <w:t>réseau offre des avantages hydrauliques particulièrement intéressants puisqu'il permet l'alimentation en un point par plusieurs chemins et il est mieux ada</w:t>
      </w:r>
      <w:r w:rsidR="00497DFA">
        <w:rPr>
          <w:rFonts w:asciiTheme="majorBidi" w:hAnsiTheme="majorBidi" w:cstheme="majorBidi"/>
        </w:rPr>
        <w:t>pté dans les grandes villes</w:t>
      </w:r>
      <w:r>
        <w:rPr>
          <w:rFonts w:asciiTheme="majorBidi" w:hAnsiTheme="majorBidi" w:cstheme="majorBidi"/>
        </w:rPr>
        <w:t xml:space="preserve"> </w:t>
      </w:r>
      <w:sdt>
        <w:sdtPr>
          <w:rPr>
            <w:rFonts w:asciiTheme="majorBidi" w:hAnsiTheme="majorBidi" w:cstheme="majorBidi"/>
          </w:rPr>
          <w:id w:val="1776981501"/>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Pap05 \l 1036 </w:instrText>
          </w:r>
          <w:r w:rsidR="00744453">
            <w:rPr>
              <w:rFonts w:asciiTheme="majorBidi" w:hAnsiTheme="majorBidi" w:cstheme="majorBidi"/>
            </w:rPr>
            <w:fldChar w:fldCharType="separate"/>
          </w:r>
          <w:r w:rsidR="00497DFA" w:rsidRPr="00497DFA">
            <w:rPr>
              <w:rFonts w:asciiTheme="majorBidi" w:hAnsiTheme="majorBidi" w:cstheme="majorBidi"/>
              <w:noProof/>
            </w:rPr>
            <w:t>(Pape Mamadou DIOUF, 2005)</w:t>
          </w:r>
          <w:r w:rsidR="00744453">
            <w:rPr>
              <w:rFonts w:asciiTheme="majorBidi" w:hAnsiTheme="majorBidi" w:cstheme="majorBidi"/>
            </w:rPr>
            <w:fldChar w:fldCharType="end"/>
          </w:r>
        </w:sdtContent>
      </w:sdt>
      <w:r w:rsidR="005D0868" w:rsidRPr="005B5602">
        <w:rPr>
          <w:rFonts w:asciiTheme="majorBidi" w:hAnsiTheme="majorBidi" w:cstheme="majorBidi"/>
        </w:rPr>
        <w:t>. Une simple manœuvre de robinets permet d’isoler la conduite accidentée et de poursuivre néanmoins l’alim</w:t>
      </w:r>
      <w:r w:rsidR="00497DFA">
        <w:rPr>
          <w:rFonts w:asciiTheme="majorBidi" w:hAnsiTheme="majorBidi" w:cstheme="majorBidi"/>
        </w:rPr>
        <w:t>entation des abonnés d’aval</w:t>
      </w:r>
      <w:r>
        <w:rPr>
          <w:rFonts w:asciiTheme="majorBidi" w:hAnsiTheme="majorBidi" w:cstheme="majorBidi"/>
        </w:rPr>
        <w:t xml:space="preserve"> </w:t>
      </w:r>
      <w:sdt>
        <w:sdtPr>
          <w:rPr>
            <w:rFonts w:asciiTheme="majorBidi" w:hAnsiTheme="majorBidi" w:cstheme="majorBidi"/>
          </w:rPr>
          <w:id w:val="-1476212426"/>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5D0868" w:rsidRPr="005B5602">
        <w:rPr>
          <w:rFonts w:asciiTheme="majorBidi" w:hAnsiTheme="majorBidi" w:cstheme="majorBidi"/>
        </w:rPr>
        <w:t>.</w:t>
      </w:r>
      <w:r>
        <w:rPr>
          <w:rFonts w:asciiTheme="majorBidi" w:hAnsiTheme="majorBidi" w:cstheme="majorBidi"/>
        </w:rPr>
        <w:t xml:space="preserve"> </w:t>
      </w:r>
      <w:r w:rsidR="005D0868" w:rsidRPr="005B5602">
        <w:rPr>
          <w:rFonts w:asciiTheme="majorBidi" w:hAnsiTheme="majorBidi" w:cstheme="majorBidi"/>
        </w:rPr>
        <w:t>Ce type de réseau peut conduire à des couts de construction</w:t>
      </w:r>
      <w:r w:rsidR="00497DFA">
        <w:rPr>
          <w:rFonts w:asciiTheme="majorBidi" w:hAnsiTheme="majorBidi" w:cstheme="majorBidi"/>
        </w:rPr>
        <w:t xml:space="preserve"> et d'entretien très </w:t>
      </w:r>
      <w:proofErr w:type="gramStart"/>
      <w:r w:rsidR="00497DFA">
        <w:rPr>
          <w:rFonts w:asciiTheme="majorBidi" w:hAnsiTheme="majorBidi" w:cstheme="majorBidi"/>
        </w:rPr>
        <w:t>élevés</w:t>
      </w:r>
      <w:proofErr w:type="gramEnd"/>
      <w:sdt>
        <w:sdtPr>
          <w:rPr>
            <w:rFonts w:asciiTheme="majorBidi" w:hAnsiTheme="majorBidi" w:cstheme="majorBidi"/>
          </w:rPr>
          <w:id w:val="1026290189"/>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Pap05 \l 1036 </w:instrText>
          </w:r>
          <w:r w:rsidR="00744453">
            <w:rPr>
              <w:rFonts w:asciiTheme="majorBidi" w:hAnsiTheme="majorBidi" w:cstheme="majorBidi"/>
            </w:rPr>
            <w:fldChar w:fldCharType="separate"/>
          </w:r>
          <w:r w:rsidR="00497DFA" w:rsidRPr="00497DFA">
            <w:rPr>
              <w:rFonts w:asciiTheme="majorBidi" w:hAnsiTheme="majorBidi" w:cstheme="majorBidi"/>
              <w:noProof/>
            </w:rPr>
            <w:t>(Pape Mamadou DIOUF, 2005)</w:t>
          </w:r>
          <w:r w:rsidR="00744453">
            <w:rPr>
              <w:rFonts w:asciiTheme="majorBidi" w:hAnsiTheme="majorBidi" w:cstheme="majorBidi"/>
            </w:rPr>
            <w:fldChar w:fldCharType="end"/>
          </w:r>
        </w:sdtContent>
      </w:sdt>
      <w:r w:rsidR="005D0868" w:rsidRPr="005B5602">
        <w:rPr>
          <w:rFonts w:asciiTheme="majorBidi" w:hAnsiTheme="majorBidi" w:cstheme="majorBidi"/>
        </w:rPr>
        <w:t>. Tel qu'indiqué la figure suivante :</w:t>
      </w:r>
    </w:p>
    <w:p w:rsidR="005D0868" w:rsidRDefault="005D0868" w:rsidP="00091207">
      <w:pPr>
        <w:pStyle w:val="Default"/>
        <w:jc w:val="both"/>
      </w:pPr>
    </w:p>
    <w:p w:rsidR="005D0868" w:rsidRDefault="005D0868" w:rsidP="00091207">
      <w:pPr>
        <w:pStyle w:val="Default"/>
        <w:jc w:val="center"/>
      </w:pPr>
      <w:r w:rsidRPr="00B42311">
        <w:rPr>
          <w:noProof/>
          <w:lang w:eastAsia="fr-FR"/>
        </w:rPr>
        <w:drawing>
          <wp:inline distT="0" distB="0" distL="0" distR="0">
            <wp:extent cx="4754245" cy="1495425"/>
            <wp:effectExtent l="114300" t="114300" r="84455" b="1238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769814" cy="15003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0155" w:rsidRPr="00CE0804" w:rsidRDefault="005D0868" w:rsidP="00CE0804">
      <w:pPr>
        <w:jc w:val="center"/>
      </w:pPr>
      <w:r w:rsidRPr="00F555D6">
        <w:rPr>
          <w:rFonts w:asciiTheme="majorBidi" w:hAnsiTheme="majorBidi" w:cstheme="majorBidi"/>
          <w:b/>
          <w:bCs/>
        </w:rPr>
        <w:t>Figure</w:t>
      </w:r>
      <w:r w:rsidR="00911F17">
        <w:rPr>
          <w:rFonts w:asciiTheme="majorBidi" w:hAnsiTheme="majorBidi" w:cstheme="majorBidi"/>
          <w:b/>
          <w:bCs/>
        </w:rPr>
        <w:t xml:space="preserve"> </w:t>
      </w:r>
      <w:r w:rsidR="00F555D6" w:rsidRPr="00F555D6">
        <w:rPr>
          <w:rFonts w:asciiTheme="majorBidi" w:hAnsiTheme="majorBidi" w:cstheme="majorBidi"/>
          <w:b/>
          <w:bCs/>
          <w:sz w:val="24"/>
          <w:szCs w:val="24"/>
        </w:rPr>
        <w:t>II</w:t>
      </w:r>
      <w:r w:rsidRPr="00F555D6">
        <w:rPr>
          <w:rFonts w:asciiTheme="majorBidi" w:hAnsiTheme="majorBidi" w:cstheme="majorBidi"/>
          <w:b/>
          <w:bCs/>
        </w:rPr>
        <w:t>.8</w:t>
      </w:r>
      <w:r w:rsidRPr="00A655F4">
        <w:rPr>
          <w:rFonts w:asciiTheme="majorBidi" w:hAnsiTheme="majorBidi" w:cstheme="majorBidi"/>
          <w:b/>
          <w:bCs/>
        </w:rPr>
        <w:t xml:space="preserve"> : </w:t>
      </w:r>
      <w:r w:rsidR="00497DFA">
        <w:rPr>
          <w:rFonts w:asciiTheme="majorBidi" w:hAnsiTheme="majorBidi" w:cstheme="majorBidi"/>
        </w:rPr>
        <w:t>Réseau maillé</w:t>
      </w:r>
      <w:r w:rsidR="00911F17">
        <w:rPr>
          <w:rFonts w:asciiTheme="majorBidi" w:hAnsiTheme="majorBidi" w:cstheme="majorBidi"/>
        </w:rPr>
        <w:t xml:space="preserve"> </w:t>
      </w:r>
      <w:sdt>
        <w:sdtPr>
          <w:rPr>
            <w:rFonts w:asciiTheme="majorBidi" w:hAnsiTheme="majorBidi" w:cstheme="majorBidi"/>
          </w:rPr>
          <w:id w:val="1031994185"/>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497DFA">
        <w:rPr>
          <w:rFonts w:asciiTheme="majorBidi" w:hAnsiTheme="majorBidi" w:cstheme="majorBidi"/>
        </w:rPr>
        <w:t>.</w:t>
      </w:r>
    </w:p>
    <w:p w:rsidR="005D0868" w:rsidRPr="00F555D6" w:rsidRDefault="005D0868" w:rsidP="005D0868">
      <w:pPr>
        <w:pStyle w:val="Default"/>
        <w:numPr>
          <w:ilvl w:val="0"/>
          <w:numId w:val="9"/>
        </w:numPr>
        <w:jc w:val="both"/>
        <w:rPr>
          <w:rFonts w:asciiTheme="majorBidi" w:hAnsiTheme="majorBidi" w:cstheme="majorBidi"/>
        </w:rPr>
      </w:pPr>
      <w:r w:rsidRPr="00F555D6">
        <w:rPr>
          <w:rFonts w:asciiTheme="majorBidi" w:hAnsiTheme="majorBidi" w:cstheme="majorBidi"/>
        </w:rPr>
        <w:lastRenderedPageBreak/>
        <w:t xml:space="preserve">Le réseau étagé </w:t>
      </w:r>
    </w:p>
    <w:p w:rsidR="005D0868" w:rsidRPr="00A655F4" w:rsidRDefault="005D0868" w:rsidP="00091207">
      <w:pPr>
        <w:pStyle w:val="Default"/>
        <w:jc w:val="both"/>
        <w:rPr>
          <w:rFonts w:asciiTheme="majorBidi" w:hAnsiTheme="majorBidi" w:cstheme="majorBidi"/>
        </w:rPr>
      </w:pPr>
    </w:p>
    <w:p w:rsidR="005D0868" w:rsidRPr="00A655F4" w:rsidRDefault="002E36C0"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 xml:space="preserve">Avec le réseau étagé il est possible, ainsi que nous l’avons vu, de constituer des réseaux indépendants avec une pression limité aux </w:t>
      </w:r>
      <w:r w:rsidR="00497DFA">
        <w:rPr>
          <w:rFonts w:asciiTheme="majorBidi" w:hAnsiTheme="majorBidi" w:cstheme="majorBidi"/>
        </w:rPr>
        <w:t>environs de 40 mètres d’eau</w:t>
      </w:r>
      <w:r>
        <w:rPr>
          <w:rFonts w:asciiTheme="majorBidi" w:hAnsiTheme="majorBidi" w:cstheme="majorBidi"/>
        </w:rPr>
        <w:t xml:space="preserve"> </w:t>
      </w:r>
      <w:sdt>
        <w:sdtPr>
          <w:rPr>
            <w:rFonts w:asciiTheme="majorBidi" w:hAnsiTheme="majorBidi" w:cstheme="majorBidi"/>
          </w:rPr>
          <w:id w:val="-1000278111"/>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F555D6">
        <w:rPr>
          <w:rFonts w:asciiTheme="majorBidi" w:hAnsiTheme="majorBidi" w:cstheme="majorBidi"/>
        </w:rPr>
        <w:t>. L</w:t>
      </w:r>
      <w:r w:rsidR="005D0868" w:rsidRPr="00A655F4">
        <w:rPr>
          <w:rFonts w:asciiTheme="majorBidi" w:hAnsiTheme="majorBidi" w:cstheme="majorBidi"/>
        </w:rPr>
        <w:t>a figure ci-dessous présente le réseau étagé :</w:t>
      </w:r>
    </w:p>
    <w:p w:rsidR="005D0868" w:rsidRDefault="005D0868" w:rsidP="00091207">
      <w:pPr>
        <w:pStyle w:val="Default"/>
      </w:pPr>
      <w:r>
        <w:rPr>
          <w:noProof/>
          <w:rtl/>
          <w:lang w:eastAsia="fr-FR"/>
        </w:rPr>
        <w:drawing>
          <wp:inline distT="0" distB="0" distL="0" distR="0">
            <wp:extent cx="5728610" cy="4290369"/>
            <wp:effectExtent l="171450" t="133350" r="367390" b="281631"/>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05293" cy="4272906"/>
                    </a:xfrm>
                    <a:prstGeom prst="rect">
                      <a:avLst/>
                    </a:prstGeom>
                    <a:ln>
                      <a:noFill/>
                    </a:ln>
                    <a:effectLst>
                      <a:outerShdw blurRad="292100" dist="139700" dir="2700000" algn="tl" rotWithShape="0">
                        <a:srgbClr val="333333">
                          <a:alpha val="65000"/>
                        </a:srgbClr>
                      </a:outerShdw>
                    </a:effectLst>
                  </pic:spPr>
                </pic:pic>
              </a:graphicData>
            </a:graphic>
          </wp:inline>
        </w:drawing>
      </w:r>
    </w:p>
    <w:p w:rsidR="005D0868" w:rsidRPr="00F555D6" w:rsidRDefault="005D0868" w:rsidP="00F555D6">
      <w:pPr>
        <w:jc w:val="center"/>
      </w:pPr>
      <w:r>
        <w:rPr>
          <w:rFonts w:asciiTheme="majorBidi" w:hAnsiTheme="majorBidi" w:cstheme="majorBidi"/>
          <w:b/>
          <w:bCs/>
        </w:rPr>
        <w:t>Figure</w:t>
      </w:r>
      <w:r w:rsidR="002E36C0">
        <w:rPr>
          <w:rFonts w:asciiTheme="majorBidi" w:hAnsiTheme="majorBidi" w:cstheme="majorBidi"/>
          <w:b/>
          <w:bCs/>
        </w:rPr>
        <w:t xml:space="preserve"> </w:t>
      </w:r>
      <w:r w:rsidR="00F555D6" w:rsidRPr="00F555D6">
        <w:rPr>
          <w:rFonts w:asciiTheme="majorBidi" w:hAnsiTheme="majorBidi" w:cstheme="majorBidi"/>
          <w:b/>
          <w:bCs/>
          <w:sz w:val="24"/>
          <w:szCs w:val="24"/>
        </w:rPr>
        <w:t>II</w:t>
      </w:r>
      <w:r w:rsidRPr="00F555D6">
        <w:rPr>
          <w:rFonts w:asciiTheme="majorBidi" w:hAnsiTheme="majorBidi" w:cstheme="majorBidi"/>
          <w:b/>
          <w:bCs/>
        </w:rPr>
        <w:t>.9</w:t>
      </w:r>
      <w:r w:rsidR="002E36C0">
        <w:rPr>
          <w:rFonts w:asciiTheme="majorBidi" w:hAnsiTheme="majorBidi" w:cstheme="majorBidi"/>
          <w:b/>
          <w:bCs/>
        </w:rPr>
        <w:t xml:space="preserve"> </w:t>
      </w:r>
      <w:r>
        <w:rPr>
          <w:rFonts w:asciiTheme="majorBidi" w:hAnsiTheme="majorBidi" w:cstheme="majorBidi"/>
          <w:b/>
          <w:bCs/>
        </w:rPr>
        <w:t xml:space="preserve">: </w:t>
      </w:r>
      <w:r w:rsidR="00497DFA">
        <w:rPr>
          <w:rFonts w:asciiTheme="majorBidi" w:hAnsiTheme="majorBidi" w:cstheme="majorBidi"/>
        </w:rPr>
        <w:t xml:space="preserve">Réseau </w:t>
      </w:r>
      <w:proofErr w:type="gramStart"/>
      <w:r w:rsidR="00497DFA">
        <w:rPr>
          <w:rFonts w:asciiTheme="majorBidi" w:hAnsiTheme="majorBidi" w:cstheme="majorBidi"/>
        </w:rPr>
        <w:t>étagé</w:t>
      </w:r>
      <w:proofErr w:type="gramEnd"/>
      <w:sdt>
        <w:sdtPr>
          <w:rPr>
            <w:rFonts w:asciiTheme="majorBidi" w:hAnsiTheme="majorBidi" w:cstheme="majorBidi"/>
          </w:rPr>
          <w:id w:val="2080328864"/>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497DFA">
        <w:rPr>
          <w:rFonts w:asciiTheme="majorBidi" w:hAnsiTheme="majorBidi" w:cstheme="majorBidi"/>
        </w:rPr>
        <w:t>.</w:t>
      </w:r>
    </w:p>
    <w:p w:rsidR="005D0868" w:rsidRPr="00783656" w:rsidRDefault="005D0868" w:rsidP="00091207">
      <w:pPr>
        <w:pStyle w:val="Default"/>
        <w:ind w:left="720"/>
        <w:jc w:val="center"/>
        <w:rPr>
          <w:rFonts w:asciiTheme="majorBidi" w:hAnsiTheme="majorBidi" w:cstheme="majorBidi"/>
        </w:rPr>
      </w:pPr>
    </w:p>
    <w:p w:rsidR="005D0868" w:rsidRPr="00F555D6" w:rsidRDefault="005D0868" w:rsidP="005D0868">
      <w:pPr>
        <w:pStyle w:val="Default"/>
        <w:numPr>
          <w:ilvl w:val="0"/>
          <w:numId w:val="10"/>
        </w:numPr>
        <w:jc w:val="both"/>
        <w:rPr>
          <w:rFonts w:asciiTheme="majorBidi" w:hAnsiTheme="majorBidi" w:cstheme="majorBidi"/>
        </w:rPr>
      </w:pPr>
      <w:r w:rsidRPr="00F555D6">
        <w:rPr>
          <w:rFonts w:asciiTheme="majorBidi" w:hAnsiTheme="majorBidi" w:cstheme="majorBidi"/>
        </w:rPr>
        <w:t xml:space="preserve">Le réseau distinct </w:t>
      </w:r>
    </w:p>
    <w:p w:rsidR="005D0868" w:rsidRPr="00A655F4" w:rsidRDefault="005D0868" w:rsidP="00091207">
      <w:pPr>
        <w:pStyle w:val="Default"/>
        <w:jc w:val="both"/>
        <w:rPr>
          <w:rFonts w:asciiTheme="majorBidi" w:hAnsiTheme="majorBidi" w:cstheme="majorBidi"/>
          <w:u w:val="single"/>
        </w:rPr>
      </w:pPr>
    </w:p>
    <w:p w:rsidR="005D0868" w:rsidRPr="00A655F4" w:rsidRDefault="00911F17" w:rsidP="00091207">
      <w:pPr>
        <w:pStyle w:val="Default"/>
        <w:jc w:val="both"/>
        <w:rPr>
          <w:rFonts w:asciiTheme="majorBidi" w:hAnsiTheme="majorBidi" w:cstheme="majorBidi"/>
          <w:u w:val="single"/>
        </w:rPr>
      </w:pPr>
      <w:r>
        <w:rPr>
          <w:rFonts w:asciiTheme="majorBidi" w:hAnsiTheme="majorBidi" w:cstheme="majorBidi"/>
        </w:rPr>
        <w:t xml:space="preserve">      </w:t>
      </w:r>
      <w:r w:rsidR="005D0868" w:rsidRPr="00A655F4">
        <w:rPr>
          <w:rFonts w:asciiTheme="majorBidi" w:hAnsiTheme="majorBidi" w:cstheme="majorBidi"/>
        </w:rPr>
        <w:t xml:space="preserve">Les réseaux à alimentation distinctes distribuent, l’un, l’eau potable destinée à tous les besoins domestiques, et l’autre, l’eau non potable réservée aux usages industriels et au lavage et arrosage des rues et plantations. Ces réseaux ne se justifient que dans les installations extrêmement importantes. En </w:t>
      </w:r>
      <w:r w:rsidR="005D0868" w:rsidRPr="00A655F4">
        <w:rPr>
          <w:rFonts w:asciiTheme="majorBidi" w:hAnsiTheme="majorBidi" w:cstheme="majorBidi"/>
          <w:b/>
          <w:bCs/>
          <w:i/>
          <w:iCs/>
        </w:rPr>
        <w:t xml:space="preserve">Algérie </w:t>
      </w:r>
      <w:r w:rsidR="005D0868" w:rsidRPr="00A655F4">
        <w:rPr>
          <w:rFonts w:asciiTheme="majorBidi" w:hAnsiTheme="majorBidi" w:cstheme="majorBidi"/>
        </w:rPr>
        <w:t>ce t</w:t>
      </w:r>
      <w:r w:rsidR="00497DFA">
        <w:rPr>
          <w:rFonts w:asciiTheme="majorBidi" w:hAnsiTheme="majorBidi" w:cstheme="majorBidi"/>
        </w:rPr>
        <w:t xml:space="preserve">ype de réseau n’existe </w:t>
      </w:r>
      <w:proofErr w:type="gramStart"/>
      <w:r w:rsidR="00497DFA">
        <w:rPr>
          <w:rFonts w:asciiTheme="majorBidi" w:hAnsiTheme="majorBidi" w:cstheme="majorBidi"/>
        </w:rPr>
        <w:t>plus</w:t>
      </w:r>
      <w:proofErr w:type="gramEnd"/>
      <w:sdt>
        <w:sdtPr>
          <w:rPr>
            <w:rFonts w:asciiTheme="majorBidi" w:hAnsiTheme="majorBidi" w:cstheme="majorBidi"/>
          </w:rPr>
          <w:id w:val="-1426265267"/>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5D0868" w:rsidRDefault="005D0868" w:rsidP="00091207">
      <w:pPr>
        <w:pStyle w:val="Default"/>
        <w:jc w:val="both"/>
        <w:rPr>
          <w:rFonts w:asciiTheme="majorBidi" w:hAnsiTheme="majorBidi" w:cstheme="majorBidi"/>
          <w:u w:val="single"/>
        </w:rPr>
      </w:pPr>
    </w:p>
    <w:p w:rsidR="005D0868" w:rsidRPr="005C3FE6" w:rsidRDefault="005D0868" w:rsidP="00091207">
      <w:pPr>
        <w:pStyle w:val="Default"/>
        <w:jc w:val="both"/>
        <w:rPr>
          <w:rFonts w:asciiTheme="majorBidi" w:hAnsiTheme="majorBidi" w:cstheme="majorBidi"/>
          <w:b/>
          <w:bCs/>
        </w:rPr>
      </w:pPr>
      <w:r w:rsidRPr="005C3FE6">
        <w:rPr>
          <w:rFonts w:asciiTheme="majorBidi" w:hAnsiTheme="majorBidi" w:cstheme="majorBidi"/>
          <w:b/>
          <w:bCs/>
        </w:rPr>
        <w:t>1.5.3. Structure du réseau A.E.P</w:t>
      </w:r>
    </w:p>
    <w:p w:rsidR="005D0868" w:rsidRDefault="005D0868" w:rsidP="00091207">
      <w:pPr>
        <w:pStyle w:val="Default"/>
        <w:ind w:left="720"/>
        <w:jc w:val="both"/>
      </w:pP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 xml:space="preserve">La structure du réseau d’A.E.P dépend de la localisation des abonnés, de leur importance et du niveau de demande à assurer. La structure traduit les dimensions des conduites, la capacité des réservoirs, le nombre de pompes et la puissance fournie. La structure du réseau tient compte d’éléments géographiques tels que : la dispersion des abonnés, la présence d’obstacles naturels, la présence de routes, chemin de fer, jardins, d’autres réseaux enterrés. Tous ces éléments vont permettre au service de l’eau de définir des caractéristiques propres à chaque composant du réseau afin d’assurer son bon fonctionnement. Ces caractéristiques sont </w:t>
      </w:r>
      <w:r w:rsidR="00497DFA">
        <w:rPr>
          <w:rFonts w:asciiTheme="majorBidi" w:hAnsiTheme="majorBidi" w:cstheme="majorBidi"/>
        </w:rPr>
        <w:t>détaillées dans ce qui suit</w:t>
      </w:r>
      <w:r w:rsidR="00CE0804">
        <w:rPr>
          <w:rFonts w:asciiTheme="majorBidi" w:hAnsiTheme="majorBidi" w:cstheme="majorBidi"/>
        </w:rPr>
        <w:t xml:space="preserve"> </w:t>
      </w:r>
      <w:sdt>
        <w:sdtPr>
          <w:rPr>
            <w:rFonts w:asciiTheme="majorBidi" w:hAnsiTheme="majorBidi" w:cstheme="majorBidi"/>
          </w:rPr>
          <w:id w:val="1699430001"/>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5D0868" w:rsidRDefault="005D0868" w:rsidP="005D0868">
      <w:pPr>
        <w:pStyle w:val="Default"/>
        <w:numPr>
          <w:ilvl w:val="0"/>
          <w:numId w:val="11"/>
        </w:numPr>
        <w:jc w:val="both"/>
        <w:rPr>
          <w:rFonts w:asciiTheme="majorBidi" w:hAnsiTheme="majorBidi" w:cstheme="majorBidi"/>
        </w:rPr>
      </w:pPr>
      <w:r w:rsidRPr="005C3FE6">
        <w:rPr>
          <w:rFonts w:asciiTheme="majorBidi" w:hAnsiTheme="majorBidi" w:cstheme="majorBidi"/>
        </w:rPr>
        <w:lastRenderedPageBreak/>
        <w:t xml:space="preserve">Les conduites </w:t>
      </w:r>
    </w:p>
    <w:p w:rsidR="00101582" w:rsidRPr="005C3FE6" w:rsidRDefault="00101582" w:rsidP="00101582">
      <w:pPr>
        <w:pStyle w:val="Default"/>
        <w:ind w:left="1080"/>
        <w:jc w:val="both"/>
        <w:rPr>
          <w:rFonts w:asciiTheme="majorBidi" w:hAnsiTheme="majorBidi" w:cstheme="majorBidi"/>
        </w:rPr>
      </w:pPr>
    </w:p>
    <w:p w:rsidR="005D0868" w:rsidRPr="00A655F4" w:rsidRDefault="005D0868" w:rsidP="00091207">
      <w:p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 xml:space="preserve">      Les conduites permettent l’acheminement de l’eau d’un point à un autre point du réseau. Une conduite est un segment de tuyau ou canalisation délimitée par deux points de consommation d’eau appelés </w:t>
      </w:r>
      <w:r w:rsidRPr="00A655F4">
        <w:rPr>
          <w:rFonts w:asciiTheme="majorBidi" w:hAnsiTheme="majorBidi" w:cstheme="majorBidi"/>
          <w:b/>
          <w:bCs/>
          <w:sz w:val="24"/>
          <w:szCs w:val="24"/>
        </w:rPr>
        <w:t>nœuds.</w:t>
      </w:r>
      <w:r w:rsidR="002E36C0">
        <w:rPr>
          <w:rFonts w:asciiTheme="majorBidi" w:hAnsiTheme="majorBidi" w:cstheme="majorBidi"/>
          <w:b/>
          <w:bCs/>
          <w:sz w:val="24"/>
          <w:szCs w:val="24"/>
        </w:rPr>
        <w:t xml:space="preserve"> </w:t>
      </w:r>
      <w:r w:rsidRPr="00A655F4">
        <w:rPr>
          <w:rFonts w:asciiTheme="majorBidi" w:hAnsiTheme="majorBidi" w:cstheme="majorBidi"/>
          <w:sz w:val="24"/>
          <w:szCs w:val="24"/>
        </w:rPr>
        <w:t>Chaque conduite est caractérisée par :</w:t>
      </w:r>
    </w:p>
    <w:p w:rsidR="005D0868" w:rsidRPr="00A655F4" w:rsidRDefault="005D0868" w:rsidP="00091207">
      <w:pPr>
        <w:autoSpaceDE w:val="0"/>
        <w:autoSpaceDN w:val="0"/>
        <w:adjustRightInd w:val="0"/>
        <w:spacing w:after="0" w:line="240" w:lineRule="auto"/>
        <w:jc w:val="both"/>
        <w:rPr>
          <w:rFonts w:asciiTheme="majorBidi" w:hAnsiTheme="majorBidi" w:cstheme="majorBidi"/>
          <w:sz w:val="24"/>
          <w:szCs w:val="24"/>
        </w:rPr>
      </w:pPr>
    </w:p>
    <w:p w:rsidR="005D0868" w:rsidRPr="00A655F4" w:rsidRDefault="005D0868" w:rsidP="005D0868">
      <w:pPr>
        <w:pStyle w:val="Paragraphedeliste"/>
        <w:numPr>
          <w:ilvl w:val="0"/>
          <w:numId w:val="12"/>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Un nœud initial et un nœud final,</w:t>
      </w:r>
    </w:p>
    <w:p w:rsidR="005D0868" w:rsidRPr="00A655F4" w:rsidRDefault="005D0868" w:rsidP="005D0868">
      <w:pPr>
        <w:pStyle w:val="Paragraphedeliste"/>
        <w:numPr>
          <w:ilvl w:val="0"/>
          <w:numId w:val="12"/>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 xml:space="preserve">Une longueur donnée </w:t>
      </w:r>
      <w:r w:rsidRPr="00A655F4">
        <w:rPr>
          <w:rFonts w:asciiTheme="majorBidi" w:hAnsiTheme="majorBidi" w:cstheme="majorBidi"/>
          <w:b/>
          <w:bCs/>
          <w:sz w:val="24"/>
          <w:szCs w:val="24"/>
        </w:rPr>
        <w:t>L</w:t>
      </w:r>
      <w:r w:rsidRPr="00A655F4">
        <w:rPr>
          <w:rFonts w:asciiTheme="majorBidi" w:hAnsiTheme="majorBidi" w:cstheme="majorBidi"/>
          <w:i/>
          <w:iCs/>
          <w:sz w:val="24"/>
          <w:szCs w:val="24"/>
        </w:rPr>
        <w:t>,</w:t>
      </w:r>
    </w:p>
    <w:p w:rsidR="005D0868" w:rsidRPr="00A655F4" w:rsidRDefault="005D0868" w:rsidP="005D0868">
      <w:pPr>
        <w:pStyle w:val="Paragraphedeliste"/>
        <w:numPr>
          <w:ilvl w:val="0"/>
          <w:numId w:val="12"/>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 xml:space="preserve">Un diamètre </w:t>
      </w:r>
      <w:r w:rsidRPr="00A655F4">
        <w:rPr>
          <w:rFonts w:asciiTheme="majorBidi" w:hAnsiTheme="majorBidi" w:cstheme="majorBidi"/>
          <w:b/>
          <w:bCs/>
          <w:sz w:val="24"/>
          <w:szCs w:val="24"/>
        </w:rPr>
        <w:t>d</w:t>
      </w:r>
      <w:r w:rsidRPr="00A655F4">
        <w:rPr>
          <w:rFonts w:asciiTheme="majorBidi" w:hAnsiTheme="majorBidi" w:cstheme="majorBidi"/>
          <w:sz w:val="24"/>
          <w:szCs w:val="24"/>
        </w:rPr>
        <w:t>,</w:t>
      </w:r>
    </w:p>
    <w:p w:rsidR="005D0868" w:rsidRPr="00A655F4" w:rsidRDefault="005D0868" w:rsidP="005D0868">
      <w:pPr>
        <w:pStyle w:val="Paragraphedeliste"/>
        <w:numPr>
          <w:ilvl w:val="0"/>
          <w:numId w:val="12"/>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 xml:space="preserve">Un coefficient de rugosité </w:t>
      </w:r>
      <w:r w:rsidRPr="00A655F4">
        <w:rPr>
          <w:rFonts w:asciiTheme="majorBidi" w:hAnsiTheme="majorBidi" w:cstheme="majorBidi"/>
          <w:b/>
          <w:bCs/>
          <w:sz w:val="24"/>
          <w:szCs w:val="24"/>
        </w:rPr>
        <w:t>C</w:t>
      </w:r>
      <w:r w:rsidR="002E36C0">
        <w:rPr>
          <w:rFonts w:asciiTheme="majorBidi" w:hAnsiTheme="majorBidi" w:cstheme="majorBidi"/>
          <w:b/>
          <w:bCs/>
          <w:sz w:val="24"/>
          <w:szCs w:val="24"/>
        </w:rPr>
        <w:t xml:space="preserve"> </w:t>
      </w:r>
      <w:r w:rsidRPr="00A655F4">
        <w:rPr>
          <w:rFonts w:asciiTheme="majorBidi" w:hAnsiTheme="majorBidi" w:cstheme="majorBidi"/>
          <w:sz w:val="24"/>
          <w:szCs w:val="24"/>
        </w:rPr>
        <w:t>traduisant la perte de charge,</w:t>
      </w:r>
    </w:p>
    <w:p w:rsidR="005D0868" w:rsidRPr="00A655F4" w:rsidRDefault="005D0868" w:rsidP="005D0868">
      <w:pPr>
        <w:pStyle w:val="Paragraphedeliste"/>
        <w:numPr>
          <w:ilvl w:val="0"/>
          <w:numId w:val="12"/>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Un état : ouvert, fermé.</w:t>
      </w:r>
    </w:p>
    <w:p w:rsidR="005D0868" w:rsidRPr="00A655F4" w:rsidRDefault="005D0868" w:rsidP="00091207">
      <w:pPr>
        <w:pStyle w:val="Default"/>
        <w:ind w:left="720"/>
        <w:jc w:val="both"/>
        <w:rPr>
          <w:rFonts w:asciiTheme="majorBidi" w:hAnsiTheme="majorBidi" w:cstheme="majorBidi"/>
          <w:color w:val="auto"/>
        </w:rPr>
      </w:pPr>
    </w:p>
    <w:p w:rsidR="005D0868" w:rsidRDefault="005D0868" w:rsidP="00091207">
      <w:pPr>
        <w:pStyle w:val="Default"/>
        <w:jc w:val="both"/>
        <w:rPr>
          <w:rFonts w:asciiTheme="majorBidi" w:hAnsiTheme="majorBidi" w:cstheme="majorBidi"/>
        </w:rPr>
      </w:pPr>
      <w:r w:rsidRPr="00A655F4">
        <w:rPr>
          <w:rFonts w:asciiTheme="majorBidi" w:hAnsiTheme="majorBidi" w:cstheme="majorBidi"/>
        </w:rPr>
        <w:t>L’écoulement de l’eau s’effectue du nœud disposant de la pression la plus élevée vers le nœud dont la pression est plus faible. La rugosité traduit la résistance de la conduite à l’écoulement de l’eau. Les parois internes des conduites au contact de l’eau créent un phénomène de friction qui s’accompagne de perte d’énergie due au frottement créant ainsi u</w:t>
      </w:r>
      <w:r w:rsidR="00497DFA">
        <w:rPr>
          <w:rFonts w:asciiTheme="majorBidi" w:hAnsiTheme="majorBidi" w:cstheme="majorBidi"/>
        </w:rPr>
        <w:t>ne perte de charge linéaire</w:t>
      </w:r>
      <w:r w:rsidR="00CE0804">
        <w:rPr>
          <w:rFonts w:asciiTheme="majorBidi" w:hAnsiTheme="majorBidi" w:cstheme="majorBidi"/>
        </w:rPr>
        <w:t xml:space="preserve"> </w:t>
      </w:r>
      <w:sdt>
        <w:sdtPr>
          <w:rPr>
            <w:rFonts w:asciiTheme="majorBidi" w:hAnsiTheme="majorBidi" w:cstheme="majorBidi"/>
          </w:rPr>
          <w:id w:val="1898163093"/>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Pr="00A655F4">
        <w:rPr>
          <w:rFonts w:asciiTheme="majorBidi" w:hAnsiTheme="majorBidi" w:cstheme="majorBidi"/>
        </w:rPr>
        <w:t>.</w:t>
      </w:r>
    </w:p>
    <w:p w:rsidR="00DD0C9E" w:rsidRPr="00DD0C9E" w:rsidRDefault="00DD0C9E" w:rsidP="00091207">
      <w:pPr>
        <w:pStyle w:val="Default"/>
        <w:jc w:val="both"/>
        <w:rPr>
          <w:rFonts w:asciiTheme="majorBidi" w:hAnsiTheme="majorBidi" w:cstheme="majorBidi"/>
        </w:rPr>
      </w:pPr>
    </w:p>
    <w:p w:rsidR="005D0868" w:rsidRPr="00A655F4" w:rsidRDefault="005D0868" w:rsidP="005D0868">
      <w:pPr>
        <w:pStyle w:val="Default"/>
        <w:numPr>
          <w:ilvl w:val="0"/>
          <w:numId w:val="11"/>
        </w:numPr>
        <w:jc w:val="both"/>
        <w:rPr>
          <w:rFonts w:asciiTheme="majorBidi" w:hAnsiTheme="majorBidi" w:cstheme="majorBidi"/>
          <w:u w:val="single"/>
        </w:rPr>
      </w:pPr>
      <w:r w:rsidRPr="00DD0C9E">
        <w:rPr>
          <w:rFonts w:asciiTheme="majorBidi" w:hAnsiTheme="majorBidi" w:cstheme="majorBidi"/>
        </w:rPr>
        <w:t>Les pompes</w:t>
      </w:r>
    </w:p>
    <w:p w:rsidR="005D0868" w:rsidRPr="00A655F4" w:rsidRDefault="005D0868" w:rsidP="00091207">
      <w:pPr>
        <w:pStyle w:val="Default"/>
        <w:ind w:left="720"/>
        <w:jc w:val="both"/>
        <w:rPr>
          <w:rFonts w:asciiTheme="majorBidi" w:hAnsiTheme="majorBidi" w:cstheme="majorBidi"/>
          <w:b/>
          <w:bCs/>
          <w:u w:val="single"/>
        </w:rPr>
      </w:pPr>
    </w:p>
    <w:p w:rsidR="005D0868" w:rsidRDefault="005D0868" w:rsidP="00091207">
      <w:pPr>
        <w:pStyle w:val="Default"/>
        <w:jc w:val="both"/>
        <w:rPr>
          <w:rFonts w:asciiTheme="majorBidi" w:hAnsiTheme="majorBidi" w:cstheme="majorBidi"/>
        </w:rPr>
      </w:pPr>
      <w:r w:rsidRPr="00A655F4">
        <w:rPr>
          <w:rFonts w:asciiTheme="majorBidi" w:hAnsiTheme="majorBidi" w:cstheme="majorBidi"/>
        </w:rPr>
        <w:t xml:space="preserve">      Une pompe est un dispositif permettant de fournir de l’énergie au liquide. Le fonctionnement de la pompe est relié généralement à un réservoir. Le démarrage et l’arrêt de la pompe sont fonction du niveau du réservoir ou de plages horaires spécifiques. Une pompe peut être caractérisée soit par une puissance constante (énergie), fournie à l’eau au cours du temps indépendamment du débit et de la hauteur de refoulement, ou par une courbe caractéristique qui décrit la relation entre la hauteur de refoulement et le débit fournie à l’aide d’une fonction </w:t>
      </w:r>
      <w:r w:rsidR="00497DFA">
        <w:rPr>
          <w:rFonts w:asciiTheme="majorBidi" w:hAnsiTheme="majorBidi" w:cstheme="majorBidi"/>
          <w:i/>
          <w:iCs/>
        </w:rPr>
        <w:t>H=f (Q)</w:t>
      </w:r>
      <w:r w:rsidR="00CE0804">
        <w:rPr>
          <w:rFonts w:asciiTheme="majorBidi" w:hAnsiTheme="majorBidi" w:cstheme="majorBidi"/>
          <w:i/>
          <w:iCs/>
        </w:rPr>
        <w:t xml:space="preserve"> </w:t>
      </w:r>
      <w:sdt>
        <w:sdtPr>
          <w:rPr>
            <w:rFonts w:asciiTheme="majorBidi" w:hAnsiTheme="majorBidi" w:cstheme="majorBidi"/>
            <w:i/>
            <w:iCs/>
          </w:rPr>
          <w:id w:val="1971937066"/>
          <w:citation/>
        </w:sdtPr>
        <w:sdtEndPr/>
        <w:sdtContent>
          <w:r w:rsidR="00744453">
            <w:rPr>
              <w:rFonts w:asciiTheme="majorBidi" w:hAnsiTheme="majorBidi" w:cstheme="majorBidi"/>
              <w:i/>
              <w:iCs/>
            </w:rPr>
            <w:fldChar w:fldCharType="begin"/>
          </w:r>
          <w:r w:rsidR="00497DFA">
            <w:rPr>
              <w:rFonts w:asciiTheme="majorBidi" w:hAnsiTheme="majorBidi" w:cstheme="majorBidi"/>
              <w:i/>
              <w:iCs/>
            </w:rPr>
            <w:instrText xml:space="preserve"> CITATION TAR12 \l 1036 </w:instrText>
          </w:r>
          <w:r w:rsidR="00744453">
            <w:rPr>
              <w:rFonts w:asciiTheme="majorBidi" w:hAnsiTheme="majorBidi" w:cstheme="majorBidi"/>
              <w:i/>
              <w:iCs/>
            </w:rPr>
            <w:fldChar w:fldCharType="separate"/>
          </w:r>
          <w:r w:rsidR="00497DFA" w:rsidRPr="00497DFA">
            <w:rPr>
              <w:rFonts w:asciiTheme="majorBidi" w:hAnsiTheme="majorBidi" w:cstheme="majorBidi"/>
              <w:noProof/>
            </w:rPr>
            <w:t>(Chafai, 2012)</w:t>
          </w:r>
          <w:r w:rsidR="00744453">
            <w:rPr>
              <w:rFonts w:asciiTheme="majorBidi" w:hAnsiTheme="majorBidi" w:cstheme="majorBidi"/>
              <w:i/>
              <w:iCs/>
            </w:rPr>
            <w:fldChar w:fldCharType="end"/>
          </w:r>
        </w:sdtContent>
      </w:sdt>
      <w:r w:rsidRPr="00A655F4">
        <w:rPr>
          <w:rFonts w:asciiTheme="majorBidi" w:hAnsiTheme="majorBidi" w:cstheme="majorBidi"/>
        </w:rPr>
        <w:t>.</w:t>
      </w:r>
    </w:p>
    <w:p w:rsidR="00DD0C9E" w:rsidRPr="00A655F4" w:rsidRDefault="00DD0C9E" w:rsidP="00091207">
      <w:pPr>
        <w:pStyle w:val="Default"/>
        <w:jc w:val="both"/>
        <w:rPr>
          <w:rFonts w:asciiTheme="majorBidi" w:hAnsiTheme="majorBidi" w:cstheme="majorBidi"/>
          <w:i/>
          <w:iCs/>
        </w:rPr>
      </w:pPr>
    </w:p>
    <w:p w:rsidR="00DD0C9E" w:rsidRDefault="005D0868" w:rsidP="005D0868">
      <w:pPr>
        <w:pStyle w:val="Default"/>
        <w:numPr>
          <w:ilvl w:val="0"/>
          <w:numId w:val="11"/>
        </w:numPr>
        <w:jc w:val="both"/>
        <w:rPr>
          <w:rFonts w:asciiTheme="majorBidi" w:hAnsiTheme="majorBidi" w:cstheme="majorBidi"/>
        </w:rPr>
      </w:pPr>
      <w:r w:rsidRPr="00DD0C9E">
        <w:rPr>
          <w:rFonts w:asciiTheme="majorBidi" w:hAnsiTheme="majorBidi" w:cstheme="majorBidi"/>
        </w:rPr>
        <w:t>Les vannes</w:t>
      </w:r>
    </w:p>
    <w:p w:rsidR="005D0868" w:rsidRPr="00DD0C9E" w:rsidRDefault="005D0868" w:rsidP="00DD0C9E">
      <w:pPr>
        <w:pStyle w:val="Default"/>
        <w:ind w:left="1080"/>
        <w:jc w:val="both"/>
        <w:rPr>
          <w:rFonts w:asciiTheme="majorBidi" w:hAnsiTheme="majorBidi" w:cstheme="majorBidi"/>
        </w:rPr>
      </w:pPr>
    </w:p>
    <w:p w:rsidR="005D0868" w:rsidRPr="00A655F4" w:rsidRDefault="005D0868" w:rsidP="00DD0C9E">
      <w:p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 xml:space="preserve">      Certaines conduites de longueur fictive comporte des vannes qui permettent de limiter la pression ou le débit en des points précis du réseau. Les vannes sont caractérisées par :</w:t>
      </w:r>
    </w:p>
    <w:p w:rsidR="005D0868" w:rsidRPr="00A655F4" w:rsidRDefault="005D0868" w:rsidP="005D0868">
      <w:pPr>
        <w:pStyle w:val="Paragraphedeliste"/>
        <w:numPr>
          <w:ilvl w:val="0"/>
          <w:numId w:val="13"/>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Les nœuds d’entrée et de sortie,</w:t>
      </w:r>
    </w:p>
    <w:p w:rsidR="005D0868" w:rsidRPr="00A655F4" w:rsidRDefault="005D0868" w:rsidP="005D0868">
      <w:pPr>
        <w:pStyle w:val="Paragraphedeliste"/>
        <w:numPr>
          <w:ilvl w:val="0"/>
          <w:numId w:val="13"/>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Le diamètre,</w:t>
      </w:r>
    </w:p>
    <w:p w:rsidR="005D0868" w:rsidRPr="00A655F4" w:rsidRDefault="005D0868" w:rsidP="005D0868">
      <w:pPr>
        <w:pStyle w:val="Paragraphedeliste"/>
        <w:numPr>
          <w:ilvl w:val="0"/>
          <w:numId w:val="13"/>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Le diamètre de la consigne de fonctionnement et l’état de la vanne,</w:t>
      </w:r>
    </w:p>
    <w:p w:rsidR="005D0868" w:rsidRPr="00A655F4" w:rsidRDefault="005D0868" w:rsidP="005D0868">
      <w:pPr>
        <w:pStyle w:val="Paragraphedeliste"/>
        <w:numPr>
          <w:ilvl w:val="0"/>
          <w:numId w:val="13"/>
        </w:numPr>
        <w:autoSpaceDE w:val="0"/>
        <w:autoSpaceDN w:val="0"/>
        <w:adjustRightInd w:val="0"/>
        <w:spacing w:after="0" w:line="240" w:lineRule="auto"/>
        <w:jc w:val="both"/>
        <w:rPr>
          <w:rFonts w:asciiTheme="majorBidi" w:hAnsiTheme="majorBidi" w:cstheme="majorBidi"/>
          <w:sz w:val="24"/>
          <w:szCs w:val="24"/>
        </w:rPr>
      </w:pPr>
      <w:r w:rsidRPr="00A655F4">
        <w:rPr>
          <w:rFonts w:asciiTheme="majorBidi" w:hAnsiTheme="majorBidi" w:cstheme="majorBidi"/>
          <w:sz w:val="24"/>
          <w:szCs w:val="24"/>
        </w:rPr>
        <w:t>Coefficient de perte de charge singulière.</w:t>
      </w:r>
    </w:p>
    <w:p w:rsidR="005D0868" w:rsidRDefault="005D0868" w:rsidP="00091207">
      <w:pPr>
        <w:pStyle w:val="Paragraphedeliste"/>
        <w:autoSpaceDE w:val="0"/>
        <w:autoSpaceDN w:val="0"/>
        <w:adjustRightInd w:val="0"/>
        <w:spacing w:after="0" w:line="240" w:lineRule="auto"/>
        <w:ind w:left="0"/>
        <w:jc w:val="both"/>
        <w:rPr>
          <w:rFonts w:asciiTheme="majorBidi" w:hAnsiTheme="majorBidi" w:cstheme="majorBidi"/>
          <w:sz w:val="24"/>
          <w:szCs w:val="24"/>
        </w:rPr>
      </w:pPr>
      <w:r w:rsidRPr="00A655F4">
        <w:rPr>
          <w:rFonts w:asciiTheme="majorBidi" w:hAnsiTheme="majorBidi" w:cstheme="majorBidi"/>
          <w:sz w:val="24"/>
          <w:szCs w:val="24"/>
        </w:rPr>
        <w:t>Une vanne peut être ouverte ou fermée, le fonctionnement de la vanne est fonction de consignes relatives à un nœud indexé généralement</w:t>
      </w:r>
      <w:r w:rsidR="00497DFA">
        <w:rPr>
          <w:rFonts w:asciiTheme="majorBidi" w:hAnsiTheme="majorBidi" w:cstheme="majorBidi"/>
          <w:sz w:val="24"/>
          <w:szCs w:val="24"/>
        </w:rPr>
        <w:t xml:space="preserve"> en rapport avec la pression</w:t>
      </w:r>
      <w:r w:rsidR="00CE0804">
        <w:rPr>
          <w:rFonts w:asciiTheme="majorBidi" w:hAnsiTheme="majorBidi" w:cstheme="majorBidi"/>
          <w:sz w:val="24"/>
          <w:szCs w:val="24"/>
        </w:rPr>
        <w:t xml:space="preserve"> </w:t>
      </w:r>
      <w:sdt>
        <w:sdtPr>
          <w:rPr>
            <w:rFonts w:asciiTheme="majorBidi" w:hAnsiTheme="majorBidi" w:cstheme="majorBidi"/>
            <w:sz w:val="24"/>
            <w:szCs w:val="24"/>
          </w:rPr>
          <w:id w:val="-739556671"/>
          <w:citation/>
        </w:sdtPr>
        <w:sdtEndPr/>
        <w:sdtContent>
          <w:r w:rsidR="00744453">
            <w:rPr>
              <w:rFonts w:asciiTheme="majorBidi" w:hAnsiTheme="majorBidi" w:cstheme="majorBidi"/>
              <w:sz w:val="24"/>
              <w:szCs w:val="24"/>
            </w:rPr>
            <w:fldChar w:fldCharType="begin"/>
          </w:r>
          <w:r w:rsidR="00497DFA">
            <w:rPr>
              <w:rFonts w:asciiTheme="majorBidi" w:hAnsiTheme="majorBidi" w:cstheme="majorBidi"/>
              <w:sz w:val="24"/>
              <w:szCs w:val="24"/>
            </w:rPr>
            <w:instrText xml:space="preserve"> CITATION TAR12 \l 1036 </w:instrText>
          </w:r>
          <w:r w:rsidR="00744453">
            <w:rPr>
              <w:rFonts w:asciiTheme="majorBidi" w:hAnsiTheme="majorBidi" w:cstheme="majorBidi"/>
              <w:sz w:val="24"/>
              <w:szCs w:val="24"/>
            </w:rPr>
            <w:fldChar w:fldCharType="separate"/>
          </w:r>
          <w:r w:rsidR="00497DFA" w:rsidRPr="00497DFA">
            <w:rPr>
              <w:rFonts w:asciiTheme="majorBidi" w:hAnsiTheme="majorBidi" w:cstheme="majorBidi"/>
              <w:noProof/>
              <w:sz w:val="24"/>
              <w:szCs w:val="24"/>
            </w:rPr>
            <w:t>(Chafai, 2012)</w:t>
          </w:r>
          <w:r w:rsidR="00744453">
            <w:rPr>
              <w:rFonts w:asciiTheme="majorBidi" w:hAnsiTheme="majorBidi" w:cstheme="majorBidi"/>
              <w:sz w:val="24"/>
              <w:szCs w:val="24"/>
            </w:rPr>
            <w:fldChar w:fldCharType="end"/>
          </w:r>
        </w:sdtContent>
      </w:sdt>
      <w:r w:rsidRPr="00A655F4">
        <w:rPr>
          <w:rFonts w:asciiTheme="majorBidi" w:hAnsiTheme="majorBidi" w:cstheme="majorBidi"/>
          <w:sz w:val="24"/>
          <w:szCs w:val="24"/>
        </w:rPr>
        <w:t>.</w:t>
      </w:r>
    </w:p>
    <w:p w:rsidR="00711BA4" w:rsidRPr="00A655F4" w:rsidRDefault="00711BA4" w:rsidP="00091207">
      <w:pPr>
        <w:pStyle w:val="Paragraphedeliste"/>
        <w:autoSpaceDE w:val="0"/>
        <w:autoSpaceDN w:val="0"/>
        <w:adjustRightInd w:val="0"/>
        <w:spacing w:after="0" w:line="240" w:lineRule="auto"/>
        <w:ind w:left="0"/>
        <w:jc w:val="both"/>
        <w:rPr>
          <w:rFonts w:asciiTheme="majorBidi" w:hAnsiTheme="majorBidi" w:cstheme="majorBidi"/>
          <w:sz w:val="24"/>
          <w:szCs w:val="24"/>
        </w:rPr>
      </w:pPr>
    </w:p>
    <w:p w:rsidR="005D0868" w:rsidRDefault="005D0868" w:rsidP="005D0868">
      <w:pPr>
        <w:pStyle w:val="Default"/>
        <w:numPr>
          <w:ilvl w:val="0"/>
          <w:numId w:val="14"/>
        </w:numPr>
        <w:jc w:val="both"/>
        <w:rPr>
          <w:rFonts w:asciiTheme="majorBidi" w:hAnsiTheme="majorBidi" w:cstheme="majorBidi"/>
          <w:color w:val="auto"/>
        </w:rPr>
      </w:pPr>
      <w:r w:rsidRPr="00A655F4">
        <w:rPr>
          <w:rFonts w:asciiTheme="majorBidi" w:hAnsiTheme="majorBidi" w:cstheme="majorBidi"/>
          <w:color w:val="auto"/>
        </w:rPr>
        <w:t xml:space="preserve">Les nœuds </w:t>
      </w:r>
    </w:p>
    <w:p w:rsidR="00711BA4" w:rsidRPr="00A655F4" w:rsidRDefault="00711BA4" w:rsidP="00711BA4">
      <w:pPr>
        <w:pStyle w:val="Default"/>
        <w:ind w:left="1080"/>
        <w:jc w:val="both"/>
        <w:rPr>
          <w:rFonts w:asciiTheme="majorBidi" w:hAnsiTheme="majorBidi" w:cstheme="majorBidi"/>
          <w:color w:val="auto"/>
        </w:rPr>
      </w:pPr>
    </w:p>
    <w:p w:rsidR="005D0868" w:rsidRDefault="005D0868" w:rsidP="00091207">
      <w:pPr>
        <w:pStyle w:val="Default"/>
        <w:jc w:val="both"/>
        <w:rPr>
          <w:rFonts w:asciiTheme="majorBidi" w:hAnsiTheme="majorBidi" w:cstheme="majorBidi"/>
          <w:color w:val="auto"/>
        </w:rPr>
      </w:pPr>
      <w:r w:rsidRPr="00A655F4">
        <w:rPr>
          <w:rFonts w:asciiTheme="majorBidi" w:hAnsiTheme="majorBidi" w:cstheme="majorBidi"/>
          <w:color w:val="auto"/>
        </w:rPr>
        <w:t xml:space="preserve">      Les nœuds représentent des points de jonction entre les conduites. Ils correspondent à des points d’entrée ou de sortie d’eau. Il existe deux catégories de nœuds :</w:t>
      </w:r>
    </w:p>
    <w:p w:rsidR="00711BA4" w:rsidRPr="00A655F4" w:rsidRDefault="00711BA4" w:rsidP="00091207">
      <w:pPr>
        <w:pStyle w:val="Default"/>
        <w:jc w:val="both"/>
        <w:rPr>
          <w:rFonts w:asciiTheme="majorBidi" w:hAnsiTheme="majorBidi" w:cstheme="majorBidi"/>
          <w:color w:val="auto"/>
        </w:rPr>
      </w:pPr>
    </w:p>
    <w:p w:rsidR="005D0868" w:rsidRDefault="005D0868" w:rsidP="005D0868">
      <w:pPr>
        <w:pStyle w:val="Default"/>
        <w:numPr>
          <w:ilvl w:val="0"/>
          <w:numId w:val="15"/>
        </w:numPr>
        <w:jc w:val="both"/>
        <w:rPr>
          <w:rFonts w:asciiTheme="majorBidi" w:hAnsiTheme="majorBidi" w:cstheme="majorBidi"/>
          <w:color w:val="auto"/>
        </w:rPr>
      </w:pPr>
      <w:r w:rsidRPr="00A655F4">
        <w:rPr>
          <w:rFonts w:asciiTheme="majorBidi" w:hAnsiTheme="majorBidi" w:cstheme="majorBidi"/>
          <w:color w:val="auto"/>
        </w:rPr>
        <w:t xml:space="preserve">Les nœuds à débit fixe </w:t>
      </w:r>
    </w:p>
    <w:p w:rsidR="00711BA4" w:rsidRPr="00A655F4" w:rsidRDefault="00711BA4" w:rsidP="00711BA4">
      <w:pPr>
        <w:pStyle w:val="Default"/>
        <w:ind w:left="360"/>
        <w:jc w:val="both"/>
        <w:rPr>
          <w:rFonts w:asciiTheme="majorBidi" w:hAnsiTheme="majorBidi" w:cstheme="majorBidi"/>
          <w:color w:val="auto"/>
        </w:rPr>
      </w:pPr>
    </w:p>
    <w:p w:rsidR="005D0868" w:rsidRDefault="005D0868" w:rsidP="00091207">
      <w:pPr>
        <w:pStyle w:val="Default"/>
        <w:jc w:val="both"/>
        <w:rPr>
          <w:rFonts w:asciiTheme="majorBidi" w:hAnsiTheme="majorBidi" w:cstheme="majorBidi"/>
          <w:color w:val="auto"/>
        </w:rPr>
      </w:pPr>
      <w:r w:rsidRPr="00A655F4">
        <w:rPr>
          <w:rFonts w:asciiTheme="majorBidi" w:hAnsiTheme="majorBidi" w:cstheme="majorBidi"/>
          <w:color w:val="auto"/>
        </w:rPr>
        <w:t xml:space="preserve">      Ces nœuds se caractérisent par une cote au sol connue et un débit connu (demande), l’inconnue est la pression au nœud qui doit être calculée. Ils correspondent à des points de consommation dans le réseau. Ces nœuds peuvent décrire la consommation d’un ou de plusieurs abonnées de même type. Nous distinguons entre les abonnés selon le type de </w:t>
      </w:r>
      <w:r w:rsidRPr="00A655F4">
        <w:rPr>
          <w:rFonts w:asciiTheme="majorBidi" w:hAnsiTheme="majorBidi" w:cstheme="majorBidi"/>
          <w:color w:val="auto"/>
        </w:rPr>
        <w:lastRenderedPageBreak/>
        <w:t>consommation : domestique, industrielle, administration. La consommation au nœud exprimée par la demande peut</w:t>
      </w:r>
      <w:r w:rsidR="00497DFA">
        <w:rPr>
          <w:rFonts w:asciiTheme="majorBidi" w:hAnsiTheme="majorBidi" w:cstheme="majorBidi"/>
          <w:color w:val="auto"/>
        </w:rPr>
        <w:t xml:space="preserve"> être constante ou variable</w:t>
      </w:r>
      <w:r w:rsidR="00CE0804">
        <w:rPr>
          <w:rFonts w:asciiTheme="majorBidi" w:hAnsiTheme="majorBidi" w:cstheme="majorBidi"/>
          <w:color w:val="auto"/>
        </w:rPr>
        <w:t xml:space="preserve"> </w:t>
      </w:r>
      <w:sdt>
        <w:sdtPr>
          <w:rPr>
            <w:rFonts w:asciiTheme="majorBidi" w:hAnsiTheme="majorBidi" w:cstheme="majorBidi"/>
            <w:color w:val="auto"/>
          </w:rPr>
          <w:id w:val="-205568498"/>
          <w:citation/>
        </w:sdtPr>
        <w:sdtEndPr/>
        <w:sdtContent>
          <w:r w:rsidR="00744453">
            <w:rPr>
              <w:rFonts w:asciiTheme="majorBidi" w:hAnsiTheme="majorBidi" w:cstheme="majorBidi"/>
              <w:color w:val="auto"/>
            </w:rPr>
            <w:fldChar w:fldCharType="begin"/>
          </w:r>
          <w:r w:rsidR="00497DFA">
            <w:rPr>
              <w:rFonts w:asciiTheme="majorBidi" w:hAnsiTheme="majorBidi" w:cstheme="majorBidi"/>
              <w:color w:val="auto"/>
            </w:rPr>
            <w:instrText xml:space="preserve"> CITATION TAR12 \l 1036 </w:instrText>
          </w:r>
          <w:r w:rsidR="00744453">
            <w:rPr>
              <w:rFonts w:asciiTheme="majorBidi" w:hAnsiTheme="majorBidi" w:cstheme="majorBidi"/>
              <w:color w:val="auto"/>
            </w:rPr>
            <w:fldChar w:fldCharType="separate"/>
          </w:r>
          <w:r w:rsidR="00497DFA" w:rsidRPr="00497DFA">
            <w:rPr>
              <w:rFonts w:asciiTheme="majorBidi" w:hAnsiTheme="majorBidi" w:cstheme="majorBidi"/>
              <w:noProof/>
              <w:color w:val="auto"/>
            </w:rPr>
            <w:t>(Chafai, 2012)</w:t>
          </w:r>
          <w:r w:rsidR="00744453">
            <w:rPr>
              <w:rFonts w:asciiTheme="majorBidi" w:hAnsiTheme="majorBidi" w:cstheme="majorBidi"/>
              <w:color w:val="auto"/>
            </w:rPr>
            <w:fldChar w:fldCharType="end"/>
          </w:r>
        </w:sdtContent>
      </w:sdt>
      <w:r w:rsidRPr="00A655F4">
        <w:rPr>
          <w:rFonts w:asciiTheme="majorBidi" w:hAnsiTheme="majorBidi" w:cstheme="majorBidi"/>
          <w:color w:val="auto"/>
        </w:rPr>
        <w:t>.</w:t>
      </w:r>
    </w:p>
    <w:p w:rsidR="00101582" w:rsidRPr="00A655F4" w:rsidRDefault="00101582" w:rsidP="00091207">
      <w:pPr>
        <w:pStyle w:val="Default"/>
        <w:jc w:val="both"/>
        <w:rPr>
          <w:rFonts w:asciiTheme="majorBidi" w:hAnsiTheme="majorBidi" w:cstheme="majorBidi"/>
          <w:color w:val="auto"/>
        </w:rPr>
      </w:pPr>
    </w:p>
    <w:p w:rsidR="005D0868" w:rsidRDefault="005D0868" w:rsidP="005D0868">
      <w:pPr>
        <w:pStyle w:val="Default"/>
        <w:numPr>
          <w:ilvl w:val="0"/>
          <w:numId w:val="16"/>
        </w:numPr>
        <w:jc w:val="both"/>
        <w:rPr>
          <w:rFonts w:asciiTheme="majorBidi" w:hAnsiTheme="majorBidi" w:cstheme="majorBidi"/>
          <w:color w:val="auto"/>
        </w:rPr>
      </w:pPr>
      <w:r w:rsidRPr="00A655F4">
        <w:rPr>
          <w:rFonts w:asciiTheme="majorBidi" w:hAnsiTheme="majorBidi" w:cstheme="majorBidi"/>
          <w:color w:val="auto"/>
        </w:rPr>
        <w:t xml:space="preserve">Les nœuds à charge fixe </w:t>
      </w:r>
    </w:p>
    <w:p w:rsidR="00711BA4" w:rsidRPr="00A655F4" w:rsidRDefault="00711BA4" w:rsidP="00711BA4">
      <w:pPr>
        <w:pStyle w:val="Default"/>
        <w:ind w:left="360"/>
        <w:jc w:val="both"/>
        <w:rPr>
          <w:rFonts w:asciiTheme="majorBidi" w:hAnsiTheme="majorBidi" w:cstheme="majorBidi"/>
          <w:color w:val="auto"/>
        </w:rPr>
      </w:pPr>
    </w:p>
    <w:p w:rsidR="005D0868" w:rsidRDefault="005D0868" w:rsidP="00091207">
      <w:pPr>
        <w:pStyle w:val="Default"/>
        <w:jc w:val="both"/>
        <w:rPr>
          <w:rFonts w:asciiTheme="majorBidi" w:hAnsiTheme="majorBidi" w:cstheme="majorBidi"/>
          <w:color w:val="auto"/>
        </w:rPr>
      </w:pPr>
      <w:r w:rsidRPr="00A655F4">
        <w:rPr>
          <w:rFonts w:asciiTheme="majorBidi" w:hAnsiTheme="majorBidi" w:cstheme="majorBidi"/>
          <w:color w:val="auto"/>
        </w:rPr>
        <w:t xml:space="preserve">      Ce sont des nœuds où la charge est fixée ou dont la cote piézométrique de l’eau est connue. Il peut s’agir d’un réservoir dont le niveau d’eau varie en fonction du temps au sol ou sur tour, d’un poteau à incendie ou d’une bâche de pompage dont le niveau reste inchangé. Pour ces nœuds le débit doit être calculé. Selon la nature des abonnés, la demande est décrite par</w:t>
      </w:r>
      <w:r w:rsidR="00497DFA">
        <w:rPr>
          <w:rFonts w:asciiTheme="majorBidi" w:hAnsiTheme="majorBidi" w:cstheme="majorBidi"/>
          <w:color w:val="auto"/>
        </w:rPr>
        <w:t xml:space="preserve"> une courbe de consommation</w:t>
      </w:r>
      <w:r w:rsidR="00CE0804">
        <w:rPr>
          <w:rFonts w:asciiTheme="majorBidi" w:hAnsiTheme="majorBidi" w:cstheme="majorBidi"/>
          <w:color w:val="auto"/>
        </w:rPr>
        <w:t xml:space="preserve"> </w:t>
      </w:r>
      <w:sdt>
        <w:sdtPr>
          <w:rPr>
            <w:rFonts w:asciiTheme="majorBidi" w:hAnsiTheme="majorBidi" w:cstheme="majorBidi"/>
            <w:color w:val="auto"/>
          </w:rPr>
          <w:id w:val="-1148520606"/>
          <w:citation/>
        </w:sdtPr>
        <w:sdtEndPr/>
        <w:sdtContent>
          <w:r w:rsidR="00744453">
            <w:rPr>
              <w:rFonts w:asciiTheme="majorBidi" w:hAnsiTheme="majorBidi" w:cstheme="majorBidi"/>
              <w:color w:val="auto"/>
            </w:rPr>
            <w:fldChar w:fldCharType="begin"/>
          </w:r>
          <w:r w:rsidR="00497DFA">
            <w:rPr>
              <w:rFonts w:asciiTheme="majorBidi" w:hAnsiTheme="majorBidi" w:cstheme="majorBidi"/>
              <w:color w:val="auto"/>
            </w:rPr>
            <w:instrText xml:space="preserve"> CITATION TAR12 \l 1036 </w:instrText>
          </w:r>
          <w:r w:rsidR="00744453">
            <w:rPr>
              <w:rFonts w:asciiTheme="majorBidi" w:hAnsiTheme="majorBidi" w:cstheme="majorBidi"/>
              <w:color w:val="auto"/>
            </w:rPr>
            <w:fldChar w:fldCharType="separate"/>
          </w:r>
          <w:r w:rsidR="00497DFA" w:rsidRPr="00497DFA">
            <w:rPr>
              <w:rFonts w:asciiTheme="majorBidi" w:hAnsiTheme="majorBidi" w:cstheme="majorBidi"/>
              <w:noProof/>
              <w:color w:val="auto"/>
            </w:rPr>
            <w:t>(Chafai, 2012)</w:t>
          </w:r>
          <w:r w:rsidR="00744453">
            <w:rPr>
              <w:rFonts w:asciiTheme="majorBidi" w:hAnsiTheme="majorBidi" w:cstheme="majorBidi"/>
              <w:color w:val="auto"/>
            </w:rPr>
            <w:fldChar w:fldCharType="end"/>
          </w:r>
        </w:sdtContent>
      </w:sdt>
      <w:r w:rsidRPr="00A655F4">
        <w:rPr>
          <w:rFonts w:asciiTheme="majorBidi" w:hAnsiTheme="majorBidi" w:cstheme="majorBidi"/>
          <w:color w:val="auto"/>
        </w:rPr>
        <w:t>.</w:t>
      </w:r>
    </w:p>
    <w:p w:rsidR="00711BA4" w:rsidRPr="00A655F4" w:rsidRDefault="00711BA4" w:rsidP="00091207">
      <w:pPr>
        <w:pStyle w:val="Default"/>
        <w:jc w:val="both"/>
        <w:rPr>
          <w:rFonts w:asciiTheme="majorBidi" w:hAnsiTheme="majorBidi" w:cstheme="majorBidi"/>
          <w:color w:val="auto"/>
        </w:rPr>
      </w:pPr>
    </w:p>
    <w:p w:rsidR="005D0868" w:rsidRDefault="005D0868" w:rsidP="005D0868">
      <w:pPr>
        <w:pStyle w:val="Default"/>
        <w:numPr>
          <w:ilvl w:val="0"/>
          <w:numId w:val="14"/>
        </w:numPr>
        <w:jc w:val="both"/>
        <w:rPr>
          <w:rFonts w:asciiTheme="majorBidi" w:hAnsiTheme="majorBidi" w:cstheme="majorBidi"/>
          <w:color w:val="auto"/>
        </w:rPr>
      </w:pPr>
      <w:r w:rsidRPr="00A655F4">
        <w:rPr>
          <w:rFonts w:asciiTheme="majorBidi" w:hAnsiTheme="majorBidi" w:cstheme="majorBidi"/>
          <w:color w:val="auto"/>
        </w:rPr>
        <w:t>Les ventouses</w:t>
      </w:r>
    </w:p>
    <w:p w:rsidR="00711BA4" w:rsidRPr="00A655F4" w:rsidRDefault="00711BA4" w:rsidP="00711BA4">
      <w:pPr>
        <w:pStyle w:val="Default"/>
        <w:ind w:left="1080"/>
        <w:jc w:val="both"/>
        <w:rPr>
          <w:rFonts w:asciiTheme="majorBidi" w:hAnsiTheme="majorBidi" w:cstheme="majorBidi"/>
          <w:color w:val="auto"/>
        </w:rPr>
      </w:pPr>
    </w:p>
    <w:p w:rsidR="005D0868" w:rsidRPr="00A655F4" w:rsidRDefault="005D0868" w:rsidP="00091207">
      <w:pPr>
        <w:pStyle w:val="Default"/>
        <w:jc w:val="both"/>
        <w:rPr>
          <w:rFonts w:asciiTheme="majorBidi" w:hAnsiTheme="majorBidi" w:cstheme="majorBidi"/>
          <w:color w:val="auto"/>
        </w:rPr>
      </w:pPr>
      <w:r w:rsidRPr="00A655F4">
        <w:rPr>
          <w:rFonts w:asciiTheme="majorBidi" w:hAnsiTheme="majorBidi" w:cstheme="majorBidi"/>
          <w:color w:val="auto"/>
        </w:rPr>
        <w:t xml:space="preserve">      On installe des ventouses aux points élevés du réseau. Elles permettent d'un côté, de faire évacuer les quantités d'air qui s'y accumulent à la suite, par exemple, du dégazage de l'oxygène dissous, et de l'autre côté, de faire pénétrer l'air lorsqu'un vide se crée dans une conduite et évitent la création de pressions négatives qui risqueraient d'entraîner l'écrasement de la conduite. Trois types de ventouses sont utilisés : ventouses pour petites quantités d'air, ventouses pour grandes quantités d'ai</w:t>
      </w:r>
      <w:r w:rsidR="00497DFA">
        <w:rPr>
          <w:rFonts w:asciiTheme="majorBidi" w:hAnsiTheme="majorBidi" w:cstheme="majorBidi"/>
          <w:color w:val="auto"/>
        </w:rPr>
        <w:t>r et ventouses universelles</w:t>
      </w:r>
      <w:r w:rsidR="00911F17">
        <w:rPr>
          <w:rFonts w:asciiTheme="majorBidi" w:hAnsiTheme="majorBidi" w:cstheme="majorBidi"/>
          <w:color w:val="auto"/>
        </w:rPr>
        <w:t xml:space="preserve"> </w:t>
      </w:r>
      <w:sdt>
        <w:sdtPr>
          <w:rPr>
            <w:rFonts w:asciiTheme="majorBidi" w:hAnsiTheme="majorBidi" w:cstheme="majorBidi"/>
            <w:color w:val="auto"/>
          </w:rPr>
          <w:id w:val="-1631008117"/>
          <w:citation/>
        </w:sdtPr>
        <w:sdtEndPr/>
        <w:sdtContent>
          <w:r w:rsidR="00744453">
            <w:rPr>
              <w:rFonts w:asciiTheme="majorBidi" w:hAnsiTheme="majorBidi" w:cstheme="majorBidi"/>
              <w:color w:val="auto"/>
            </w:rPr>
            <w:fldChar w:fldCharType="begin"/>
          </w:r>
          <w:r w:rsidR="00497DFA">
            <w:rPr>
              <w:rFonts w:asciiTheme="majorBidi" w:hAnsiTheme="majorBidi" w:cstheme="majorBidi"/>
              <w:color w:val="auto"/>
            </w:rPr>
            <w:instrText xml:space="preserve"> CITATION Oua02 \l 1036 </w:instrText>
          </w:r>
          <w:r w:rsidR="00744453">
            <w:rPr>
              <w:rFonts w:asciiTheme="majorBidi" w:hAnsiTheme="majorBidi" w:cstheme="majorBidi"/>
              <w:color w:val="auto"/>
            </w:rPr>
            <w:fldChar w:fldCharType="separate"/>
          </w:r>
          <w:r w:rsidR="00497DFA" w:rsidRPr="00497DFA">
            <w:rPr>
              <w:rFonts w:asciiTheme="majorBidi" w:hAnsiTheme="majorBidi" w:cstheme="majorBidi"/>
              <w:noProof/>
              <w:color w:val="auto"/>
            </w:rPr>
            <w:t>(Gueddouj, 2002)</w:t>
          </w:r>
          <w:r w:rsidR="00744453">
            <w:rPr>
              <w:rFonts w:asciiTheme="majorBidi" w:hAnsiTheme="majorBidi" w:cstheme="majorBidi"/>
              <w:color w:val="auto"/>
            </w:rPr>
            <w:fldChar w:fldCharType="end"/>
          </w:r>
        </w:sdtContent>
      </w:sdt>
      <w:r w:rsidRPr="00A655F4">
        <w:rPr>
          <w:rFonts w:asciiTheme="majorBidi" w:hAnsiTheme="majorBidi" w:cstheme="majorBidi"/>
          <w:color w:val="auto"/>
        </w:rPr>
        <w:t>.</w:t>
      </w:r>
    </w:p>
    <w:p w:rsidR="005D0868" w:rsidRPr="00A655F4" w:rsidRDefault="005D0868" w:rsidP="00091207">
      <w:pPr>
        <w:pStyle w:val="Default"/>
        <w:jc w:val="both"/>
        <w:rPr>
          <w:rFonts w:asciiTheme="majorBidi" w:hAnsiTheme="majorBidi" w:cstheme="majorBidi"/>
          <w:color w:val="auto"/>
        </w:rPr>
      </w:pPr>
    </w:p>
    <w:p w:rsidR="00101582" w:rsidRPr="00101582" w:rsidRDefault="005D0868" w:rsidP="005D0868">
      <w:pPr>
        <w:pStyle w:val="Default"/>
        <w:numPr>
          <w:ilvl w:val="0"/>
          <w:numId w:val="14"/>
        </w:numPr>
        <w:jc w:val="both"/>
        <w:rPr>
          <w:rFonts w:asciiTheme="majorBidi" w:hAnsiTheme="majorBidi" w:cstheme="majorBidi"/>
        </w:rPr>
      </w:pPr>
      <w:r w:rsidRPr="00101582">
        <w:rPr>
          <w:rFonts w:asciiTheme="majorBidi" w:hAnsiTheme="majorBidi" w:cstheme="majorBidi"/>
        </w:rPr>
        <w:t>Les décharges</w:t>
      </w:r>
    </w:p>
    <w:p w:rsidR="005D0868" w:rsidRPr="00A655F4" w:rsidRDefault="005D0868" w:rsidP="00101582">
      <w:pPr>
        <w:pStyle w:val="Default"/>
        <w:ind w:left="1080"/>
        <w:jc w:val="both"/>
        <w:rPr>
          <w:rFonts w:asciiTheme="majorBidi" w:hAnsiTheme="majorBidi" w:cstheme="majorBidi"/>
        </w:rPr>
      </w:pP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Une décharge est un robinet placé au point bas de la canalisation pour en permettre la vidange, l'évacuation s'effectue à l'égout le plus voisin ou si le point bas se trouve hors de la ville, dans le fossé le plus proche. Ce robinet sera placé à l'intérieur d'un regard en maçonnerie et doit</w:t>
      </w:r>
      <w:r w:rsidR="00497DFA">
        <w:rPr>
          <w:rFonts w:asciiTheme="majorBidi" w:hAnsiTheme="majorBidi" w:cstheme="majorBidi"/>
        </w:rPr>
        <w:t xml:space="preserve"> être facilement accessible</w:t>
      </w:r>
      <w:r>
        <w:rPr>
          <w:rFonts w:asciiTheme="majorBidi" w:hAnsiTheme="majorBidi" w:cstheme="majorBidi"/>
        </w:rPr>
        <w:t xml:space="preserve"> </w:t>
      </w:r>
      <w:sdt>
        <w:sdtPr>
          <w:rPr>
            <w:rFonts w:asciiTheme="majorBidi" w:hAnsiTheme="majorBidi" w:cstheme="majorBidi"/>
          </w:rPr>
          <w:id w:val="697745715"/>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5D0868" w:rsidRPr="00A655F4" w:rsidRDefault="005D0868" w:rsidP="00091207">
      <w:pPr>
        <w:pStyle w:val="Default"/>
        <w:jc w:val="both"/>
        <w:rPr>
          <w:rFonts w:asciiTheme="majorBidi" w:hAnsiTheme="majorBidi" w:cstheme="majorBidi"/>
        </w:rPr>
      </w:pPr>
    </w:p>
    <w:p w:rsidR="00101582" w:rsidRDefault="005D0868" w:rsidP="005D0868">
      <w:pPr>
        <w:pStyle w:val="Default"/>
        <w:numPr>
          <w:ilvl w:val="0"/>
          <w:numId w:val="14"/>
        </w:numPr>
        <w:jc w:val="both"/>
        <w:rPr>
          <w:rFonts w:asciiTheme="majorBidi" w:hAnsiTheme="majorBidi" w:cstheme="majorBidi"/>
        </w:rPr>
      </w:pPr>
      <w:r w:rsidRPr="00101582">
        <w:rPr>
          <w:rFonts w:asciiTheme="majorBidi" w:hAnsiTheme="majorBidi" w:cstheme="majorBidi"/>
        </w:rPr>
        <w:t>Les poteaux d'incendies</w:t>
      </w:r>
    </w:p>
    <w:p w:rsidR="005D0868" w:rsidRPr="00101582" w:rsidRDefault="005D0868" w:rsidP="00101582">
      <w:pPr>
        <w:pStyle w:val="Default"/>
        <w:ind w:left="1080"/>
        <w:jc w:val="both"/>
        <w:rPr>
          <w:rFonts w:asciiTheme="majorBidi" w:hAnsiTheme="majorBidi" w:cstheme="majorBidi"/>
        </w:rPr>
      </w:pP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 xml:space="preserve">Ils permettent de fournir aux pompiers l'eau dont ils ont besoin pour combattre les incendies. Ils sont reliés aux conduites du réseau par des conduites de raccordement dotées d'une vanne d'isolement. Un poteau d'incendie doit comporter au moins deux prises latérales de 65 mm de diamètre et une conduite de 100 mm de diamètre si le débit excède 5000 l/mn ou la pression si est faible. </w:t>
      </w:r>
    </w:p>
    <w:p w:rsidR="005D0868" w:rsidRDefault="005D0868" w:rsidP="00091207">
      <w:pPr>
        <w:pStyle w:val="Default"/>
        <w:jc w:val="both"/>
        <w:rPr>
          <w:rFonts w:asciiTheme="majorBidi" w:hAnsiTheme="majorBidi" w:cstheme="majorBidi"/>
        </w:rPr>
      </w:pPr>
      <w:r w:rsidRPr="00A655F4">
        <w:rPr>
          <w:rFonts w:asciiTheme="majorBidi" w:hAnsiTheme="majorBidi" w:cstheme="majorBidi"/>
        </w:rPr>
        <w:t>La superficie desservie par un poteau d'incendie dépend du débit nécessaire pour combattre les incendies ; plus le débit est élevé, plus les poteaux sont nombreux et</w:t>
      </w:r>
      <w:r w:rsidR="00497DFA">
        <w:rPr>
          <w:rFonts w:asciiTheme="majorBidi" w:hAnsiTheme="majorBidi" w:cstheme="majorBidi"/>
        </w:rPr>
        <w:t xml:space="preserve"> rapprochés</w:t>
      </w:r>
      <w:r w:rsidR="00911F17">
        <w:rPr>
          <w:rFonts w:asciiTheme="majorBidi" w:hAnsiTheme="majorBidi" w:cstheme="majorBidi"/>
        </w:rPr>
        <w:t xml:space="preserve"> </w:t>
      </w:r>
      <w:sdt>
        <w:sdtPr>
          <w:rPr>
            <w:rFonts w:asciiTheme="majorBidi" w:hAnsiTheme="majorBidi" w:cstheme="majorBidi"/>
          </w:rPr>
          <w:id w:val="-539662257"/>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Pr>
          <w:rFonts w:asciiTheme="majorBidi" w:hAnsiTheme="majorBidi" w:cstheme="majorBidi"/>
        </w:rPr>
        <w:t>.</w:t>
      </w:r>
    </w:p>
    <w:p w:rsidR="005D0868" w:rsidRPr="00101582" w:rsidRDefault="005D0868" w:rsidP="00091207">
      <w:pPr>
        <w:pStyle w:val="Default"/>
        <w:jc w:val="both"/>
        <w:rPr>
          <w:rFonts w:asciiTheme="majorBidi" w:hAnsiTheme="majorBidi" w:cstheme="majorBidi"/>
        </w:rPr>
      </w:pPr>
    </w:p>
    <w:p w:rsidR="005D0868" w:rsidRPr="00101582" w:rsidRDefault="005D0868" w:rsidP="00911F17">
      <w:pPr>
        <w:pStyle w:val="Default"/>
        <w:rPr>
          <w:rFonts w:asciiTheme="majorBidi" w:hAnsiTheme="majorBidi" w:cstheme="majorBidi"/>
          <w:b/>
          <w:bCs/>
          <w:sz w:val="32"/>
          <w:szCs w:val="32"/>
        </w:rPr>
      </w:pPr>
      <w:r w:rsidRPr="00101582">
        <w:rPr>
          <w:rFonts w:asciiTheme="majorBidi" w:hAnsiTheme="majorBidi" w:cstheme="majorBidi"/>
          <w:b/>
          <w:bCs/>
          <w:sz w:val="32"/>
          <w:szCs w:val="32"/>
        </w:rPr>
        <w:t xml:space="preserve">2. Problèmes rencontrés dans </w:t>
      </w:r>
      <w:r w:rsidR="00911F17">
        <w:rPr>
          <w:rFonts w:asciiTheme="majorBidi" w:hAnsiTheme="majorBidi" w:cstheme="majorBidi"/>
          <w:b/>
          <w:bCs/>
          <w:sz w:val="32"/>
          <w:szCs w:val="32"/>
        </w:rPr>
        <w:t xml:space="preserve">un réseau d'Alimentation en Eau </w:t>
      </w:r>
      <w:r w:rsidRPr="00101582">
        <w:rPr>
          <w:rFonts w:asciiTheme="majorBidi" w:hAnsiTheme="majorBidi" w:cstheme="majorBidi"/>
          <w:b/>
          <w:bCs/>
          <w:sz w:val="32"/>
          <w:szCs w:val="32"/>
        </w:rPr>
        <w:t xml:space="preserve">Potable </w:t>
      </w:r>
    </w:p>
    <w:p w:rsidR="005D0868" w:rsidRPr="00A655F4" w:rsidRDefault="005D0868" w:rsidP="00091207">
      <w:pPr>
        <w:pStyle w:val="Default"/>
        <w:jc w:val="both"/>
        <w:rPr>
          <w:rFonts w:asciiTheme="majorBidi" w:hAnsiTheme="majorBidi" w:cstheme="majorBidi"/>
          <w:b/>
          <w:bCs/>
          <w:sz w:val="32"/>
          <w:szCs w:val="32"/>
          <w:u w:val="single"/>
        </w:rPr>
      </w:pP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Plusieurs problèmes de différentes origines peuvent survenir dans un réseau d'A.E.P et ils peuvent être classés en trois grandes catégories :</w:t>
      </w:r>
    </w:p>
    <w:p w:rsidR="005D0868" w:rsidRPr="00A655F4" w:rsidRDefault="005D0868" w:rsidP="00091207">
      <w:pPr>
        <w:pStyle w:val="Default"/>
        <w:jc w:val="both"/>
        <w:rPr>
          <w:rFonts w:asciiTheme="majorBidi" w:hAnsiTheme="majorBidi" w:cstheme="majorBidi"/>
        </w:rPr>
      </w:pPr>
    </w:p>
    <w:p w:rsidR="005D0868" w:rsidRPr="00101582" w:rsidRDefault="005D0868" w:rsidP="00091207">
      <w:pPr>
        <w:pStyle w:val="Default"/>
        <w:jc w:val="both"/>
        <w:rPr>
          <w:rFonts w:asciiTheme="majorBidi" w:hAnsiTheme="majorBidi" w:cstheme="majorBidi"/>
          <w:b/>
          <w:bCs/>
          <w:sz w:val="28"/>
          <w:szCs w:val="28"/>
        </w:rPr>
      </w:pPr>
      <w:r w:rsidRPr="00101582">
        <w:rPr>
          <w:rFonts w:asciiTheme="majorBidi" w:hAnsiTheme="majorBidi" w:cstheme="majorBidi"/>
          <w:b/>
          <w:bCs/>
          <w:sz w:val="28"/>
          <w:szCs w:val="28"/>
        </w:rPr>
        <w:t xml:space="preserve">2.1. Les problèmes induisant les casses (ruptures) et les interruptions </w:t>
      </w:r>
    </w:p>
    <w:p w:rsidR="005D0868" w:rsidRPr="00101582" w:rsidRDefault="005D0868" w:rsidP="00091207">
      <w:pPr>
        <w:pStyle w:val="Default"/>
        <w:jc w:val="both"/>
        <w:rPr>
          <w:rFonts w:asciiTheme="majorBidi" w:hAnsiTheme="majorBidi" w:cstheme="majorBidi"/>
          <w:b/>
          <w:bCs/>
          <w:sz w:val="28"/>
          <w:szCs w:val="28"/>
        </w:rPr>
      </w:pPr>
    </w:p>
    <w:p w:rsidR="005D0868" w:rsidRPr="00101582" w:rsidRDefault="005D0868" w:rsidP="00091207">
      <w:pPr>
        <w:pStyle w:val="Default"/>
        <w:jc w:val="both"/>
        <w:rPr>
          <w:rFonts w:asciiTheme="majorBidi" w:hAnsiTheme="majorBidi" w:cstheme="majorBidi"/>
          <w:b/>
          <w:bCs/>
        </w:rPr>
      </w:pPr>
      <w:r w:rsidRPr="00101582">
        <w:rPr>
          <w:rFonts w:asciiTheme="majorBidi" w:hAnsiTheme="majorBidi" w:cstheme="majorBidi"/>
          <w:b/>
          <w:bCs/>
        </w:rPr>
        <w:t xml:space="preserve">2.1.1. Définition d'une casse </w:t>
      </w: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Une rupture ou une casse est définie comme étant une détérioration induisant un arrêt momentané de l'alimentation en eau et qui nécessite une</w:t>
      </w:r>
      <w:r w:rsidR="00497DFA">
        <w:rPr>
          <w:rFonts w:asciiTheme="majorBidi" w:hAnsiTheme="majorBidi" w:cstheme="majorBidi"/>
        </w:rPr>
        <w:t xml:space="preserve"> intervention sur le réseau</w:t>
      </w:r>
      <w:r w:rsidR="00CE0804">
        <w:rPr>
          <w:rFonts w:asciiTheme="majorBidi" w:hAnsiTheme="majorBidi" w:cstheme="majorBidi"/>
        </w:rPr>
        <w:t xml:space="preserve"> </w:t>
      </w:r>
      <w:sdt>
        <w:sdtPr>
          <w:rPr>
            <w:rFonts w:asciiTheme="majorBidi" w:hAnsiTheme="majorBidi" w:cstheme="majorBidi"/>
          </w:rPr>
          <w:id w:val="-1807608247"/>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5D0868" w:rsidRDefault="005D0868" w:rsidP="00091207">
      <w:pPr>
        <w:pStyle w:val="Default"/>
        <w:jc w:val="both"/>
        <w:rPr>
          <w:rFonts w:asciiTheme="majorBidi" w:hAnsiTheme="majorBidi" w:cstheme="majorBidi"/>
          <w:b/>
          <w:bCs/>
        </w:rPr>
      </w:pPr>
      <w:r w:rsidRPr="00101582">
        <w:rPr>
          <w:rFonts w:asciiTheme="majorBidi" w:hAnsiTheme="majorBidi" w:cstheme="majorBidi"/>
          <w:b/>
          <w:bCs/>
        </w:rPr>
        <w:lastRenderedPageBreak/>
        <w:t>2.1.2. Les causes d'une casse</w:t>
      </w:r>
    </w:p>
    <w:p w:rsidR="00101582" w:rsidRPr="00101582" w:rsidRDefault="00101582" w:rsidP="00091207">
      <w:pPr>
        <w:pStyle w:val="Default"/>
        <w:jc w:val="both"/>
        <w:rPr>
          <w:rFonts w:asciiTheme="majorBidi" w:hAnsiTheme="majorBidi" w:cstheme="majorBidi"/>
          <w:b/>
          <w:bCs/>
        </w:rPr>
      </w:pPr>
    </w:p>
    <w:p w:rsidR="005D0868" w:rsidRPr="00A655F4" w:rsidRDefault="005D0868" w:rsidP="005D0868">
      <w:pPr>
        <w:pStyle w:val="Default"/>
        <w:numPr>
          <w:ilvl w:val="0"/>
          <w:numId w:val="17"/>
        </w:numPr>
        <w:jc w:val="both"/>
        <w:rPr>
          <w:rFonts w:asciiTheme="majorBidi" w:hAnsiTheme="majorBidi" w:cstheme="majorBidi"/>
        </w:rPr>
      </w:pPr>
      <w:r w:rsidRPr="00A655F4">
        <w:rPr>
          <w:rFonts w:asciiTheme="majorBidi" w:hAnsiTheme="majorBidi" w:cstheme="majorBidi"/>
        </w:rPr>
        <w:t xml:space="preserve">Mouvement du sol, </w:t>
      </w:r>
    </w:p>
    <w:p w:rsidR="005D0868" w:rsidRPr="00A655F4" w:rsidRDefault="005D0868" w:rsidP="005D0868">
      <w:pPr>
        <w:pStyle w:val="Default"/>
        <w:numPr>
          <w:ilvl w:val="0"/>
          <w:numId w:val="17"/>
        </w:numPr>
        <w:jc w:val="both"/>
        <w:rPr>
          <w:rFonts w:asciiTheme="majorBidi" w:hAnsiTheme="majorBidi" w:cstheme="majorBidi"/>
        </w:rPr>
      </w:pPr>
      <w:r w:rsidRPr="00A655F4">
        <w:rPr>
          <w:rFonts w:asciiTheme="majorBidi" w:hAnsiTheme="majorBidi" w:cstheme="majorBidi"/>
        </w:rPr>
        <w:t xml:space="preserve">Coup de bélier, </w:t>
      </w:r>
    </w:p>
    <w:p w:rsidR="005D0868" w:rsidRPr="00A655F4" w:rsidRDefault="005D0868" w:rsidP="005D0868">
      <w:pPr>
        <w:pStyle w:val="Default"/>
        <w:numPr>
          <w:ilvl w:val="0"/>
          <w:numId w:val="17"/>
        </w:numPr>
        <w:jc w:val="both"/>
        <w:rPr>
          <w:rFonts w:asciiTheme="majorBidi" w:hAnsiTheme="majorBidi" w:cstheme="majorBidi"/>
        </w:rPr>
      </w:pPr>
      <w:r w:rsidRPr="00A655F4">
        <w:rPr>
          <w:rFonts w:asciiTheme="majorBidi" w:hAnsiTheme="majorBidi" w:cstheme="majorBidi"/>
        </w:rPr>
        <w:t xml:space="preserve">Travaux de chantier </w:t>
      </w:r>
    </w:p>
    <w:p w:rsidR="005D0868" w:rsidRPr="00A655F4" w:rsidRDefault="005D0868" w:rsidP="005D0868">
      <w:pPr>
        <w:pStyle w:val="Default"/>
        <w:numPr>
          <w:ilvl w:val="0"/>
          <w:numId w:val="17"/>
        </w:numPr>
        <w:jc w:val="both"/>
        <w:rPr>
          <w:rFonts w:asciiTheme="majorBidi" w:hAnsiTheme="majorBidi" w:cstheme="majorBidi"/>
        </w:rPr>
      </w:pPr>
      <w:r w:rsidRPr="00A655F4">
        <w:rPr>
          <w:rFonts w:asciiTheme="majorBidi" w:hAnsiTheme="majorBidi" w:cstheme="majorBidi"/>
        </w:rPr>
        <w:t xml:space="preserve">Trafic routier intense, </w:t>
      </w:r>
    </w:p>
    <w:p w:rsidR="005D0868" w:rsidRDefault="00497DFA" w:rsidP="005D0868">
      <w:pPr>
        <w:pStyle w:val="Default"/>
        <w:numPr>
          <w:ilvl w:val="0"/>
          <w:numId w:val="17"/>
        </w:numPr>
        <w:jc w:val="both"/>
        <w:rPr>
          <w:rFonts w:asciiTheme="majorBidi" w:hAnsiTheme="majorBidi" w:cstheme="majorBidi"/>
        </w:rPr>
      </w:pPr>
      <w:r>
        <w:rPr>
          <w:rFonts w:asciiTheme="majorBidi" w:hAnsiTheme="majorBidi" w:cstheme="majorBidi"/>
        </w:rPr>
        <w:t>Conditions de pose</w:t>
      </w:r>
      <w:r w:rsidR="00911F17">
        <w:rPr>
          <w:rFonts w:asciiTheme="majorBidi" w:hAnsiTheme="majorBidi" w:cstheme="majorBidi"/>
        </w:rPr>
        <w:t xml:space="preserve"> </w:t>
      </w:r>
      <w:sdt>
        <w:sdtPr>
          <w:rPr>
            <w:rFonts w:asciiTheme="majorBidi" w:hAnsiTheme="majorBidi" w:cstheme="majorBidi"/>
          </w:rPr>
          <w:id w:val="1525366364"/>
          <w:citation/>
        </w:sdtPr>
        <w:sdtEndPr/>
        <w:sdtContent>
          <w:r w:rsidR="00744453">
            <w:rPr>
              <w:rFonts w:asciiTheme="majorBidi" w:hAnsiTheme="majorBidi" w:cstheme="majorBidi"/>
            </w:rPr>
            <w:fldChar w:fldCharType="begin"/>
          </w:r>
          <w:r>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Pr="00497DFA">
            <w:rPr>
              <w:rFonts w:asciiTheme="majorBidi" w:hAnsiTheme="majorBidi" w:cstheme="majorBidi"/>
              <w:noProof/>
            </w:rPr>
            <w:t>(Gueddouj, 2002)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101582" w:rsidRPr="00A655F4" w:rsidRDefault="00101582" w:rsidP="00101582">
      <w:pPr>
        <w:pStyle w:val="Default"/>
        <w:ind w:left="360"/>
        <w:jc w:val="both"/>
        <w:rPr>
          <w:rFonts w:asciiTheme="majorBidi" w:hAnsiTheme="majorBidi" w:cstheme="majorBidi"/>
        </w:rPr>
      </w:pPr>
    </w:p>
    <w:p w:rsidR="005D0868" w:rsidRDefault="005D0868" w:rsidP="00091207">
      <w:pPr>
        <w:pStyle w:val="Default"/>
        <w:jc w:val="both"/>
        <w:rPr>
          <w:rFonts w:asciiTheme="majorBidi" w:hAnsiTheme="majorBidi" w:cstheme="majorBidi"/>
          <w:b/>
          <w:bCs/>
        </w:rPr>
      </w:pPr>
      <w:r w:rsidRPr="00101582">
        <w:rPr>
          <w:rFonts w:asciiTheme="majorBidi" w:hAnsiTheme="majorBidi" w:cstheme="majorBidi"/>
          <w:b/>
          <w:bCs/>
        </w:rPr>
        <w:t xml:space="preserve">2.1.3. Les effets d'une rupture </w:t>
      </w:r>
    </w:p>
    <w:p w:rsidR="00101582" w:rsidRPr="00101582" w:rsidRDefault="00101582" w:rsidP="00091207">
      <w:pPr>
        <w:pStyle w:val="Default"/>
        <w:jc w:val="both"/>
        <w:rPr>
          <w:rFonts w:asciiTheme="majorBidi" w:hAnsiTheme="majorBidi" w:cstheme="majorBidi"/>
          <w:b/>
          <w:bCs/>
        </w:rPr>
      </w:pPr>
    </w:p>
    <w:p w:rsidR="005D0868" w:rsidRPr="00A655F4" w:rsidRDefault="005D0868" w:rsidP="005D0868">
      <w:pPr>
        <w:pStyle w:val="Default"/>
        <w:numPr>
          <w:ilvl w:val="0"/>
          <w:numId w:val="18"/>
        </w:numPr>
        <w:jc w:val="both"/>
        <w:rPr>
          <w:rFonts w:asciiTheme="majorBidi" w:hAnsiTheme="majorBidi" w:cstheme="majorBidi"/>
        </w:rPr>
      </w:pPr>
      <w:r w:rsidRPr="00A655F4">
        <w:rPr>
          <w:rFonts w:asciiTheme="majorBidi" w:hAnsiTheme="majorBidi" w:cstheme="majorBidi"/>
        </w:rPr>
        <w:t xml:space="preserve">Fuites et leurs conséquences, </w:t>
      </w:r>
    </w:p>
    <w:p w:rsidR="005D0868" w:rsidRPr="00A655F4" w:rsidRDefault="005D0868" w:rsidP="005D0868">
      <w:pPr>
        <w:pStyle w:val="Default"/>
        <w:numPr>
          <w:ilvl w:val="0"/>
          <w:numId w:val="18"/>
        </w:numPr>
        <w:jc w:val="both"/>
        <w:rPr>
          <w:rFonts w:asciiTheme="majorBidi" w:hAnsiTheme="majorBidi" w:cstheme="majorBidi"/>
        </w:rPr>
      </w:pPr>
      <w:r w:rsidRPr="00A655F4">
        <w:rPr>
          <w:rFonts w:asciiTheme="majorBidi" w:hAnsiTheme="majorBidi" w:cstheme="majorBidi"/>
        </w:rPr>
        <w:t xml:space="preserve">Risque d'introduction d'eau polluée, </w:t>
      </w:r>
    </w:p>
    <w:p w:rsidR="005D0868" w:rsidRPr="00A655F4" w:rsidRDefault="005D0868" w:rsidP="005D0868">
      <w:pPr>
        <w:pStyle w:val="Default"/>
        <w:numPr>
          <w:ilvl w:val="0"/>
          <w:numId w:val="18"/>
        </w:numPr>
        <w:jc w:val="both"/>
        <w:rPr>
          <w:rFonts w:asciiTheme="majorBidi" w:hAnsiTheme="majorBidi" w:cstheme="majorBidi"/>
        </w:rPr>
      </w:pPr>
      <w:r w:rsidRPr="00A655F4">
        <w:rPr>
          <w:rFonts w:asciiTheme="majorBidi" w:hAnsiTheme="majorBidi" w:cstheme="majorBidi"/>
        </w:rPr>
        <w:t>Interruption de l'alim</w:t>
      </w:r>
      <w:r w:rsidR="00497DFA">
        <w:rPr>
          <w:rFonts w:asciiTheme="majorBidi" w:hAnsiTheme="majorBidi" w:cstheme="majorBidi"/>
        </w:rPr>
        <w:t>entation en eau des abonnés</w:t>
      </w:r>
      <w:r w:rsidR="002E36C0">
        <w:rPr>
          <w:rFonts w:asciiTheme="majorBidi" w:hAnsiTheme="majorBidi" w:cstheme="majorBidi"/>
        </w:rPr>
        <w:t xml:space="preserve"> </w:t>
      </w:r>
      <w:sdt>
        <w:sdtPr>
          <w:rPr>
            <w:rFonts w:asciiTheme="majorBidi" w:hAnsiTheme="majorBidi" w:cstheme="majorBidi"/>
          </w:rPr>
          <w:id w:val="-1958711822"/>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5D0868" w:rsidRPr="00101582" w:rsidRDefault="005D0868"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b/>
          <w:bCs/>
        </w:rPr>
      </w:pPr>
      <w:r w:rsidRPr="00101582">
        <w:rPr>
          <w:rFonts w:asciiTheme="majorBidi" w:hAnsiTheme="majorBidi" w:cstheme="majorBidi"/>
          <w:b/>
          <w:bCs/>
        </w:rPr>
        <w:t>2.1.4. Définition d'une interruption</w:t>
      </w:r>
    </w:p>
    <w:p w:rsidR="00101582" w:rsidRPr="00101582" w:rsidRDefault="00101582" w:rsidP="00091207">
      <w:pPr>
        <w:pStyle w:val="Default"/>
        <w:jc w:val="both"/>
        <w:rPr>
          <w:rFonts w:asciiTheme="majorBidi" w:hAnsiTheme="majorBidi" w:cstheme="majorBidi"/>
          <w:b/>
          <w:bCs/>
        </w:rPr>
      </w:pPr>
    </w:p>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Une interruption est un arrêt momentané de l'alimentation en eau dans la durée</w:t>
      </w:r>
      <w:r w:rsidR="00497DFA">
        <w:rPr>
          <w:rFonts w:asciiTheme="majorBidi" w:hAnsiTheme="majorBidi" w:cstheme="majorBidi"/>
        </w:rPr>
        <w:t xml:space="preserve"> réservée à la </w:t>
      </w:r>
      <w:proofErr w:type="gramStart"/>
      <w:r w:rsidR="00497DFA">
        <w:rPr>
          <w:rFonts w:asciiTheme="majorBidi" w:hAnsiTheme="majorBidi" w:cstheme="majorBidi"/>
        </w:rPr>
        <w:t>distribution</w:t>
      </w:r>
      <w:proofErr w:type="gramEnd"/>
      <w:sdt>
        <w:sdtPr>
          <w:rPr>
            <w:rFonts w:asciiTheme="majorBidi" w:hAnsiTheme="majorBidi" w:cstheme="majorBidi"/>
          </w:rPr>
          <w:id w:val="-1698611126"/>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9727A6" w:rsidRPr="00A655F4" w:rsidRDefault="009727A6" w:rsidP="00091207">
      <w:pPr>
        <w:pStyle w:val="Default"/>
        <w:jc w:val="both"/>
        <w:rPr>
          <w:rFonts w:asciiTheme="majorBidi" w:hAnsiTheme="majorBidi" w:cstheme="majorBidi"/>
        </w:rPr>
      </w:pPr>
    </w:p>
    <w:p w:rsidR="005D0868" w:rsidRDefault="005D0868" w:rsidP="00091207">
      <w:pPr>
        <w:pStyle w:val="Default"/>
        <w:jc w:val="both"/>
        <w:rPr>
          <w:rFonts w:asciiTheme="majorBidi" w:hAnsiTheme="majorBidi" w:cstheme="majorBidi"/>
          <w:b/>
          <w:bCs/>
        </w:rPr>
      </w:pPr>
      <w:r w:rsidRPr="00101582">
        <w:rPr>
          <w:rFonts w:asciiTheme="majorBidi" w:hAnsiTheme="majorBidi" w:cstheme="majorBidi"/>
          <w:b/>
          <w:bCs/>
        </w:rPr>
        <w:t>2.1.5. Les causes d'une interruption</w:t>
      </w:r>
    </w:p>
    <w:p w:rsidR="00101582" w:rsidRPr="00101582" w:rsidRDefault="00101582" w:rsidP="00091207">
      <w:pPr>
        <w:pStyle w:val="Default"/>
        <w:jc w:val="both"/>
        <w:rPr>
          <w:rFonts w:asciiTheme="majorBidi" w:hAnsiTheme="majorBidi" w:cstheme="majorBidi"/>
          <w:b/>
          <w:bCs/>
        </w:rPr>
      </w:pPr>
    </w:p>
    <w:p w:rsidR="005D0868" w:rsidRPr="00A655F4" w:rsidRDefault="005D0868" w:rsidP="005D0868">
      <w:pPr>
        <w:pStyle w:val="Default"/>
        <w:numPr>
          <w:ilvl w:val="0"/>
          <w:numId w:val="19"/>
        </w:numPr>
        <w:jc w:val="both"/>
        <w:rPr>
          <w:rFonts w:asciiTheme="majorBidi" w:hAnsiTheme="majorBidi" w:cstheme="majorBidi"/>
        </w:rPr>
      </w:pPr>
      <w:r w:rsidRPr="00A655F4">
        <w:rPr>
          <w:rFonts w:asciiTheme="majorBidi" w:hAnsiTheme="majorBidi" w:cstheme="majorBidi"/>
        </w:rPr>
        <w:t xml:space="preserve">Dysfonctionnement de quelques ouvrages hydrauliques (pompe, réservoir ... etc.), </w:t>
      </w:r>
    </w:p>
    <w:p w:rsidR="005D0868" w:rsidRPr="00A655F4" w:rsidRDefault="005D0868" w:rsidP="005D0868">
      <w:pPr>
        <w:pStyle w:val="Paragraphedeliste"/>
        <w:numPr>
          <w:ilvl w:val="0"/>
          <w:numId w:val="19"/>
        </w:numPr>
        <w:autoSpaceDE w:val="0"/>
        <w:autoSpaceDN w:val="0"/>
        <w:adjustRightInd w:val="0"/>
        <w:spacing w:after="0" w:line="240" w:lineRule="auto"/>
        <w:jc w:val="both"/>
        <w:rPr>
          <w:rFonts w:asciiTheme="majorBidi" w:hAnsiTheme="majorBidi" w:cstheme="majorBidi"/>
          <w:color w:val="000000"/>
          <w:sz w:val="24"/>
          <w:szCs w:val="24"/>
        </w:rPr>
      </w:pPr>
      <w:r w:rsidRPr="00A655F4">
        <w:rPr>
          <w:rFonts w:asciiTheme="majorBidi" w:hAnsiTheme="majorBidi" w:cstheme="majorBidi"/>
          <w:color w:val="000000"/>
          <w:sz w:val="24"/>
          <w:szCs w:val="24"/>
        </w:rPr>
        <w:t>Réparation d'une fuite,</w:t>
      </w:r>
    </w:p>
    <w:p w:rsidR="005D0868" w:rsidRPr="00A655F4" w:rsidRDefault="005D0868" w:rsidP="005D0868">
      <w:pPr>
        <w:pStyle w:val="Default"/>
        <w:numPr>
          <w:ilvl w:val="0"/>
          <w:numId w:val="19"/>
        </w:numPr>
        <w:jc w:val="both"/>
        <w:rPr>
          <w:rFonts w:asciiTheme="majorBidi" w:hAnsiTheme="majorBidi" w:cstheme="majorBidi"/>
        </w:rPr>
      </w:pPr>
      <w:r w:rsidRPr="00A655F4">
        <w:rPr>
          <w:rFonts w:asciiTheme="majorBidi" w:hAnsiTheme="majorBidi" w:cstheme="majorBidi"/>
        </w:rPr>
        <w:t>Une action ayant pour but d'éviter un danger qui menace la population (inondation, dégradation de la qualité de l'eau),</w:t>
      </w:r>
    </w:p>
    <w:p w:rsidR="005D0868" w:rsidRPr="00A655F4" w:rsidRDefault="005D0868" w:rsidP="005D0868">
      <w:pPr>
        <w:pStyle w:val="Paragraphedeliste"/>
        <w:numPr>
          <w:ilvl w:val="0"/>
          <w:numId w:val="19"/>
        </w:numPr>
        <w:autoSpaceDE w:val="0"/>
        <w:autoSpaceDN w:val="0"/>
        <w:adjustRightInd w:val="0"/>
        <w:spacing w:after="0" w:line="240" w:lineRule="auto"/>
        <w:jc w:val="both"/>
        <w:rPr>
          <w:rFonts w:asciiTheme="majorBidi" w:hAnsiTheme="majorBidi" w:cstheme="majorBidi"/>
          <w:color w:val="000000"/>
          <w:sz w:val="24"/>
          <w:szCs w:val="24"/>
        </w:rPr>
      </w:pPr>
      <w:r w:rsidRPr="00A655F4">
        <w:rPr>
          <w:rFonts w:asciiTheme="majorBidi" w:hAnsiTheme="majorBidi" w:cstheme="majorBidi"/>
          <w:color w:val="000000"/>
          <w:sz w:val="24"/>
          <w:szCs w:val="24"/>
        </w:rPr>
        <w:t>Un sab</w:t>
      </w:r>
      <w:r w:rsidR="00497DFA">
        <w:rPr>
          <w:rFonts w:asciiTheme="majorBidi" w:hAnsiTheme="majorBidi" w:cstheme="majorBidi"/>
          <w:color w:val="000000"/>
          <w:sz w:val="24"/>
          <w:szCs w:val="24"/>
        </w:rPr>
        <w:t>otage sur le réseau</w:t>
      </w:r>
      <w:r w:rsidR="002E36C0">
        <w:rPr>
          <w:rFonts w:asciiTheme="majorBidi" w:hAnsiTheme="majorBidi" w:cstheme="majorBidi"/>
          <w:color w:val="000000"/>
          <w:sz w:val="24"/>
          <w:szCs w:val="24"/>
        </w:rPr>
        <w:t xml:space="preserve"> </w:t>
      </w:r>
      <w:sdt>
        <w:sdtPr>
          <w:rPr>
            <w:rFonts w:asciiTheme="majorBidi" w:hAnsiTheme="majorBidi" w:cstheme="majorBidi"/>
            <w:color w:val="000000"/>
            <w:sz w:val="24"/>
            <w:szCs w:val="24"/>
          </w:rPr>
          <w:id w:val="725031547"/>
          <w:citation/>
        </w:sdtPr>
        <w:sdtEndPr/>
        <w:sdtContent>
          <w:r w:rsidR="00744453">
            <w:rPr>
              <w:rFonts w:asciiTheme="majorBidi" w:hAnsiTheme="majorBidi" w:cstheme="majorBidi"/>
              <w:color w:val="000000"/>
              <w:sz w:val="24"/>
              <w:szCs w:val="24"/>
            </w:rPr>
            <w:fldChar w:fldCharType="begin"/>
          </w:r>
          <w:r w:rsidR="00497DFA">
            <w:rPr>
              <w:rFonts w:asciiTheme="majorBidi" w:hAnsiTheme="majorBidi" w:cstheme="majorBidi"/>
              <w:color w:val="000000"/>
              <w:sz w:val="24"/>
              <w:szCs w:val="24"/>
            </w:rPr>
            <w:instrText xml:space="preserve"> CITATION Oua02 \l 1036 </w:instrText>
          </w:r>
          <w:r w:rsidR="00744453">
            <w:rPr>
              <w:rFonts w:asciiTheme="majorBidi" w:hAnsiTheme="majorBidi" w:cstheme="majorBidi"/>
              <w:color w:val="000000"/>
              <w:sz w:val="24"/>
              <w:szCs w:val="24"/>
            </w:rPr>
            <w:fldChar w:fldCharType="separate"/>
          </w:r>
          <w:r w:rsidR="00497DFA" w:rsidRPr="00497DFA">
            <w:rPr>
              <w:rFonts w:asciiTheme="majorBidi" w:hAnsiTheme="majorBidi" w:cstheme="majorBidi"/>
              <w:noProof/>
              <w:color w:val="000000"/>
              <w:sz w:val="24"/>
              <w:szCs w:val="24"/>
            </w:rPr>
            <w:t>(Gueddouj, 2002)</w:t>
          </w:r>
          <w:r w:rsidR="00744453">
            <w:rPr>
              <w:rFonts w:asciiTheme="majorBidi" w:hAnsiTheme="majorBidi" w:cstheme="majorBidi"/>
              <w:color w:val="000000"/>
              <w:sz w:val="24"/>
              <w:szCs w:val="24"/>
            </w:rPr>
            <w:fldChar w:fldCharType="end"/>
          </w:r>
        </w:sdtContent>
      </w:sdt>
      <w:r w:rsidRPr="00A655F4">
        <w:rPr>
          <w:rFonts w:asciiTheme="majorBidi" w:hAnsiTheme="majorBidi" w:cstheme="majorBidi"/>
          <w:color w:val="000000"/>
          <w:sz w:val="24"/>
          <w:szCs w:val="24"/>
        </w:rPr>
        <w:t>.</w:t>
      </w:r>
    </w:p>
    <w:p w:rsidR="005D0868" w:rsidRPr="00A655F4" w:rsidRDefault="005D0868" w:rsidP="00091207">
      <w:pPr>
        <w:pStyle w:val="Paragraphedeliste"/>
        <w:autoSpaceDE w:val="0"/>
        <w:autoSpaceDN w:val="0"/>
        <w:adjustRightInd w:val="0"/>
        <w:spacing w:after="0" w:line="240" w:lineRule="auto"/>
        <w:jc w:val="both"/>
        <w:rPr>
          <w:rFonts w:asciiTheme="majorBidi" w:hAnsiTheme="majorBidi" w:cstheme="majorBidi"/>
          <w:color w:val="000000"/>
          <w:sz w:val="24"/>
          <w:szCs w:val="24"/>
        </w:rPr>
      </w:pPr>
    </w:p>
    <w:p w:rsidR="005D0868" w:rsidRPr="00101582" w:rsidRDefault="005D0868" w:rsidP="00091207">
      <w:pPr>
        <w:pStyle w:val="Default"/>
        <w:jc w:val="both"/>
        <w:rPr>
          <w:rFonts w:asciiTheme="majorBidi" w:hAnsiTheme="majorBidi" w:cstheme="majorBidi"/>
          <w:b/>
          <w:bCs/>
          <w:sz w:val="28"/>
          <w:szCs w:val="28"/>
        </w:rPr>
      </w:pPr>
      <w:r w:rsidRPr="00101582">
        <w:rPr>
          <w:rFonts w:asciiTheme="majorBidi" w:hAnsiTheme="majorBidi" w:cstheme="majorBidi"/>
          <w:b/>
          <w:bCs/>
          <w:sz w:val="28"/>
          <w:szCs w:val="28"/>
        </w:rPr>
        <w:t>2.2. Les problèmes induisant les fuites et les pertes</w:t>
      </w:r>
    </w:p>
    <w:p w:rsidR="005D0868" w:rsidRPr="00101582" w:rsidRDefault="005D0868" w:rsidP="00091207">
      <w:pPr>
        <w:pStyle w:val="Default"/>
        <w:jc w:val="both"/>
        <w:rPr>
          <w:rFonts w:asciiTheme="majorBidi" w:hAnsiTheme="majorBidi" w:cstheme="majorBidi"/>
          <w:b/>
          <w:bCs/>
        </w:rPr>
      </w:pPr>
      <w:r w:rsidRPr="00101582">
        <w:rPr>
          <w:rFonts w:asciiTheme="majorBidi" w:hAnsiTheme="majorBidi" w:cstheme="majorBidi"/>
          <w:b/>
          <w:bCs/>
        </w:rPr>
        <w:t xml:space="preserve">2.2.1. Définition d'une fuite </w:t>
      </w:r>
    </w:p>
    <w:p w:rsidR="005D0868" w:rsidRPr="00A655F4" w:rsidRDefault="005D0868" w:rsidP="00091207">
      <w:pPr>
        <w:pStyle w:val="Default"/>
        <w:jc w:val="both"/>
        <w:rPr>
          <w:rFonts w:asciiTheme="majorBidi" w:hAnsiTheme="majorBidi" w:cstheme="majorBidi"/>
        </w:rPr>
      </w:pPr>
    </w:p>
    <w:tbl>
      <w:tblPr>
        <w:tblW w:w="0" w:type="auto"/>
        <w:tblBorders>
          <w:top w:val="nil"/>
          <w:left w:val="nil"/>
          <w:bottom w:val="nil"/>
          <w:right w:val="nil"/>
        </w:tblBorders>
        <w:tblLayout w:type="fixed"/>
        <w:tblLook w:val="0000" w:firstRow="0" w:lastRow="0" w:firstColumn="0" w:lastColumn="0" w:noHBand="0" w:noVBand="0"/>
      </w:tblPr>
      <w:tblGrid>
        <w:gridCol w:w="9236"/>
      </w:tblGrid>
      <w:tr w:rsidR="005D0868" w:rsidRPr="00A655F4" w:rsidTr="00091207">
        <w:trPr>
          <w:trHeight w:val="811"/>
        </w:trPr>
        <w:tc>
          <w:tcPr>
            <w:tcW w:w="9236" w:type="dxa"/>
          </w:tcPr>
          <w:p w:rsidR="005D0868" w:rsidRPr="00A655F4" w:rsidRDefault="00911F17"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 xml:space="preserve">Ce sont des pertes physiques de quelques quantités d'eau, mais qui n'empêchent pas le fonctionnement normal du réseau. </w:t>
            </w:r>
          </w:p>
          <w:p w:rsidR="005D0868" w:rsidRDefault="005D0868" w:rsidP="00091207">
            <w:pPr>
              <w:pStyle w:val="Default"/>
              <w:jc w:val="both"/>
              <w:rPr>
                <w:rFonts w:asciiTheme="majorBidi" w:hAnsiTheme="majorBidi" w:cstheme="majorBidi"/>
              </w:rPr>
            </w:pPr>
            <w:r w:rsidRPr="00A655F4">
              <w:rPr>
                <w:rFonts w:asciiTheme="majorBidi" w:hAnsiTheme="majorBidi" w:cstheme="majorBidi"/>
              </w:rPr>
              <w:t xml:space="preserve">Les fuites sont généralement localisées dans les joints, les vannes, les raccordements, les points de jonction entre deux éléments ou dans </w:t>
            </w:r>
            <w:r w:rsidR="00497DFA">
              <w:rPr>
                <w:rFonts w:asciiTheme="majorBidi" w:hAnsiTheme="majorBidi" w:cstheme="majorBidi"/>
              </w:rPr>
              <w:t>le corps même de la conduite</w:t>
            </w:r>
            <w:r w:rsidR="002E36C0">
              <w:rPr>
                <w:rFonts w:asciiTheme="majorBidi" w:hAnsiTheme="majorBidi" w:cstheme="majorBidi"/>
              </w:rPr>
              <w:t xml:space="preserve"> </w:t>
            </w:r>
            <w:sdt>
              <w:sdtPr>
                <w:rPr>
                  <w:rFonts w:asciiTheme="majorBidi" w:hAnsiTheme="majorBidi" w:cstheme="majorBidi"/>
                </w:rPr>
                <w:id w:val="-540665710"/>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101582" w:rsidRPr="00A655F4" w:rsidRDefault="00101582" w:rsidP="00091207">
            <w:pPr>
              <w:pStyle w:val="Default"/>
              <w:jc w:val="both"/>
              <w:rPr>
                <w:rFonts w:asciiTheme="majorBidi" w:hAnsiTheme="majorBidi" w:cstheme="majorBidi"/>
                <w:sz w:val="23"/>
                <w:szCs w:val="23"/>
              </w:rPr>
            </w:pPr>
          </w:p>
        </w:tc>
      </w:tr>
    </w:tbl>
    <w:p w:rsidR="005D0868" w:rsidRPr="00101582" w:rsidRDefault="005D0868" w:rsidP="00091207">
      <w:pPr>
        <w:pStyle w:val="Default"/>
        <w:jc w:val="both"/>
        <w:rPr>
          <w:rFonts w:asciiTheme="majorBidi" w:hAnsiTheme="majorBidi" w:cstheme="majorBidi"/>
          <w:b/>
          <w:bCs/>
        </w:rPr>
      </w:pPr>
      <w:r w:rsidRPr="00101582">
        <w:rPr>
          <w:rFonts w:asciiTheme="majorBidi" w:hAnsiTheme="majorBidi" w:cstheme="majorBidi"/>
          <w:b/>
          <w:bCs/>
        </w:rPr>
        <w:t xml:space="preserve">2.2.2. Les causes d'une fuite </w:t>
      </w:r>
    </w:p>
    <w:p w:rsidR="005D0868" w:rsidRPr="00A655F4" w:rsidRDefault="005D0868" w:rsidP="00091207">
      <w:pPr>
        <w:pStyle w:val="Default"/>
        <w:jc w:val="both"/>
        <w:rPr>
          <w:rFonts w:asciiTheme="majorBidi" w:hAnsiTheme="majorBidi" w:cstheme="majorBidi"/>
        </w:rPr>
      </w:pPr>
    </w:p>
    <w:tbl>
      <w:tblPr>
        <w:tblW w:w="10038" w:type="dxa"/>
        <w:tblBorders>
          <w:top w:val="nil"/>
          <w:left w:val="nil"/>
          <w:bottom w:val="nil"/>
          <w:right w:val="nil"/>
        </w:tblBorders>
        <w:tblLayout w:type="fixed"/>
        <w:tblLook w:val="0000" w:firstRow="0" w:lastRow="0" w:firstColumn="0" w:lastColumn="0" w:noHBand="0" w:noVBand="0"/>
      </w:tblPr>
      <w:tblGrid>
        <w:gridCol w:w="10038"/>
      </w:tblGrid>
      <w:tr w:rsidR="005D0868" w:rsidRPr="00A655F4" w:rsidTr="00091207">
        <w:trPr>
          <w:trHeight w:val="1374"/>
        </w:trPr>
        <w:tc>
          <w:tcPr>
            <w:tcW w:w="10038" w:type="dxa"/>
          </w:tcPr>
          <w:p w:rsidR="005D0868" w:rsidRPr="00A655F4" w:rsidRDefault="005D0868" w:rsidP="005D0868">
            <w:pPr>
              <w:pStyle w:val="Default"/>
              <w:numPr>
                <w:ilvl w:val="0"/>
                <w:numId w:val="20"/>
              </w:numPr>
              <w:jc w:val="both"/>
              <w:rPr>
                <w:rFonts w:asciiTheme="majorBidi" w:hAnsiTheme="majorBidi" w:cstheme="majorBidi"/>
              </w:rPr>
            </w:pPr>
            <w:r w:rsidRPr="00A655F4">
              <w:rPr>
                <w:rFonts w:asciiTheme="majorBidi" w:hAnsiTheme="majorBidi" w:cstheme="majorBidi"/>
              </w:rPr>
              <w:t>Rupture ou mauvaise étanchéité des conduites,</w:t>
            </w:r>
          </w:p>
          <w:p w:rsidR="005D0868" w:rsidRPr="00A655F4" w:rsidRDefault="005D0868" w:rsidP="005D0868">
            <w:pPr>
              <w:pStyle w:val="Default"/>
              <w:numPr>
                <w:ilvl w:val="0"/>
                <w:numId w:val="20"/>
              </w:numPr>
              <w:jc w:val="both"/>
              <w:rPr>
                <w:rFonts w:asciiTheme="majorBidi" w:hAnsiTheme="majorBidi" w:cstheme="majorBidi"/>
                <w:sz w:val="23"/>
                <w:szCs w:val="23"/>
              </w:rPr>
            </w:pPr>
            <w:r w:rsidRPr="00A655F4">
              <w:rPr>
                <w:rFonts w:asciiTheme="majorBidi" w:hAnsiTheme="majorBidi" w:cstheme="majorBidi"/>
                <w:sz w:val="23"/>
                <w:szCs w:val="23"/>
              </w:rPr>
              <w:t>Joints détériorés ou mal exécutés,</w:t>
            </w:r>
          </w:p>
          <w:p w:rsidR="005D0868" w:rsidRPr="00A655F4" w:rsidRDefault="005D0868" w:rsidP="005D0868">
            <w:pPr>
              <w:pStyle w:val="Default"/>
              <w:numPr>
                <w:ilvl w:val="0"/>
                <w:numId w:val="20"/>
              </w:numPr>
              <w:jc w:val="both"/>
              <w:rPr>
                <w:rFonts w:asciiTheme="majorBidi" w:hAnsiTheme="majorBidi" w:cstheme="majorBidi"/>
                <w:sz w:val="23"/>
                <w:szCs w:val="23"/>
              </w:rPr>
            </w:pPr>
            <w:r w:rsidRPr="00A655F4">
              <w:rPr>
                <w:rFonts w:asciiTheme="majorBidi" w:hAnsiTheme="majorBidi" w:cstheme="majorBidi"/>
                <w:sz w:val="23"/>
                <w:szCs w:val="23"/>
              </w:rPr>
              <w:t>Corrosion,</w:t>
            </w:r>
          </w:p>
          <w:p w:rsidR="005D0868" w:rsidRPr="00A655F4" w:rsidRDefault="005D0868" w:rsidP="005D0868">
            <w:pPr>
              <w:pStyle w:val="Default"/>
              <w:numPr>
                <w:ilvl w:val="0"/>
                <w:numId w:val="20"/>
              </w:numPr>
              <w:jc w:val="both"/>
              <w:rPr>
                <w:rFonts w:asciiTheme="majorBidi" w:hAnsiTheme="majorBidi" w:cstheme="majorBidi"/>
                <w:sz w:val="23"/>
                <w:szCs w:val="23"/>
              </w:rPr>
            </w:pPr>
            <w:r w:rsidRPr="00A655F4">
              <w:rPr>
                <w:rFonts w:asciiTheme="majorBidi" w:hAnsiTheme="majorBidi" w:cstheme="majorBidi"/>
                <w:sz w:val="23"/>
                <w:szCs w:val="23"/>
              </w:rPr>
              <w:t>Glissements de terrains,</w:t>
            </w:r>
          </w:p>
          <w:p w:rsidR="005D0868" w:rsidRPr="00A655F4" w:rsidRDefault="00497DFA" w:rsidP="005D0868">
            <w:pPr>
              <w:pStyle w:val="Default"/>
              <w:numPr>
                <w:ilvl w:val="0"/>
                <w:numId w:val="20"/>
              </w:numPr>
              <w:jc w:val="both"/>
              <w:rPr>
                <w:rFonts w:asciiTheme="majorBidi" w:hAnsiTheme="majorBidi" w:cstheme="majorBidi"/>
                <w:sz w:val="23"/>
                <w:szCs w:val="23"/>
              </w:rPr>
            </w:pPr>
            <w:r>
              <w:rPr>
                <w:rFonts w:asciiTheme="majorBidi" w:hAnsiTheme="majorBidi" w:cstheme="majorBidi"/>
                <w:sz w:val="23"/>
                <w:szCs w:val="23"/>
              </w:rPr>
              <w:t>Excès de pression</w:t>
            </w:r>
            <w:r w:rsidR="002E36C0">
              <w:rPr>
                <w:rFonts w:asciiTheme="majorBidi" w:hAnsiTheme="majorBidi" w:cstheme="majorBidi"/>
                <w:sz w:val="23"/>
                <w:szCs w:val="23"/>
              </w:rPr>
              <w:t xml:space="preserve"> </w:t>
            </w:r>
            <w:sdt>
              <w:sdtPr>
                <w:rPr>
                  <w:rFonts w:asciiTheme="majorBidi" w:hAnsiTheme="majorBidi" w:cstheme="majorBidi"/>
                  <w:sz w:val="23"/>
                  <w:szCs w:val="23"/>
                </w:rPr>
                <w:id w:val="268982998"/>
                <w:citation/>
              </w:sdtPr>
              <w:sdtEndPr/>
              <w:sdtContent>
                <w:r w:rsidR="00744453">
                  <w:rPr>
                    <w:rFonts w:asciiTheme="majorBidi" w:hAnsiTheme="majorBidi" w:cstheme="majorBidi"/>
                    <w:sz w:val="23"/>
                    <w:szCs w:val="23"/>
                  </w:rPr>
                  <w:fldChar w:fldCharType="begin"/>
                </w:r>
                <w:r>
                  <w:rPr>
                    <w:rFonts w:asciiTheme="majorBidi" w:hAnsiTheme="majorBidi" w:cstheme="majorBidi"/>
                    <w:sz w:val="23"/>
                    <w:szCs w:val="23"/>
                  </w:rPr>
                  <w:instrText xml:space="preserve"> CITATION Oua02 \l 1036 </w:instrText>
                </w:r>
                <w:r w:rsidR="00744453">
                  <w:rPr>
                    <w:rFonts w:asciiTheme="majorBidi" w:hAnsiTheme="majorBidi" w:cstheme="majorBidi"/>
                    <w:sz w:val="23"/>
                    <w:szCs w:val="23"/>
                  </w:rPr>
                  <w:fldChar w:fldCharType="separate"/>
                </w:r>
                <w:r w:rsidRPr="00497DFA">
                  <w:rPr>
                    <w:rFonts w:asciiTheme="majorBidi" w:hAnsiTheme="majorBidi" w:cstheme="majorBidi"/>
                    <w:noProof/>
                    <w:sz w:val="23"/>
                    <w:szCs w:val="23"/>
                  </w:rPr>
                  <w:t>(Gueddouj, 2002)</w:t>
                </w:r>
                <w:r w:rsidR="00744453">
                  <w:rPr>
                    <w:rFonts w:asciiTheme="majorBidi" w:hAnsiTheme="majorBidi" w:cstheme="majorBidi"/>
                    <w:sz w:val="23"/>
                    <w:szCs w:val="23"/>
                  </w:rPr>
                  <w:fldChar w:fldCharType="end"/>
                </w:r>
              </w:sdtContent>
            </w:sdt>
            <w:r w:rsidR="005D0868" w:rsidRPr="00A655F4">
              <w:rPr>
                <w:rFonts w:asciiTheme="majorBidi" w:hAnsiTheme="majorBidi" w:cstheme="majorBidi"/>
                <w:sz w:val="23"/>
                <w:szCs w:val="23"/>
              </w:rPr>
              <w:t>.</w:t>
            </w:r>
          </w:p>
          <w:p w:rsidR="005D0868" w:rsidRPr="00A655F4" w:rsidRDefault="005D0868" w:rsidP="00101582">
            <w:pPr>
              <w:pStyle w:val="Default"/>
              <w:ind w:left="360"/>
              <w:jc w:val="both"/>
              <w:rPr>
                <w:rFonts w:asciiTheme="majorBidi" w:hAnsiTheme="majorBidi" w:cstheme="majorBidi"/>
                <w:sz w:val="23"/>
                <w:szCs w:val="23"/>
              </w:rPr>
            </w:pPr>
          </w:p>
        </w:tc>
      </w:tr>
    </w:tbl>
    <w:p w:rsidR="005D0868" w:rsidRPr="00B07DC7" w:rsidRDefault="005D0868" w:rsidP="00091207">
      <w:pPr>
        <w:pStyle w:val="Default"/>
        <w:jc w:val="both"/>
        <w:rPr>
          <w:rFonts w:asciiTheme="majorBidi" w:hAnsiTheme="majorBidi" w:cstheme="majorBidi"/>
          <w:b/>
          <w:bCs/>
        </w:rPr>
      </w:pPr>
      <w:r w:rsidRPr="00B07DC7">
        <w:rPr>
          <w:rFonts w:asciiTheme="majorBidi" w:hAnsiTheme="majorBidi" w:cstheme="majorBidi"/>
          <w:b/>
          <w:bCs/>
        </w:rPr>
        <w:t xml:space="preserve">2.2.3. Les effets d'une fuite </w:t>
      </w:r>
    </w:p>
    <w:p w:rsidR="00101582" w:rsidRPr="00A655F4" w:rsidRDefault="00101582" w:rsidP="00091207">
      <w:pPr>
        <w:pStyle w:val="Default"/>
        <w:jc w:val="both"/>
        <w:rPr>
          <w:rFonts w:asciiTheme="majorBidi" w:hAnsiTheme="majorBidi" w:cstheme="majorBidi"/>
          <w:b/>
          <w:bCs/>
          <w:u w:val="single"/>
        </w:rPr>
      </w:pPr>
    </w:p>
    <w:p w:rsidR="005D0868" w:rsidRPr="00A655F4" w:rsidRDefault="005D0868" w:rsidP="005D0868">
      <w:pPr>
        <w:pStyle w:val="Default"/>
        <w:numPr>
          <w:ilvl w:val="0"/>
          <w:numId w:val="21"/>
        </w:numPr>
        <w:jc w:val="both"/>
        <w:rPr>
          <w:rFonts w:asciiTheme="majorBidi" w:hAnsiTheme="majorBidi" w:cstheme="majorBidi"/>
        </w:rPr>
      </w:pPr>
      <w:r w:rsidRPr="00A655F4">
        <w:rPr>
          <w:rFonts w:asciiTheme="majorBidi" w:hAnsiTheme="majorBidi" w:cstheme="majorBidi"/>
        </w:rPr>
        <w:t>Risque de dégradation de la qualité de l'eau suite à l'introduction d'eau polluée,</w:t>
      </w:r>
    </w:p>
    <w:p w:rsidR="005D0868" w:rsidRPr="00A655F4" w:rsidRDefault="005D0868" w:rsidP="005D0868">
      <w:pPr>
        <w:pStyle w:val="Default"/>
        <w:numPr>
          <w:ilvl w:val="0"/>
          <w:numId w:val="21"/>
        </w:numPr>
        <w:jc w:val="both"/>
        <w:rPr>
          <w:rFonts w:asciiTheme="majorBidi" w:hAnsiTheme="majorBidi" w:cstheme="majorBidi"/>
        </w:rPr>
      </w:pPr>
      <w:r w:rsidRPr="00A655F4">
        <w:rPr>
          <w:rFonts w:asciiTheme="majorBidi" w:hAnsiTheme="majorBidi" w:cstheme="majorBidi"/>
        </w:rPr>
        <w:t>Perturbation de la circulation suite aux inondations,</w:t>
      </w:r>
    </w:p>
    <w:p w:rsidR="005D0868" w:rsidRDefault="005D0868" w:rsidP="005D0868">
      <w:pPr>
        <w:pStyle w:val="Default"/>
        <w:numPr>
          <w:ilvl w:val="0"/>
          <w:numId w:val="21"/>
        </w:numPr>
        <w:jc w:val="both"/>
        <w:rPr>
          <w:rFonts w:asciiTheme="majorBidi" w:hAnsiTheme="majorBidi" w:cstheme="majorBidi"/>
        </w:rPr>
      </w:pPr>
      <w:r w:rsidRPr="00A655F4">
        <w:rPr>
          <w:rFonts w:asciiTheme="majorBidi" w:hAnsiTheme="majorBidi" w:cstheme="majorBidi"/>
        </w:rPr>
        <w:t>Risque de retour d</w:t>
      </w:r>
      <w:r w:rsidR="00497DFA">
        <w:rPr>
          <w:rFonts w:asciiTheme="majorBidi" w:hAnsiTheme="majorBidi" w:cstheme="majorBidi"/>
        </w:rPr>
        <w:t>'eau</w:t>
      </w:r>
      <w:r w:rsidR="002E36C0">
        <w:rPr>
          <w:rFonts w:asciiTheme="majorBidi" w:hAnsiTheme="majorBidi" w:cstheme="majorBidi"/>
        </w:rPr>
        <w:t xml:space="preserve"> </w:t>
      </w:r>
      <w:sdt>
        <w:sdtPr>
          <w:rPr>
            <w:rFonts w:asciiTheme="majorBidi" w:hAnsiTheme="majorBidi" w:cstheme="majorBidi"/>
          </w:rPr>
          <w:id w:val="1171916519"/>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323205" w:rsidRPr="00A655F4" w:rsidRDefault="00323205" w:rsidP="00B07DC7">
      <w:pPr>
        <w:pStyle w:val="Default"/>
        <w:jc w:val="both"/>
        <w:rPr>
          <w:rFonts w:asciiTheme="majorBidi" w:hAnsiTheme="majorBidi" w:cstheme="majorBidi"/>
        </w:rPr>
      </w:pPr>
    </w:p>
    <w:p w:rsidR="00CE0804" w:rsidRDefault="00CE0804" w:rsidP="00091207">
      <w:pPr>
        <w:pStyle w:val="Default"/>
        <w:jc w:val="both"/>
        <w:rPr>
          <w:rFonts w:asciiTheme="majorBidi" w:hAnsiTheme="majorBidi" w:cstheme="majorBidi"/>
          <w:b/>
          <w:bCs/>
        </w:rPr>
      </w:pPr>
    </w:p>
    <w:p w:rsidR="005D0868" w:rsidRPr="00B07DC7" w:rsidRDefault="005D0868" w:rsidP="00091207">
      <w:pPr>
        <w:pStyle w:val="Default"/>
        <w:jc w:val="both"/>
        <w:rPr>
          <w:rFonts w:asciiTheme="majorBidi" w:hAnsiTheme="majorBidi" w:cstheme="majorBidi"/>
          <w:b/>
          <w:bCs/>
        </w:rPr>
      </w:pPr>
      <w:r w:rsidRPr="00B07DC7">
        <w:rPr>
          <w:rFonts w:asciiTheme="majorBidi" w:hAnsiTheme="majorBidi" w:cstheme="majorBidi"/>
          <w:b/>
          <w:bCs/>
        </w:rPr>
        <w:lastRenderedPageBreak/>
        <w:t xml:space="preserve">2.2.4. Les pertes </w:t>
      </w:r>
    </w:p>
    <w:p w:rsidR="00B07DC7" w:rsidRPr="00A655F4" w:rsidRDefault="00B07DC7" w:rsidP="00091207">
      <w:pPr>
        <w:pStyle w:val="Default"/>
        <w:jc w:val="both"/>
        <w:rPr>
          <w:rFonts w:asciiTheme="majorBidi" w:hAnsiTheme="majorBidi" w:cstheme="majorBidi"/>
          <w:b/>
          <w:bCs/>
          <w:u w:val="single"/>
        </w:rPr>
      </w:pPr>
    </w:p>
    <w:p w:rsidR="005D0868" w:rsidRDefault="00E34179"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 xml:space="preserve">Dans un réseau, on distingue deux types de pertes et leurs causes sont diverses: </w:t>
      </w:r>
    </w:p>
    <w:p w:rsidR="00B07DC7" w:rsidRPr="00A655F4" w:rsidRDefault="00B07DC7" w:rsidP="00091207">
      <w:pPr>
        <w:pStyle w:val="Default"/>
        <w:jc w:val="both"/>
        <w:rPr>
          <w:rFonts w:asciiTheme="majorBidi" w:hAnsiTheme="majorBidi" w:cstheme="majorBidi"/>
        </w:rPr>
      </w:pPr>
    </w:p>
    <w:p w:rsidR="005D0868" w:rsidRDefault="005D0868" w:rsidP="005D0868">
      <w:pPr>
        <w:pStyle w:val="Default"/>
        <w:numPr>
          <w:ilvl w:val="0"/>
          <w:numId w:val="45"/>
        </w:numPr>
        <w:jc w:val="both"/>
        <w:rPr>
          <w:rFonts w:asciiTheme="majorBidi" w:hAnsiTheme="majorBidi" w:cstheme="majorBidi"/>
        </w:rPr>
      </w:pPr>
      <w:r w:rsidRPr="00B07DC7">
        <w:rPr>
          <w:rFonts w:asciiTheme="majorBidi" w:hAnsiTheme="majorBidi" w:cstheme="majorBidi"/>
          <w:b/>
          <w:bCs/>
        </w:rPr>
        <w:t>Les pertes techniques :</w:t>
      </w:r>
      <w:r w:rsidR="00E34179">
        <w:rPr>
          <w:rFonts w:asciiTheme="majorBidi" w:hAnsiTheme="majorBidi" w:cstheme="majorBidi"/>
          <w:b/>
          <w:bCs/>
        </w:rPr>
        <w:t xml:space="preserve"> </w:t>
      </w:r>
      <w:r w:rsidRPr="00A655F4">
        <w:rPr>
          <w:rFonts w:asciiTheme="majorBidi" w:hAnsiTheme="majorBidi" w:cstheme="majorBidi"/>
        </w:rPr>
        <w:t xml:space="preserve">elles sont dues : </w:t>
      </w:r>
    </w:p>
    <w:p w:rsidR="00B07DC7" w:rsidRPr="00A655F4" w:rsidRDefault="00B07DC7" w:rsidP="00B07DC7">
      <w:pPr>
        <w:pStyle w:val="Default"/>
        <w:ind w:left="360"/>
        <w:jc w:val="both"/>
        <w:rPr>
          <w:rFonts w:asciiTheme="majorBidi" w:hAnsiTheme="majorBidi" w:cstheme="majorBidi"/>
        </w:rPr>
      </w:pPr>
    </w:p>
    <w:p w:rsidR="005D0868" w:rsidRPr="00A655F4" w:rsidRDefault="005D0868" w:rsidP="005D0868">
      <w:pPr>
        <w:pStyle w:val="Default"/>
        <w:numPr>
          <w:ilvl w:val="0"/>
          <w:numId w:val="23"/>
        </w:numPr>
        <w:jc w:val="both"/>
        <w:rPr>
          <w:rFonts w:asciiTheme="majorBidi" w:hAnsiTheme="majorBidi" w:cstheme="majorBidi"/>
        </w:rPr>
      </w:pPr>
      <w:r w:rsidRPr="00A655F4">
        <w:rPr>
          <w:rFonts w:asciiTheme="majorBidi" w:hAnsiTheme="majorBidi" w:cstheme="majorBidi"/>
        </w:rPr>
        <w:t>au débordement des réservoirs dues soit mauvais fonctionnement du flotteur ou de la vanne de vidange,</w:t>
      </w:r>
    </w:p>
    <w:p w:rsidR="005D0868" w:rsidRPr="00A655F4" w:rsidRDefault="005D0868" w:rsidP="005D0868">
      <w:pPr>
        <w:pStyle w:val="Default"/>
        <w:numPr>
          <w:ilvl w:val="0"/>
          <w:numId w:val="23"/>
        </w:numPr>
        <w:jc w:val="both"/>
        <w:rPr>
          <w:rFonts w:asciiTheme="majorBidi" w:hAnsiTheme="majorBidi" w:cstheme="majorBidi"/>
        </w:rPr>
      </w:pPr>
      <w:r w:rsidRPr="00A655F4">
        <w:rPr>
          <w:rFonts w:asciiTheme="majorBidi" w:hAnsiTheme="majorBidi" w:cstheme="majorBidi"/>
        </w:rPr>
        <w:t>Aux fuites sur conduites et branchements particuliers engendrées par les casses et leurs différentes causes,</w:t>
      </w:r>
    </w:p>
    <w:p w:rsidR="005D0868" w:rsidRDefault="005D0868" w:rsidP="005D0868">
      <w:pPr>
        <w:pStyle w:val="Default"/>
        <w:numPr>
          <w:ilvl w:val="0"/>
          <w:numId w:val="23"/>
        </w:numPr>
        <w:jc w:val="both"/>
        <w:rPr>
          <w:rFonts w:asciiTheme="majorBidi" w:hAnsiTheme="majorBidi" w:cstheme="majorBidi"/>
        </w:rPr>
      </w:pPr>
      <w:r w:rsidRPr="00A655F4">
        <w:rPr>
          <w:rFonts w:asciiTheme="majorBidi" w:hAnsiTheme="majorBidi" w:cstheme="majorBidi"/>
        </w:rPr>
        <w:t>Aux fuites sur robinets, vannes et colliers dues à un mauvais serrage des joints, des presses étoupent des vann</w:t>
      </w:r>
      <w:r w:rsidR="00497DFA">
        <w:rPr>
          <w:rFonts w:asciiTheme="majorBidi" w:hAnsiTheme="majorBidi" w:cstheme="majorBidi"/>
        </w:rPr>
        <w:t>es et des colliers de prise</w:t>
      </w:r>
      <w:r w:rsidR="00E34179">
        <w:rPr>
          <w:rFonts w:asciiTheme="majorBidi" w:hAnsiTheme="majorBidi" w:cstheme="majorBidi"/>
        </w:rPr>
        <w:t xml:space="preserve"> </w:t>
      </w:r>
      <w:sdt>
        <w:sdtPr>
          <w:rPr>
            <w:rFonts w:asciiTheme="majorBidi" w:hAnsiTheme="majorBidi" w:cstheme="majorBidi"/>
          </w:rPr>
          <w:id w:val="-709645077"/>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 xml:space="preserve">. </w:t>
      </w:r>
    </w:p>
    <w:p w:rsidR="00B07DC7" w:rsidRPr="00A655F4" w:rsidRDefault="00B07DC7" w:rsidP="00B07DC7">
      <w:pPr>
        <w:pStyle w:val="Default"/>
        <w:ind w:left="360"/>
        <w:jc w:val="both"/>
        <w:rPr>
          <w:rFonts w:asciiTheme="majorBidi" w:hAnsiTheme="majorBidi" w:cstheme="majorBidi"/>
        </w:rPr>
      </w:pPr>
    </w:p>
    <w:p w:rsidR="005D0868" w:rsidRPr="00A655F4" w:rsidRDefault="005D0868" w:rsidP="005D0868">
      <w:pPr>
        <w:pStyle w:val="Default"/>
        <w:numPr>
          <w:ilvl w:val="0"/>
          <w:numId w:val="46"/>
        </w:numPr>
        <w:jc w:val="both"/>
        <w:rPr>
          <w:rFonts w:asciiTheme="majorBidi" w:hAnsiTheme="majorBidi" w:cstheme="majorBidi"/>
        </w:rPr>
      </w:pPr>
      <w:r w:rsidRPr="00B07DC7">
        <w:rPr>
          <w:rFonts w:asciiTheme="majorBidi" w:hAnsiTheme="majorBidi" w:cstheme="majorBidi"/>
          <w:b/>
          <w:bCs/>
        </w:rPr>
        <w:t>Les pertes administratives :</w:t>
      </w:r>
      <w:r w:rsidR="00E34179">
        <w:rPr>
          <w:rFonts w:asciiTheme="majorBidi" w:hAnsiTheme="majorBidi" w:cstheme="majorBidi"/>
          <w:b/>
          <w:bCs/>
        </w:rPr>
        <w:t xml:space="preserve"> </w:t>
      </w:r>
      <w:r w:rsidRPr="00A655F4">
        <w:rPr>
          <w:rFonts w:asciiTheme="majorBidi" w:hAnsiTheme="majorBidi" w:cstheme="majorBidi"/>
        </w:rPr>
        <w:t xml:space="preserve">ce sont les eaux consommées mais non comptabilisées. On citera : </w:t>
      </w:r>
    </w:p>
    <w:p w:rsidR="005D0868" w:rsidRPr="00A655F4" w:rsidRDefault="005D0868" w:rsidP="005D0868">
      <w:pPr>
        <w:pStyle w:val="Default"/>
        <w:numPr>
          <w:ilvl w:val="0"/>
          <w:numId w:val="24"/>
        </w:numPr>
        <w:jc w:val="both"/>
        <w:rPr>
          <w:rFonts w:asciiTheme="majorBidi" w:hAnsiTheme="majorBidi" w:cstheme="majorBidi"/>
        </w:rPr>
      </w:pPr>
      <w:r w:rsidRPr="00A655F4">
        <w:rPr>
          <w:rFonts w:asciiTheme="majorBidi" w:hAnsiTheme="majorBidi" w:cstheme="majorBidi"/>
        </w:rPr>
        <w:t xml:space="preserve">La consommation des organismes publics, </w:t>
      </w:r>
    </w:p>
    <w:p w:rsidR="005D0868" w:rsidRPr="00A655F4" w:rsidRDefault="005D0868" w:rsidP="005D0868">
      <w:pPr>
        <w:pStyle w:val="Default"/>
        <w:numPr>
          <w:ilvl w:val="0"/>
          <w:numId w:val="24"/>
        </w:numPr>
        <w:jc w:val="both"/>
        <w:rPr>
          <w:rFonts w:asciiTheme="majorBidi" w:hAnsiTheme="majorBidi" w:cstheme="majorBidi"/>
        </w:rPr>
      </w:pPr>
      <w:r w:rsidRPr="00A655F4">
        <w:rPr>
          <w:rFonts w:asciiTheme="majorBidi" w:hAnsiTheme="majorBidi" w:cstheme="majorBidi"/>
        </w:rPr>
        <w:t>La défectuosité ou l'insensibilité des compteurs,</w:t>
      </w:r>
    </w:p>
    <w:p w:rsidR="005D0868" w:rsidRPr="00A655F4" w:rsidRDefault="005D0868" w:rsidP="005D0868">
      <w:pPr>
        <w:pStyle w:val="Default"/>
        <w:numPr>
          <w:ilvl w:val="0"/>
          <w:numId w:val="24"/>
        </w:numPr>
        <w:jc w:val="both"/>
        <w:rPr>
          <w:rFonts w:asciiTheme="majorBidi" w:hAnsiTheme="majorBidi" w:cstheme="majorBidi"/>
        </w:rPr>
      </w:pPr>
      <w:r w:rsidRPr="00A655F4">
        <w:rPr>
          <w:rFonts w:asciiTheme="majorBidi" w:hAnsiTheme="majorBidi" w:cstheme="majorBidi"/>
        </w:rPr>
        <w:t xml:space="preserve">Absence de compteurs chez les abonnés, </w:t>
      </w:r>
    </w:p>
    <w:p w:rsidR="005D0868" w:rsidRPr="00B07DC7" w:rsidRDefault="005D0868" w:rsidP="005D0868">
      <w:pPr>
        <w:pStyle w:val="Default"/>
        <w:numPr>
          <w:ilvl w:val="0"/>
          <w:numId w:val="24"/>
        </w:numPr>
        <w:jc w:val="both"/>
        <w:rPr>
          <w:rFonts w:asciiTheme="majorBidi" w:hAnsiTheme="majorBidi" w:cstheme="majorBidi"/>
          <w:b/>
          <w:bCs/>
          <w:u w:val="single"/>
        </w:rPr>
      </w:pPr>
      <w:r w:rsidRPr="00A655F4">
        <w:rPr>
          <w:rFonts w:asciiTheme="majorBidi" w:hAnsiTheme="majorBidi" w:cstheme="majorBidi"/>
        </w:rPr>
        <w:t>Pertes par branchements illicit</w:t>
      </w:r>
      <w:r w:rsidR="00497DFA">
        <w:rPr>
          <w:rFonts w:asciiTheme="majorBidi" w:hAnsiTheme="majorBidi" w:cstheme="majorBidi"/>
        </w:rPr>
        <w:t>es</w:t>
      </w:r>
      <w:r w:rsidR="00E34179">
        <w:rPr>
          <w:rFonts w:asciiTheme="majorBidi" w:hAnsiTheme="majorBidi" w:cstheme="majorBidi"/>
        </w:rPr>
        <w:t xml:space="preserve"> </w:t>
      </w:r>
      <w:sdt>
        <w:sdtPr>
          <w:rPr>
            <w:rFonts w:asciiTheme="majorBidi" w:hAnsiTheme="majorBidi" w:cstheme="majorBidi"/>
          </w:rPr>
          <w:id w:val="-888491429"/>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B07DC7" w:rsidRPr="00A655F4" w:rsidRDefault="00B07DC7" w:rsidP="00B07DC7">
      <w:pPr>
        <w:pStyle w:val="Default"/>
        <w:ind w:left="360"/>
        <w:jc w:val="both"/>
        <w:rPr>
          <w:rFonts w:asciiTheme="majorBidi" w:hAnsiTheme="majorBidi" w:cstheme="majorBidi"/>
          <w:b/>
          <w:bCs/>
          <w:u w:val="single"/>
        </w:rPr>
      </w:pPr>
    </w:p>
    <w:p w:rsidR="005D0868" w:rsidRPr="00B07DC7" w:rsidRDefault="005D0868" w:rsidP="00091207">
      <w:pPr>
        <w:pStyle w:val="Default"/>
        <w:jc w:val="both"/>
        <w:rPr>
          <w:rFonts w:asciiTheme="majorBidi" w:hAnsiTheme="majorBidi" w:cstheme="majorBidi"/>
          <w:b/>
          <w:bCs/>
          <w:sz w:val="28"/>
          <w:szCs w:val="28"/>
        </w:rPr>
      </w:pPr>
      <w:r w:rsidRPr="00B07DC7">
        <w:rPr>
          <w:rFonts w:asciiTheme="majorBidi" w:hAnsiTheme="majorBidi" w:cstheme="majorBidi"/>
          <w:b/>
          <w:bCs/>
          <w:sz w:val="28"/>
          <w:szCs w:val="28"/>
        </w:rPr>
        <w:t>2.3. Les problèmes induisant la dégradation de la qualité de l'eau</w:t>
      </w:r>
    </w:p>
    <w:p w:rsidR="005D0868" w:rsidRPr="00A655F4" w:rsidRDefault="005D0868" w:rsidP="00091207">
      <w:pPr>
        <w:autoSpaceDE w:val="0"/>
        <w:autoSpaceDN w:val="0"/>
        <w:adjustRightInd w:val="0"/>
        <w:spacing w:after="0" w:line="240" w:lineRule="auto"/>
        <w:jc w:val="both"/>
        <w:rPr>
          <w:rFonts w:asciiTheme="majorBidi" w:hAnsiTheme="majorBidi" w:cstheme="majorBidi"/>
          <w:sz w:val="24"/>
          <w:szCs w:val="24"/>
        </w:rPr>
      </w:pPr>
    </w:p>
    <w:p w:rsidR="005D0868" w:rsidRPr="00A655F4" w:rsidRDefault="00E34179" w:rsidP="0009120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D0868" w:rsidRPr="00A655F4">
        <w:rPr>
          <w:rFonts w:asciiTheme="majorBidi" w:hAnsiTheme="majorBidi" w:cstheme="majorBidi"/>
          <w:sz w:val="24"/>
          <w:szCs w:val="24"/>
        </w:rPr>
        <w:t>Le phénomène de vieillissement ne peut être quantifié directement, mais à partir des phénomènes par lesquels il se manifeste. La mesure de la dégradation de la qualité de l’eau peut permettre de caractériser l’état de la ou des conduites proches du point de mesure ou de l’endroit où a eu lieu de plainte d’un abonné. Elle peut renseigner sur l’état de corrosion de la conduite pour ce qui concerne les conduites métalliques. C’est le cas lorsque des produits de corrosion sont transportés à travers le réseau. On a par exemple le phénomène d’eau rouge, qui correspond à l’oxydation d’ions ferreux en ions ferriques principalement dans les eaux douces, acides ou désaérées. Certaines autres substances comme le manganèse peuvent également entraîner la coloration de l’eau (la noire).</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On peut également être renseigné sur la corrosion bactérienne, en examinant les teneurs en bactéries du fer1 ou sulfatoréductrices</w:t>
      </w:r>
      <w:r w:rsidR="00F63918" w:rsidRPr="00A655F4">
        <w:rPr>
          <w:rFonts w:asciiTheme="majorBidi" w:hAnsiTheme="majorBidi" w:cstheme="majorBidi"/>
        </w:rPr>
        <w:t xml:space="preserve">2. </w:t>
      </w:r>
      <w:r w:rsidRPr="00A655F4">
        <w:rPr>
          <w:rFonts w:asciiTheme="majorBidi" w:hAnsiTheme="majorBidi" w:cstheme="majorBidi"/>
        </w:rPr>
        <w:t xml:space="preserve">Un mauvais état des joints ou des conduites en matière plastique peut également altérer la qualité d’eau, du fait de l’introduction de substances provenant de l’extérieur, comme des hydrocarbures. </w:t>
      </w:r>
      <w:r w:rsidR="00F63918" w:rsidRPr="00A655F4">
        <w:rPr>
          <w:rFonts w:asciiTheme="majorBidi" w:hAnsiTheme="majorBidi" w:cstheme="majorBidi"/>
        </w:rPr>
        <w:t>Afin</w:t>
      </w:r>
      <w:r w:rsidRPr="00A655F4">
        <w:rPr>
          <w:rFonts w:asciiTheme="majorBidi" w:hAnsiTheme="majorBidi" w:cstheme="majorBidi"/>
        </w:rPr>
        <w:t xml:space="preserve"> de bien connaître le vieillissement, il est important d’étudier la corrélation entre l’âge de la conduite et l’apparition d’une mauvaise qualité de l’eau. Cependant il est très difficile d’identifier la conduite « malade », car on ne peut dire avec précision quelle est celle qui a dé</w:t>
      </w:r>
      <w:r w:rsidR="00497DFA">
        <w:rPr>
          <w:rFonts w:asciiTheme="majorBidi" w:hAnsiTheme="majorBidi" w:cstheme="majorBidi"/>
        </w:rPr>
        <w:t>térioré la qualité de l’eau</w:t>
      </w:r>
      <w:r w:rsidR="00E34179">
        <w:rPr>
          <w:rFonts w:asciiTheme="majorBidi" w:hAnsiTheme="majorBidi" w:cstheme="majorBidi"/>
        </w:rPr>
        <w:t xml:space="preserve"> </w:t>
      </w:r>
      <w:sdt>
        <w:sdtPr>
          <w:rPr>
            <w:rFonts w:asciiTheme="majorBidi" w:hAnsiTheme="majorBidi" w:cstheme="majorBidi"/>
          </w:rPr>
          <w:id w:val="-1133258014"/>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TAR12 \l 1036 </w:instrText>
          </w:r>
          <w:r w:rsidR="00744453">
            <w:rPr>
              <w:rFonts w:asciiTheme="majorBidi" w:hAnsiTheme="majorBidi" w:cstheme="majorBidi"/>
            </w:rPr>
            <w:fldChar w:fldCharType="separate"/>
          </w:r>
          <w:r w:rsidR="00497DFA" w:rsidRPr="00497DFA">
            <w:rPr>
              <w:rFonts w:asciiTheme="majorBidi" w:hAnsiTheme="majorBidi" w:cstheme="majorBidi"/>
              <w:noProof/>
            </w:rPr>
            <w:t>(Chafai, 2012)</w:t>
          </w:r>
          <w:r w:rsidR="00744453">
            <w:rPr>
              <w:rFonts w:asciiTheme="majorBidi" w:hAnsiTheme="majorBidi" w:cstheme="majorBidi"/>
            </w:rPr>
            <w:fldChar w:fldCharType="end"/>
          </w:r>
        </w:sdtContent>
      </w:sdt>
      <w:r w:rsidRPr="00A655F4">
        <w:rPr>
          <w:rFonts w:asciiTheme="majorBidi" w:hAnsiTheme="majorBidi" w:cstheme="majorBidi"/>
        </w:rPr>
        <w:t>.</w:t>
      </w:r>
    </w:p>
    <w:p w:rsidR="005D0868" w:rsidRPr="00A655F4" w:rsidRDefault="005D0868" w:rsidP="00091207">
      <w:pPr>
        <w:pStyle w:val="Default"/>
        <w:jc w:val="both"/>
        <w:rPr>
          <w:rFonts w:asciiTheme="majorBidi" w:hAnsiTheme="majorBidi" w:cstheme="majorBidi"/>
        </w:rPr>
      </w:pPr>
    </w:p>
    <w:p w:rsidR="005D0868" w:rsidRPr="00B07DC7" w:rsidRDefault="005D0868" w:rsidP="00091207">
      <w:pPr>
        <w:pStyle w:val="Default"/>
        <w:jc w:val="both"/>
        <w:rPr>
          <w:rFonts w:asciiTheme="majorBidi" w:hAnsiTheme="majorBidi" w:cstheme="majorBidi"/>
          <w:b/>
          <w:bCs/>
          <w:sz w:val="32"/>
          <w:szCs w:val="32"/>
        </w:rPr>
      </w:pPr>
      <w:r w:rsidRPr="00B07DC7">
        <w:rPr>
          <w:rFonts w:asciiTheme="majorBidi" w:hAnsiTheme="majorBidi" w:cstheme="majorBidi"/>
          <w:b/>
          <w:bCs/>
          <w:sz w:val="32"/>
          <w:szCs w:val="32"/>
        </w:rPr>
        <w:t>3. Synthèse</w:t>
      </w:r>
    </w:p>
    <w:p w:rsidR="005D0868" w:rsidRPr="00A655F4" w:rsidRDefault="005D0868" w:rsidP="00091207">
      <w:pPr>
        <w:pStyle w:val="Default"/>
        <w:jc w:val="both"/>
        <w:rPr>
          <w:rFonts w:asciiTheme="majorBidi" w:hAnsiTheme="majorBidi" w:cstheme="majorBidi"/>
          <w:b/>
          <w:bCs/>
          <w:sz w:val="32"/>
          <w:szCs w:val="32"/>
          <w:u w:val="single"/>
        </w:rPr>
      </w:pPr>
    </w:p>
    <w:p w:rsidR="005D0868" w:rsidRPr="00A655F4" w:rsidRDefault="00E34179" w:rsidP="00091207">
      <w:pPr>
        <w:pStyle w:val="Default"/>
        <w:jc w:val="both"/>
        <w:rPr>
          <w:rFonts w:asciiTheme="majorBidi" w:hAnsiTheme="majorBidi" w:cstheme="majorBidi"/>
        </w:rPr>
      </w:pPr>
      <w:r>
        <w:rPr>
          <w:rFonts w:asciiTheme="majorBidi" w:hAnsiTheme="majorBidi" w:cstheme="majorBidi"/>
        </w:rPr>
        <w:t xml:space="preserve">       </w:t>
      </w:r>
      <w:r w:rsidR="005D0868" w:rsidRPr="00A655F4">
        <w:rPr>
          <w:rFonts w:asciiTheme="majorBidi" w:hAnsiTheme="majorBidi" w:cstheme="majorBidi"/>
        </w:rPr>
        <w:t>Dans le travai</w:t>
      </w:r>
      <w:r w:rsidR="00497DFA">
        <w:rPr>
          <w:rFonts w:asciiTheme="majorBidi" w:hAnsiTheme="majorBidi" w:cstheme="majorBidi"/>
        </w:rPr>
        <w:t>l de GUEDDOUJ et BENOUARET</w:t>
      </w:r>
      <w:r>
        <w:rPr>
          <w:rFonts w:asciiTheme="majorBidi" w:hAnsiTheme="majorBidi" w:cstheme="majorBidi"/>
        </w:rPr>
        <w:t xml:space="preserve"> </w:t>
      </w:r>
      <w:r w:rsidR="00497DFA">
        <w:rPr>
          <w:rFonts w:asciiTheme="majorBidi" w:hAnsiTheme="majorBidi" w:cstheme="majorBidi"/>
        </w:rPr>
        <w:t>[2004]</w:t>
      </w:r>
      <w:r w:rsidR="005D0868" w:rsidRPr="00A655F4">
        <w:rPr>
          <w:rFonts w:asciiTheme="majorBidi" w:hAnsiTheme="majorBidi" w:cstheme="majorBidi"/>
        </w:rPr>
        <w:t xml:space="preserve"> qui consiste en l'application d'une méthode d'optimisation multicritère sur le cas des réseaux d'A.E.P pour aider les gestionnaires à prendre la meilleure décision concernant le règlement des défaillances qui ont eu lieu dans le réseau. Parmi ces défaillances : les fuites, les casses, les interruptions, la dégradation de la qualité d'eau et les plaintes des consommateurs.</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 xml:space="preserve">Il existe trois méthodes principales de réhabilitation dans le réseau de distribution : les revêtements internes au mortier ciment, les traitements par injection et les gainages plastiques. </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 xml:space="preserve">La méthode choisis est ELECTRE TRI car elle permet de considérer un nombre d'actions potentielles très important que les autres méthodes ELECTRE et elle permet aussi de classer les </w:t>
      </w:r>
      <w:r w:rsidRPr="00A655F4">
        <w:rPr>
          <w:rFonts w:asciiTheme="majorBidi" w:hAnsiTheme="majorBidi" w:cstheme="majorBidi"/>
        </w:rPr>
        <w:lastRenderedPageBreak/>
        <w:t>actions en des catégories et de comparer les actions par rap</w:t>
      </w:r>
      <w:r w:rsidR="00497DFA">
        <w:rPr>
          <w:rFonts w:asciiTheme="majorBidi" w:hAnsiTheme="majorBidi" w:cstheme="majorBidi"/>
        </w:rPr>
        <w:t xml:space="preserve">port à une référence </w:t>
      </w:r>
      <w:proofErr w:type="gramStart"/>
      <w:r w:rsidR="00497DFA">
        <w:rPr>
          <w:rFonts w:asciiTheme="majorBidi" w:hAnsiTheme="majorBidi" w:cstheme="majorBidi"/>
        </w:rPr>
        <w:t>stable</w:t>
      </w:r>
      <w:proofErr w:type="gramEnd"/>
      <w:sdt>
        <w:sdtPr>
          <w:rPr>
            <w:rFonts w:asciiTheme="majorBidi" w:hAnsiTheme="majorBidi" w:cstheme="majorBidi"/>
          </w:rPr>
          <w:id w:val="-1054162228"/>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Les actions potentielles dans cette étude correspondent aux tronçons du réseau de distribution qui seront affectés dans trois catégories distinc</w:t>
      </w:r>
      <w:r w:rsidR="00497DFA">
        <w:rPr>
          <w:rFonts w:asciiTheme="majorBidi" w:hAnsiTheme="majorBidi" w:cstheme="majorBidi"/>
        </w:rPr>
        <w:t>tes</w:t>
      </w:r>
      <w:r w:rsidR="00B3412F">
        <w:rPr>
          <w:rFonts w:asciiTheme="majorBidi" w:hAnsiTheme="majorBidi" w:cstheme="majorBidi"/>
        </w:rPr>
        <w:t xml:space="preserve"> </w:t>
      </w:r>
      <w:sdt>
        <w:sdtPr>
          <w:rPr>
            <w:rFonts w:asciiTheme="majorBidi" w:hAnsiTheme="majorBidi" w:cstheme="majorBidi"/>
          </w:rPr>
          <w:id w:val="-880558535"/>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Pr="00A655F4">
        <w:rPr>
          <w:rFonts w:asciiTheme="majorBidi" w:hAnsiTheme="majorBidi" w:cstheme="majorBidi"/>
        </w:rPr>
        <w:t>:</w:t>
      </w:r>
    </w:p>
    <w:p w:rsidR="005D0868" w:rsidRPr="00A655F4" w:rsidRDefault="005D0868" w:rsidP="005D0868">
      <w:pPr>
        <w:pStyle w:val="Paragraphedeliste"/>
        <w:numPr>
          <w:ilvl w:val="0"/>
          <w:numId w:val="71"/>
        </w:numPr>
        <w:autoSpaceDE w:val="0"/>
        <w:autoSpaceDN w:val="0"/>
        <w:adjustRightInd w:val="0"/>
        <w:spacing w:after="0" w:line="240" w:lineRule="auto"/>
        <w:jc w:val="both"/>
        <w:rPr>
          <w:rFonts w:asciiTheme="majorBidi" w:hAnsiTheme="majorBidi" w:cstheme="majorBidi"/>
          <w:color w:val="000000"/>
          <w:sz w:val="24"/>
          <w:szCs w:val="24"/>
        </w:rPr>
      </w:pPr>
      <w:r w:rsidRPr="00A655F4">
        <w:rPr>
          <w:rFonts w:asciiTheme="majorBidi" w:hAnsiTheme="majorBidi" w:cstheme="majorBidi"/>
          <w:color w:val="000000"/>
          <w:sz w:val="24"/>
          <w:szCs w:val="24"/>
        </w:rPr>
        <w:t>Conduites en bon état,</w:t>
      </w:r>
    </w:p>
    <w:p w:rsidR="005D0868" w:rsidRPr="00A655F4" w:rsidRDefault="005D0868" w:rsidP="005D0868">
      <w:pPr>
        <w:pStyle w:val="Paragraphedeliste"/>
        <w:numPr>
          <w:ilvl w:val="0"/>
          <w:numId w:val="71"/>
        </w:numPr>
        <w:autoSpaceDE w:val="0"/>
        <w:autoSpaceDN w:val="0"/>
        <w:adjustRightInd w:val="0"/>
        <w:spacing w:after="0" w:line="240" w:lineRule="auto"/>
        <w:jc w:val="both"/>
        <w:rPr>
          <w:rFonts w:asciiTheme="majorBidi" w:hAnsiTheme="majorBidi" w:cstheme="majorBidi"/>
          <w:color w:val="000000"/>
          <w:sz w:val="24"/>
          <w:szCs w:val="24"/>
        </w:rPr>
      </w:pPr>
      <w:r w:rsidRPr="00A655F4">
        <w:rPr>
          <w:rFonts w:asciiTheme="majorBidi" w:hAnsiTheme="majorBidi" w:cstheme="majorBidi"/>
          <w:color w:val="000000"/>
          <w:sz w:val="24"/>
          <w:szCs w:val="24"/>
        </w:rPr>
        <w:t>Conduite en état moyen,</w:t>
      </w:r>
    </w:p>
    <w:p w:rsidR="005D0868" w:rsidRPr="00A655F4" w:rsidRDefault="005D0868" w:rsidP="005D0868">
      <w:pPr>
        <w:pStyle w:val="Default"/>
        <w:numPr>
          <w:ilvl w:val="0"/>
          <w:numId w:val="71"/>
        </w:numPr>
        <w:jc w:val="both"/>
        <w:rPr>
          <w:rFonts w:asciiTheme="majorBidi" w:hAnsiTheme="majorBidi" w:cstheme="majorBidi"/>
        </w:rPr>
      </w:pPr>
      <w:r w:rsidRPr="00A655F4">
        <w:rPr>
          <w:rFonts w:asciiTheme="majorBidi" w:hAnsiTheme="majorBidi" w:cstheme="majorBidi"/>
        </w:rPr>
        <w:t>Conduites en mauvais état.</w:t>
      </w:r>
    </w:p>
    <w:p w:rsidR="005D0868" w:rsidRPr="00A655F4" w:rsidRDefault="009727A6" w:rsidP="00091207">
      <w:pPr>
        <w:pStyle w:val="Default"/>
        <w:jc w:val="both"/>
        <w:rPr>
          <w:rFonts w:asciiTheme="majorBidi" w:hAnsiTheme="majorBidi" w:cstheme="majorBidi"/>
        </w:rPr>
      </w:pPr>
      <w:r w:rsidRPr="00A655F4">
        <w:rPr>
          <w:rFonts w:asciiTheme="majorBidi" w:hAnsiTheme="majorBidi" w:cstheme="majorBidi"/>
        </w:rPr>
        <w:t>Et</w:t>
      </w:r>
      <w:r w:rsidR="00B3412F">
        <w:rPr>
          <w:rFonts w:asciiTheme="majorBidi" w:hAnsiTheme="majorBidi" w:cstheme="majorBidi"/>
        </w:rPr>
        <w:t xml:space="preserve"> </w:t>
      </w:r>
      <w:r w:rsidR="005D0868" w:rsidRPr="00A655F4">
        <w:rPr>
          <w:rFonts w:asciiTheme="majorBidi" w:hAnsiTheme="majorBidi" w:cstheme="majorBidi"/>
        </w:rPr>
        <w:t>les critères pris en considération sont les différents objectifs de tout gestionnaire d'un réseau de distribution d'eau potable soucieux d'une bonne optimisation de la g</w:t>
      </w:r>
      <w:r w:rsidR="00497DFA">
        <w:rPr>
          <w:rFonts w:asciiTheme="majorBidi" w:hAnsiTheme="majorBidi" w:cstheme="majorBidi"/>
        </w:rPr>
        <w:t xml:space="preserve">estion. Ces objectifs </w:t>
      </w:r>
      <w:proofErr w:type="gramStart"/>
      <w:r w:rsidR="00497DFA">
        <w:rPr>
          <w:rFonts w:asciiTheme="majorBidi" w:hAnsiTheme="majorBidi" w:cstheme="majorBidi"/>
        </w:rPr>
        <w:t>sont</w:t>
      </w:r>
      <w:proofErr w:type="gramEnd"/>
      <w:sdt>
        <w:sdtPr>
          <w:rPr>
            <w:rFonts w:asciiTheme="majorBidi" w:hAnsiTheme="majorBidi" w:cstheme="majorBidi"/>
          </w:rPr>
          <w:id w:val="-1182049273"/>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Oua02 \l 1036 </w:instrText>
          </w:r>
          <w:r w:rsidR="00744453">
            <w:rPr>
              <w:rFonts w:asciiTheme="majorBidi" w:hAnsiTheme="majorBidi" w:cstheme="majorBidi"/>
            </w:rPr>
            <w:fldChar w:fldCharType="separate"/>
          </w:r>
          <w:r w:rsidR="00497DFA" w:rsidRPr="00497DFA">
            <w:rPr>
              <w:rFonts w:asciiTheme="majorBidi" w:hAnsiTheme="majorBidi" w:cstheme="majorBidi"/>
              <w:noProof/>
            </w:rPr>
            <w:t>(Gueddouj, 2002)</w:t>
          </w:r>
          <w:r w:rsidR="00744453">
            <w:rPr>
              <w:rFonts w:asciiTheme="majorBidi" w:hAnsiTheme="majorBidi" w:cstheme="majorBidi"/>
            </w:rPr>
            <w:fldChar w:fldCharType="end"/>
          </w:r>
        </w:sdtContent>
      </w:sdt>
      <w:r w:rsidR="005D0868" w:rsidRPr="00A655F4">
        <w:rPr>
          <w:rFonts w:asciiTheme="majorBidi" w:hAnsiTheme="majorBidi" w:cstheme="majorBidi"/>
        </w:rPr>
        <w:t>:</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 xml:space="preserve">Satisfaire les besoins des consommateurs en eau, </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 xml:space="preserve">Minimiser le nombre de fuites sur les canalisations, </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 xml:space="preserve">Minimiser le nombre de casses sur les canalisations, </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 xml:space="preserve">Minimiser la fréquence des interruptions dues aux casses répétées, </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Minimiser les coûts annuels des réparations et des réhabilitations,</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 xml:space="preserve">Garantir une eau de meilleure qualité pour les consommateurs, </w:t>
      </w:r>
    </w:p>
    <w:p w:rsidR="005D0868" w:rsidRPr="00A655F4" w:rsidRDefault="005D0868" w:rsidP="005D0868">
      <w:pPr>
        <w:pStyle w:val="Default"/>
        <w:numPr>
          <w:ilvl w:val="0"/>
          <w:numId w:val="72"/>
        </w:numPr>
        <w:jc w:val="both"/>
        <w:rPr>
          <w:rFonts w:asciiTheme="majorBidi" w:hAnsiTheme="majorBidi" w:cstheme="majorBidi"/>
        </w:rPr>
      </w:pPr>
      <w:r w:rsidRPr="00A655F4">
        <w:rPr>
          <w:rFonts w:asciiTheme="majorBidi" w:hAnsiTheme="majorBidi" w:cstheme="majorBidi"/>
        </w:rPr>
        <w:t>Minimiser les plaintes des consommateurs dues à une mauvaise qualité de service.</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 xml:space="preserve">Le logiciel utilisé ici est Delphi 5 parce qu'il est rapide, riche et stable dans le temps. </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L'exécution de l'application est faite sur le réseau d’Oued-Ghir (Bejaia).</w:t>
      </w:r>
    </w:p>
    <w:p w:rsidR="005D0868" w:rsidRPr="00A655F4" w:rsidRDefault="005D0868" w:rsidP="00091207">
      <w:pPr>
        <w:jc w:val="both"/>
        <w:rPr>
          <w:rFonts w:asciiTheme="majorBidi" w:hAnsiTheme="majorBidi" w:cstheme="majorBidi"/>
          <w:b/>
          <w:bCs/>
          <w:sz w:val="24"/>
          <w:szCs w:val="24"/>
          <w:u w:val="single"/>
        </w:rPr>
      </w:pPr>
      <w:r w:rsidRPr="00A655F4">
        <w:rPr>
          <w:rFonts w:asciiTheme="majorBidi" w:hAnsiTheme="majorBidi" w:cstheme="majorBidi"/>
          <w:sz w:val="24"/>
          <w:szCs w:val="24"/>
        </w:rPr>
        <w:t xml:space="preserve">      L</w:t>
      </w:r>
      <w:r w:rsidR="00497DFA">
        <w:rPr>
          <w:rFonts w:asciiTheme="majorBidi" w:hAnsiTheme="majorBidi" w:cstheme="majorBidi"/>
          <w:sz w:val="24"/>
          <w:szCs w:val="24"/>
        </w:rPr>
        <w:t>e travail de Hatem HAIDAR [2006]</w:t>
      </w:r>
      <w:r w:rsidRPr="00A655F4">
        <w:rPr>
          <w:rFonts w:asciiTheme="majorBidi" w:hAnsiTheme="majorBidi" w:cstheme="majorBidi"/>
          <w:sz w:val="24"/>
          <w:szCs w:val="24"/>
        </w:rPr>
        <w:t xml:space="preserve"> focalise sur le module CARE-W-ARP, ce module permet de définir un programme de réhabilitation annuel selon une démarche multicritère. </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 xml:space="preserve">Les systèmes d'aide à la décision pour la construction d'un programme de réhabilitation annuel CARE-W utilise 3 outils : CARE-W-PI, CARE-W-FAIL, CARE-W-ARP. </w:t>
      </w:r>
    </w:p>
    <w:p w:rsidR="005D0868" w:rsidRPr="00A655F4" w:rsidRDefault="005D0868" w:rsidP="00091207">
      <w:pPr>
        <w:pStyle w:val="Default"/>
        <w:jc w:val="both"/>
        <w:rPr>
          <w:rFonts w:asciiTheme="majorBidi" w:hAnsiTheme="majorBidi" w:cstheme="majorBidi"/>
        </w:rPr>
      </w:pPr>
      <w:r w:rsidRPr="00A655F4">
        <w:rPr>
          <w:rFonts w:asciiTheme="majorBidi" w:hAnsiTheme="majorBidi" w:cstheme="majorBidi"/>
        </w:rPr>
        <w:t>Les critères d</w:t>
      </w:r>
      <w:r w:rsidR="00497DFA">
        <w:rPr>
          <w:rFonts w:asciiTheme="majorBidi" w:hAnsiTheme="majorBidi" w:cstheme="majorBidi"/>
        </w:rPr>
        <w:t>éfinis dans CARE-W-ARP sont</w:t>
      </w:r>
      <w:r w:rsidR="00D45C43">
        <w:rPr>
          <w:rFonts w:asciiTheme="majorBidi" w:hAnsiTheme="majorBidi" w:cstheme="majorBidi"/>
        </w:rPr>
        <w:t xml:space="preserve"> </w:t>
      </w:r>
      <w:sdt>
        <w:sdtPr>
          <w:rPr>
            <w:rFonts w:asciiTheme="majorBidi" w:hAnsiTheme="majorBidi" w:cstheme="majorBidi"/>
          </w:rPr>
          <w:id w:val="-1026089004"/>
          <w:citation/>
        </w:sdtPr>
        <w:sdtEndPr/>
        <w:sdtContent>
          <w:r w:rsidR="00744453">
            <w:rPr>
              <w:rFonts w:asciiTheme="majorBidi" w:hAnsiTheme="majorBidi" w:cstheme="majorBidi"/>
            </w:rPr>
            <w:fldChar w:fldCharType="begin"/>
          </w:r>
          <w:r w:rsidR="00497DFA">
            <w:rPr>
              <w:rFonts w:asciiTheme="majorBidi" w:hAnsiTheme="majorBidi" w:cstheme="majorBidi"/>
            </w:rPr>
            <w:instrText xml:space="preserve"> CITATION Hat06 \l 1036 </w:instrText>
          </w:r>
          <w:r w:rsidR="00744453">
            <w:rPr>
              <w:rFonts w:asciiTheme="majorBidi" w:hAnsiTheme="majorBidi" w:cstheme="majorBidi"/>
            </w:rPr>
            <w:fldChar w:fldCharType="separate"/>
          </w:r>
          <w:r w:rsidR="00497DFA" w:rsidRPr="00497DFA">
            <w:rPr>
              <w:rFonts w:asciiTheme="majorBidi" w:hAnsiTheme="majorBidi" w:cstheme="majorBidi"/>
              <w:noProof/>
            </w:rPr>
            <w:t>(HAIDAR, 2006)</w:t>
          </w:r>
          <w:r w:rsidR="00744453">
            <w:rPr>
              <w:rFonts w:asciiTheme="majorBidi" w:hAnsiTheme="majorBidi" w:cstheme="majorBidi"/>
            </w:rPr>
            <w:fldChar w:fldCharType="end"/>
          </w:r>
        </w:sdtContent>
      </w:sdt>
      <w:r w:rsidRPr="00A655F4">
        <w:rPr>
          <w:rFonts w:asciiTheme="majorBidi" w:hAnsiTheme="majorBidi" w:cstheme="majorBidi"/>
        </w:rPr>
        <w:t>:</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Cout de réhabilitation unitaire,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Indice de coordination,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Cout de réparation annuel,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Indice des pertes en eau,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Interruption de service,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Interruption critique,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Fréquence des interruptions,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Dégâts dus aux inondations en zones résidentielles,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Dégâts dus aux inondations en zones d'activités,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Dégâts dus aux mouvements de terrains,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Perturbation du trafic, </w:t>
      </w:r>
    </w:p>
    <w:p w:rsidR="005D0868" w:rsidRPr="00A655F4" w:rsidRDefault="005D0868" w:rsidP="005D0868">
      <w:pPr>
        <w:pStyle w:val="Default"/>
        <w:numPr>
          <w:ilvl w:val="0"/>
          <w:numId w:val="73"/>
        </w:numPr>
        <w:jc w:val="both"/>
        <w:rPr>
          <w:rFonts w:asciiTheme="majorBidi" w:hAnsiTheme="majorBidi" w:cstheme="majorBidi"/>
        </w:rPr>
      </w:pPr>
      <w:r w:rsidRPr="00A655F4">
        <w:rPr>
          <w:rFonts w:asciiTheme="majorBidi" w:hAnsiTheme="majorBidi" w:cstheme="majorBidi"/>
        </w:rPr>
        <w:t xml:space="preserve">Indice de criticité hydraulique. </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Dans CARE-W-ARP, le problème de décision est de classer les conduites selon certaines conditions (jeu de condition, préférences de gestionnaires) par ordre de priorité et la méthode choisie pour classer les conduites est ELECTRE TRI.</w:t>
      </w:r>
    </w:p>
    <w:p w:rsidR="005D0868" w:rsidRPr="00A655F4" w:rsidRDefault="00E34179" w:rsidP="00091207">
      <w:pPr>
        <w:jc w:val="both"/>
        <w:rPr>
          <w:rFonts w:asciiTheme="majorBidi" w:hAnsiTheme="majorBidi" w:cstheme="majorBidi"/>
          <w:b/>
          <w:bCs/>
          <w:sz w:val="32"/>
          <w:szCs w:val="32"/>
          <w:u w:val="single"/>
        </w:rPr>
      </w:pPr>
      <w:r>
        <w:rPr>
          <w:rFonts w:asciiTheme="majorBidi" w:hAnsiTheme="majorBidi" w:cstheme="majorBidi"/>
          <w:sz w:val="24"/>
          <w:szCs w:val="24"/>
        </w:rPr>
        <w:t xml:space="preserve">      </w:t>
      </w:r>
      <w:r w:rsidR="005D0868" w:rsidRPr="00A655F4">
        <w:rPr>
          <w:rFonts w:asciiTheme="majorBidi" w:hAnsiTheme="majorBidi" w:cstheme="majorBidi"/>
          <w:sz w:val="24"/>
          <w:szCs w:val="24"/>
        </w:rPr>
        <w:t>Le travail</w:t>
      </w:r>
      <w:r w:rsidR="00937115">
        <w:rPr>
          <w:rFonts w:asciiTheme="majorBidi" w:hAnsiTheme="majorBidi" w:cstheme="majorBidi"/>
          <w:sz w:val="24"/>
          <w:szCs w:val="24"/>
        </w:rPr>
        <w:t xml:space="preserve"> effectué par Igor BLINDU [2004]</w:t>
      </w:r>
      <w:r w:rsidR="005D0868" w:rsidRPr="00A655F4">
        <w:rPr>
          <w:rFonts w:asciiTheme="majorBidi" w:hAnsiTheme="majorBidi" w:cstheme="majorBidi"/>
          <w:sz w:val="24"/>
          <w:szCs w:val="24"/>
        </w:rPr>
        <w:t xml:space="preserve"> porte sur le développement d'une maquette du futur outil d'aide à la gestion des infrastructures et notamment du réseau d'eau potable de la ville de Chisinau Moldavie.</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 xml:space="preserve">Dans un premier temps, Igor présente les éléments constituants un réseau d'A.E.P, les enjeux associés à la gestion de tels réseaux, la connaissance actuelle sur le vieillissement des réseaux (origine, manifestation, et facteurs aggravants), et il décrit le réseau de Chisinau et le quartier de </w:t>
      </w:r>
      <w:proofErr w:type="spellStart"/>
      <w:r w:rsidRPr="00A655F4">
        <w:rPr>
          <w:rFonts w:asciiTheme="majorBidi" w:hAnsiTheme="majorBidi" w:cstheme="majorBidi"/>
          <w:sz w:val="24"/>
          <w:szCs w:val="24"/>
        </w:rPr>
        <w:t>Riscani</w:t>
      </w:r>
      <w:proofErr w:type="spellEnd"/>
      <w:r w:rsidRPr="00A655F4">
        <w:rPr>
          <w:rFonts w:asciiTheme="majorBidi" w:hAnsiTheme="majorBidi" w:cstheme="majorBidi"/>
          <w:sz w:val="24"/>
          <w:szCs w:val="24"/>
        </w:rPr>
        <w:t>, secteur sélectionné comme zone test de la méthodologie développée.</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 xml:space="preserve">Ensuite, il décrit précisément les travaux et réflexions qui ont permis de concevoir le SIG «Eau potable» du quartier de </w:t>
      </w:r>
      <w:proofErr w:type="spellStart"/>
      <w:r w:rsidRPr="00A655F4">
        <w:rPr>
          <w:rFonts w:asciiTheme="majorBidi" w:hAnsiTheme="majorBidi" w:cstheme="majorBidi"/>
          <w:sz w:val="24"/>
          <w:szCs w:val="24"/>
        </w:rPr>
        <w:t>Riscani</w:t>
      </w:r>
      <w:proofErr w:type="spellEnd"/>
      <w:r w:rsidRPr="00A655F4">
        <w:rPr>
          <w:rFonts w:asciiTheme="majorBidi" w:hAnsiTheme="majorBidi" w:cstheme="majorBidi"/>
          <w:sz w:val="24"/>
          <w:szCs w:val="24"/>
        </w:rPr>
        <w:t>.</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lastRenderedPageBreak/>
        <w:t>Après, il propose une méthode de prévision de renouvellement des conduites du réseau potable afin de mener une politique de renouvellement économiquement viable, élément clé de toute gestion rationnelle d'un réseau d'A.E.P. Cette méthode s'appuie sur une analyse hiérarchique multicritère dont les critères sont élaborés à partir des éléments critiques de dysfonctionnements d'un réseau d'A.E.P et ils sont réparties en deux grandes classes : les critères techniques et les critères socio-économiques.</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Critère 1 : aspect techniques : regroupe plusieurs sous cri</w:t>
      </w:r>
      <w:r w:rsidR="00937115">
        <w:rPr>
          <w:rFonts w:asciiTheme="majorBidi" w:hAnsiTheme="majorBidi" w:cstheme="majorBidi"/>
          <w:sz w:val="24"/>
          <w:szCs w:val="24"/>
        </w:rPr>
        <w:t xml:space="preserve">tères et sous </w:t>
      </w:r>
      <w:proofErr w:type="spellStart"/>
      <w:r w:rsidR="00937115">
        <w:rPr>
          <w:rFonts w:asciiTheme="majorBidi" w:hAnsiTheme="majorBidi" w:cstheme="majorBidi"/>
          <w:sz w:val="24"/>
          <w:szCs w:val="24"/>
        </w:rPr>
        <w:t>sous</w:t>
      </w:r>
      <w:proofErr w:type="spellEnd"/>
      <w:r w:rsidR="00937115">
        <w:rPr>
          <w:rFonts w:asciiTheme="majorBidi" w:hAnsiTheme="majorBidi" w:cstheme="majorBidi"/>
          <w:sz w:val="24"/>
          <w:szCs w:val="24"/>
        </w:rPr>
        <w:t xml:space="preserve"> </w:t>
      </w:r>
      <w:proofErr w:type="gramStart"/>
      <w:r w:rsidR="00937115">
        <w:rPr>
          <w:rFonts w:asciiTheme="majorBidi" w:hAnsiTheme="majorBidi" w:cstheme="majorBidi"/>
          <w:sz w:val="24"/>
          <w:szCs w:val="24"/>
        </w:rPr>
        <w:t>critères</w:t>
      </w:r>
      <w:proofErr w:type="gramEnd"/>
      <w:sdt>
        <w:sdtPr>
          <w:rPr>
            <w:rFonts w:asciiTheme="majorBidi" w:hAnsiTheme="majorBidi" w:cstheme="majorBidi"/>
            <w:sz w:val="24"/>
            <w:szCs w:val="24"/>
          </w:rPr>
          <w:id w:val="495856699"/>
          <w:citation/>
        </w:sdtPr>
        <w:sdtEndPr/>
        <w:sdtContent>
          <w:r w:rsidR="00744453">
            <w:rPr>
              <w:rFonts w:asciiTheme="majorBidi" w:hAnsiTheme="majorBidi" w:cstheme="majorBidi"/>
              <w:sz w:val="24"/>
              <w:szCs w:val="24"/>
            </w:rPr>
            <w:fldChar w:fldCharType="begin"/>
          </w:r>
          <w:r w:rsidR="00937115">
            <w:rPr>
              <w:rFonts w:asciiTheme="majorBidi" w:hAnsiTheme="majorBidi" w:cstheme="majorBidi"/>
              <w:sz w:val="24"/>
              <w:szCs w:val="24"/>
            </w:rPr>
            <w:instrText xml:space="preserve"> CITATION Igo04 \l 1036 </w:instrText>
          </w:r>
          <w:r w:rsidR="00744453">
            <w:rPr>
              <w:rFonts w:asciiTheme="majorBidi" w:hAnsiTheme="majorBidi" w:cstheme="majorBidi"/>
              <w:sz w:val="24"/>
              <w:szCs w:val="24"/>
            </w:rPr>
            <w:fldChar w:fldCharType="separate"/>
          </w:r>
          <w:r w:rsidR="00937115" w:rsidRPr="00937115">
            <w:rPr>
              <w:rFonts w:asciiTheme="majorBidi" w:hAnsiTheme="majorBidi" w:cstheme="majorBidi"/>
              <w:noProof/>
              <w:sz w:val="24"/>
              <w:szCs w:val="24"/>
            </w:rPr>
            <w:t>(BLINDU, 2004)</w:t>
          </w:r>
          <w:r w:rsidR="00744453">
            <w:rPr>
              <w:rFonts w:asciiTheme="majorBidi" w:hAnsiTheme="majorBidi" w:cstheme="majorBidi"/>
              <w:sz w:val="24"/>
              <w:szCs w:val="24"/>
            </w:rPr>
            <w:fldChar w:fldCharType="end"/>
          </w:r>
        </w:sdtContent>
      </w:sdt>
      <w:r w:rsidRPr="00A655F4">
        <w:rPr>
          <w:rFonts w:asciiTheme="majorBidi" w:hAnsiTheme="majorBidi" w:cstheme="majorBidi"/>
          <w:sz w:val="24"/>
          <w:szCs w:val="24"/>
        </w:rPr>
        <w:t xml:space="preserve"> :</w:t>
      </w:r>
    </w:p>
    <w:p w:rsidR="005D0868" w:rsidRPr="00A655F4" w:rsidRDefault="005D0868" w:rsidP="005D0868">
      <w:pPr>
        <w:pStyle w:val="Paragraphedeliste"/>
        <w:numPr>
          <w:ilvl w:val="0"/>
          <w:numId w:val="53"/>
        </w:numPr>
        <w:jc w:val="both"/>
        <w:rPr>
          <w:rFonts w:asciiTheme="majorBidi" w:hAnsiTheme="majorBidi" w:cstheme="majorBidi"/>
          <w:sz w:val="24"/>
          <w:szCs w:val="24"/>
        </w:rPr>
      </w:pPr>
      <w:r w:rsidRPr="00A655F4">
        <w:rPr>
          <w:rFonts w:asciiTheme="majorBidi" w:hAnsiTheme="majorBidi" w:cstheme="majorBidi"/>
          <w:sz w:val="24"/>
          <w:szCs w:val="24"/>
        </w:rPr>
        <w:t>Propriétés des canalisations</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Diamètre de la canalisation,</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Matériau,</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Longueur de la canalisation,</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L'âge de la canalisation,</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Protection anticorrosive,</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Hétérogénéité par contact,</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Joints,</w:t>
      </w:r>
    </w:p>
    <w:p w:rsidR="005D0868" w:rsidRPr="00A655F4" w:rsidRDefault="005D0868" w:rsidP="005D0868">
      <w:pPr>
        <w:pStyle w:val="Paragraphedeliste"/>
        <w:numPr>
          <w:ilvl w:val="0"/>
          <w:numId w:val="64"/>
        </w:numPr>
        <w:jc w:val="both"/>
        <w:rPr>
          <w:rFonts w:asciiTheme="majorBidi" w:hAnsiTheme="majorBidi" w:cstheme="majorBidi"/>
          <w:sz w:val="24"/>
          <w:szCs w:val="24"/>
        </w:rPr>
      </w:pPr>
      <w:r w:rsidRPr="00A655F4">
        <w:rPr>
          <w:rFonts w:asciiTheme="majorBidi" w:hAnsiTheme="majorBidi" w:cstheme="majorBidi"/>
          <w:sz w:val="24"/>
          <w:szCs w:val="24"/>
        </w:rPr>
        <w:t>Comportement de la conduite.</w:t>
      </w:r>
    </w:p>
    <w:p w:rsidR="005D0868" w:rsidRPr="00A655F4" w:rsidRDefault="005D0868" w:rsidP="005D0868">
      <w:pPr>
        <w:pStyle w:val="Paragraphedeliste"/>
        <w:numPr>
          <w:ilvl w:val="0"/>
          <w:numId w:val="53"/>
        </w:numPr>
        <w:jc w:val="both"/>
        <w:rPr>
          <w:rFonts w:asciiTheme="majorBidi" w:hAnsiTheme="majorBidi" w:cstheme="majorBidi"/>
          <w:sz w:val="24"/>
          <w:szCs w:val="24"/>
        </w:rPr>
      </w:pPr>
      <w:r w:rsidRPr="00A655F4">
        <w:rPr>
          <w:rFonts w:asciiTheme="majorBidi" w:hAnsiTheme="majorBidi" w:cstheme="majorBidi"/>
          <w:sz w:val="24"/>
          <w:szCs w:val="24"/>
        </w:rPr>
        <w:t>Exploitation du réseau,</w:t>
      </w:r>
    </w:p>
    <w:p w:rsidR="005D0868" w:rsidRPr="00A655F4" w:rsidRDefault="005D0868" w:rsidP="005D0868">
      <w:pPr>
        <w:pStyle w:val="Paragraphedeliste"/>
        <w:numPr>
          <w:ilvl w:val="0"/>
          <w:numId w:val="65"/>
        </w:numPr>
        <w:jc w:val="both"/>
        <w:rPr>
          <w:rFonts w:asciiTheme="majorBidi" w:hAnsiTheme="majorBidi" w:cstheme="majorBidi"/>
          <w:sz w:val="24"/>
          <w:szCs w:val="24"/>
        </w:rPr>
      </w:pPr>
      <w:r w:rsidRPr="00A655F4">
        <w:rPr>
          <w:rFonts w:asciiTheme="majorBidi" w:hAnsiTheme="majorBidi" w:cstheme="majorBidi"/>
          <w:sz w:val="24"/>
          <w:szCs w:val="24"/>
        </w:rPr>
        <w:t>Variations du régime hydraulique,</w:t>
      </w:r>
    </w:p>
    <w:p w:rsidR="005D0868" w:rsidRPr="00A655F4" w:rsidRDefault="005D0868" w:rsidP="005D0868">
      <w:pPr>
        <w:pStyle w:val="Paragraphedeliste"/>
        <w:numPr>
          <w:ilvl w:val="0"/>
          <w:numId w:val="65"/>
        </w:numPr>
        <w:jc w:val="both"/>
        <w:rPr>
          <w:rFonts w:asciiTheme="majorBidi" w:hAnsiTheme="majorBidi" w:cstheme="majorBidi"/>
          <w:sz w:val="24"/>
          <w:szCs w:val="24"/>
        </w:rPr>
      </w:pPr>
      <w:r w:rsidRPr="00A655F4">
        <w:rPr>
          <w:rFonts w:asciiTheme="majorBidi" w:hAnsiTheme="majorBidi" w:cstheme="majorBidi"/>
          <w:sz w:val="24"/>
          <w:szCs w:val="24"/>
        </w:rPr>
        <w:t>Situation stratégique de la canalisation,</w:t>
      </w:r>
    </w:p>
    <w:p w:rsidR="005D0868" w:rsidRPr="00A655F4" w:rsidRDefault="005D0868" w:rsidP="005D0868">
      <w:pPr>
        <w:pStyle w:val="Paragraphedeliste"/>
        <w:numPr>
          <w:ilvl w:val="0"/>
          <w:numId w:val="66"/>
        </w:numPr>
        <w:jc w:val="both"/>
        <w:rPr>
          <w:rFonts w:asciiTheme="majorBidi" w:hAnsiTheme="majorBidi" w:cstheme="majorBidi"/>
          <w:sz w:val="24"/>
          <w:szCs w:val="24"/>
        </w:rPr>
      </w:pPr>
      <w:r w:rsidRPr="00A655F4">
        <w:rPr>
          <w:rFonts w:asciiTheme="majorBidi" w:hAnsiTheme="majorBidi" w:cstheme="majorBidi"/>
          <w:sz w:val="24"/>
          <w:szCs w:val="24"/>
        </w:rPr>
        <w:t>Environnement de la canalisation,</w:t>
      </w:r>
    </w:p>
    <w:p w:rsidR="005D0868" w:rsidRPr="00A655F4" w:rsidRDefault="005D0868" w:rsidP="005D0868">
      <w:pPr>
        <w:pStyle w:val="Paragraphedeliste"/>
        <w:numPr>
          <w:ilvl w:val="0"/>
          <w:numId w:val="67"/>
        </w:numPr>
        <w:jc w:val="both"/>
        <w:rPr>
          <w:rFonts w:asciiTheme="majorBidi" w:hAnsiTheme="majorBidi" w:cstheme="majorBidi"/>
          <w:sz w:val="24"/>
          <w:szCs w:val="24"/>
        </w:rPr>
      </w:pPr>
      <w:r w:rsidRPr="00A655F4">
        <w:rPr>
          <w:rFonts w:asciiTheme="majorBidi" w:hAnsiTheme="majorBidi" w:cstheme="majorBidi"/>
          <w:sz w:val="24"/>
          <w:szCs w:val="24"/>
        </w:rPr>
        <w:t>L'état des conduites,</w:t>
      </w:r>
    </w:p>
    <w:p w:rsidR="005D0868" w:rsidRPr="00A655F4" w:rsidRDefault="005D0868" w:rsidP="005D0868">
      <w:pPr>
        <w:pStyle w:val="Paragraphedeliste"/>
        <w:numPr>
          <w:ilvl w:val="0"/>
          <w:numId w:val="68"/>
        </w:numPr>
        <w:jc w:val="both"/>
        <w:rPr>
          <w:rFonts w:asciiTheme="majorBidi" w:hAnsiTheme="majorBidi" w:cstheme="majorBidi"/>
          <w:sz w:val="24"/>
          <w:szCs w:val="24"/>
        </w:rPr>
      </w:pPr>
      <w:r w:rsidRPr="00A655F4">
        <w:rPr>
          <w:rFonts w:asciiTheme="majorBidi" w:hAnsiTheme="majorBidi" w:cstheme="majorBidi"/>
          <w:sz w:val="24"/>
          <w:szCs w:val="24"/>
        </w:rPr>
        <w:t>Qualité de l'eau potable,</w:t>
      </w:r>
    </w:p>
    <w:p w:rsidR="005D0868" w:rsidRPr="00A655F4" w:rsidRDefault="005D0868" w:rsidP="005D0868">
      <w:pPr>
        <w:pStyle w:val="Paragraphedeliste"/>
        <w:numPr>
          <w:ilvl w:val="0"/>
          <w:numId w:val="69"/>
        </w:numPr>
        <w:jc w:val="both"/>
        <w:rPr>
          <w:rFonts w:asciiTheme="majorBidi" w:hAnsiTheme="majorBidi" w:cstheme="majorBidi"/>
          <w:sz w:val="24"/>
          <w:szCs w:val="24"/>
        </w:rPr>
      </w:pPr>
      <w:r w:rsidRPr="00A655F4">
        <w:rPr>
          <w:rFonts w:asciiTheme="majorBidi" w:hAnsiTheme="majorBidi" w:cstheme="majorBidi"/>
          <w:sz w:val="24"/>
          <w:szCs w:val="24"/>
        </w:rPr>
        <w:t>Débit/pression,</w:t>
      </w:r>
    </w:p>
    <w:p w:rsidR="005D0868" w:rsidRPr="00A655F4" w:rsidRDefault="005D0868" w:rsidP="005D0868">
      <w:pPr>
        <w:pStyle w:val="Paragraphedeliste"/>
        <w:numPr>
          <w:ilvl w:val="0"/>
          <w:numId w:val="70"/>
        </w:numPr>
        <w:jc w:val="both"/>
        <w:rPr>
          <w:rFonts w:asciiTheme="majorBidi" w:hAnsiTheme="majorBidi" w:cstheme="majorBidi"/>
          <w:sz w:val="24"/>
          <w:szCs w:val="24"/>
        </w:rPr>
      </w:pPr>
      <w:r w:rsidRPr="00A655F4">
        <w:rPr>
          <w:rFonts w:asciiTheme="majorBidi" w:hAnsiTheme="majorBidi" w:cstheme="majorBidi"/>
          <w:sz w:val="24"/>
          <w:szCs w:val="24"/>
        </w:rPr>
        <w:t>Défaillances.</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Critère 2 : aspect socio-économiques : regroupe plusieurs sous</w:t>
      </w:r>
      <w:r w:rsidR="00937115">
        <w:rPr>
          <w:rFonts w:asciiTheme="majorBidi" w:hAnsiTheme="majorBidi" w:cstheme="majorBidi"/>
          <w:sz w:val="24"/>
          <w:szCs w:val="24"/>
        </w:rPr>
        <w:t xml:space="preserve"> critères et sous </w:t>
      </w:r>
      <w:proofErr w:type="spellStart"/>
      <w:r w:rsidR="00937115">
        <w:rPr>
          <w:rFonts w:asciiTheme="majorBidi" w:hAnsiTheme="majorBidi" w:cstheme="majorBidi"/>
          <w:sz w:val="24"/>
          <w:szCs w:val="24"/>
        </w:rPr>
        <w:t>sous</w:t>
      </w:r>
      <w:proofErr w:type="spellEnd"/>
      <w:r w:rsidR="00937115">
        <w:rPr>
          <w:rFonts w:asciiTheme="majorBidi" w:hAnsiTheme="majorBidi" w:cstheme="majorBidi"/>
          <w:sz w:val="24"/>
          <w:szCs w:val="24"/>
        </w:rPr>
        <w:t xml:space="preserve"> critères</w:t>
      </w:r>
      <w:r w:rsidR="00D45C43">
        <w:rPr>
          <w:rFonts w:asciiTheme="majorBidi" w:hAnsiTheme="majorBidi" w:cstheme="majorBidi"/>
          <w:sz w:val="24"/>
          <w:szCs w:val="24"/>
        </w:rPr>
        <w:t xml:space="preserve"> </w:t>
      </w:r>
      <w:sdt>
        <w:sdtPr>
          <w:rPr>
            <w:rFonts w:asciiTheme="majorBidi" w:hAnsiTheme="majorBidi" w:cstheme="majorBidi"/>
            <w:sz w:val="24"/>
            <w:szCs w:val="24"/>
          </w:rPr>
          <w:id w:val="1425304307"/>
          <w:citation/>
        </w:sdtPr>
        <w:sdtEndPr/>
        <w:sdtContent>
          <w:r w:rsidR="00744453">
            <w:rPr>
              <w:rFonts w:asciiTheme="majorBidi" w:hAnsiTheme="majorBidi" w:cstheme="majorBidi"/>
              <w:sz w:val="24"/>
              <w:szCs w:val="24"/>
            </w:rPr>
            <w:fldChar w:fldCharType="begin"/>
          </w:r>
          <w:r w:rsidR="00937115">
            <w:rPr>
              <w:rFonts w:asciiTheme="majorBidi" w:hAnsiTheme="majorBidi" w:cstheme="majorBidi"/>
              <w:sz w:val="24"/>
              <w:szCs w:val="24"/>
            </w:rPr>
            <w:instrText xml:space="preserve"> CITATION Igo04 \l 1036 </w:instrText>
          </w:r>
          <w:r w:rsidR="00744453">
            <w:rPr>
              <w:rFonts w:asciiTheme="majorBidi" w:hAnsiTheme="majorBidi" w:cstheme="majorBidi"/>
              <w:sz w:val="24"/>
              <w:szCs w:val="24"/>
            </w:rPr>
            <w:fldChar w:fldCharType="separate"/>
          </w:r>
          <w:r w:rsidR="00937115" w:rsidRPr="00937115">
            <w:rPr>
              <w:rFonts w:asciiTheme="majorBidi" w:hAnsiTheme="majorBidi" w:cstheme="majorBidi"/>
              <w:noProof/>
              <w:sz w:val="24"/>
              <w:szCs w:val="24"/>
            </w:rPr>
            <w:t>(BLINDU, 2004)</w:t>
          </w:r>
          <w:r w:rsidR="00744453">
            <w:rPr>
              <w:rFonts w:asciiTheme="majorBidi" w:hAnsiTheme="majorBidi" w:cstheme="majorBidi"/>
              <w:sz w:val="24"/>
              <w:szCs w:val="24"/>
            </w:rPr>
            <w:fldChar w:fldCharType="end"/>
          </w:r>
        </w:sdtContent>
      </w:sdt>
      <w:r w:rsidR="00937115">
        <w:rPr>
          <w:rFonts w:asciiTheme="majorBidi" w:hAnsiTheme="majorBidi" w:cstheme="majorBidi"/>
          <w:sz w:val="24"/>
          <w:szCs w:val="24"/>
        </w:rPr>
        <w:t>:</w:t>
      </w:r>
    </w:p>
    <w:p w:rsidR="005D0868" w:rsidRPr="00A655F4" w:rsidRDefault="005D0868" w:rsidP="005D0868">
      <w:pPr>
        <w:pStyle w:val="Paragraphedeliste"/>
        <w:numPr>
          <w:ilvl w:val="0"/>
          <w:numId w:val="54"/>
        </w:numPr>
        <w:jc w:val="both"/>
        <w:rPr>
          <w:rFonts w:asciiTheme="majorBidi" w:hAnsiTheme="majorBidi" w:cstheme="majorBidi"/>
          <w:sz w:val="24"/>
          <w:szCs w:val="24"/>
        </w:rPr>
      </w:pPr>
      <w:r w:rsidRPr="00A655F4">
        <w:rPr>
          <w:rFonts w:asciiTheme="majorBidi" w:hAnsiTheme="majorBidi" w:cstheme="majorBidi"/>
          <w:sz w:val="24"/>
          <w:szCs w:val="24"/>
        </w:rPr>
        <w:t>Cout d’entretien (maintenance)</w:t>
      </w:r>
    </w:p>
    <w:p w:rsidR="005D0868" w:rsidRPr="00A655F4" w:rsidRDefault="005D0868" w:rsidP="005D0868">
      <w:pPr>
        <w:pStyle w:val="Paragraphedeliste"/>
        <w:numPr>
          <w:ilvl w:val="0"/>
          <w:numId w:val="60"/>
        </w:numPr>
        <w:jc w:val="both"/>
        <w:rPr>
          <w:rFonts w:asciiTheme="majorBidi" w:hAnsiTheme="majorBidi" w:cstheme="majorBidi"/>
          <w:sz w:val="24"/>
          <w:szCs w:val="24"/>
        </w:rPr>
      </w:pPr>
      <w:r w:rsidRPr="00A655F4">
        <w:rPr>
          <w:rFonts w:asciiTheme="majorBidi" w:hAnsiTheme="majorBidi" w:cstheme="majorBidi"/>
          <w:sz w:val="24"/>
          <w:szCs w:val="24"/>
        </w:rPr>
        <w:t>Diamètre de la canalisation,</w:t>
      </w:r>
    </w:p>
    <w:p w:rsidR="005D0868" w:rsidRPr="00A655F4" w:rsidRDefault="005D0868" w:rsidP="005D0868">
      <w:pPr>
        <w:pStyle w:val="Paragraphedeliste"/>
        <w:numPr>
          <w:ilvl w:val="0"/>
          <w:numId w:val="61"/>
        </w:numPr>
        <w:jc w:val="both"/>
        <w:rPr>
          <w:rFonts w:asciiTheme="majorBidi" w:hAnsiTheme="majorBidi" w:cstheme="majorBidi"/>
          <w:sz w:val="24"/>
          <w:szCs w:val="24"/>
        </w:rPr>
      </w:pPr>
      <w:r w:rsidRPr="00A655F4">
        <w:rPr>
          <w:rFonts w:asciiTheme="majorBidi" w:hAnsiTheme="majorBidi" w:cstheme="majorBidi"/>
          <w:sz w:val="24"/>
          <w:szCs w:val="24"/>
        </w:rPr>
        <w:t>Matériau,</w:t>
      </w:r>
    </w:p>
    <w:p w:rsidR="005D0868" w:rsidRPr="00A655F4" w:rsidRDefault="005D0868" w:rsidP="005D0868">
      <w:pPr>
        <w:pStyle w:val="Paragraphedeliste"/>
        <w:numPr>
          <w:ilvl w:val="0"/>
          <w:numId w:val="62"/>
        </w:numPr>
        <w:jc w:val="both"/>
        <w:rPr>
          <w:rFonts w:asciiTheme="majorBidi" w:hAnsiTheme="majorBidi" w:cstheme="majorBidi"/>
          <w:sz w:val="24"/>
          <w:szCs w:val="24"/>
        </w:rPr>
      </w:pPr>
      <w:r w:rsidRPr="00A655F4">
        <w:rPr>
          <w:rFonts w:asciiTheme="majorBidi" w:hAnsiTheme="majorBidi" w:cstheme="majorBidi"/>
          <w:sz w:val="24"/>
          <w:szCs w:val="24"/>
        </w:rPr>
        <w:t>Emplacement des conduites,</w:t>
      </w:r>
    </w:p>
    <w:p w:rsidR="005D0868" w:rsidRPr="00A655F4" w:rsidRDefault="005D0868" w:rsidP="005D0868">
      <w:pPr>
        <w:pStyle w:val="Paragraphedeliste"/>
        <w:numPr>
          <w:ilvl w:val="0"/>
          <w:numId w:val="63"/>
        </w:numPr>
        <w:jc w:val="both"/>
        <w:rPr>
          <w:rFonts w:asciiTheme="majorBidi" w:hAnsiTheme="majorBidi" w:cstheme="majorBidi"/>
          <w:sz w:val="24"/>
          <w:szCs w:val="24"/>
        </w:rPr>
      </w:pPr>
      <w:r w:rsidRPr="00A655F4">
        <w:rPr>
          <w:rFonts w:asciiTheme="majorBidi" w:hAnsiTheme="majorBidi" w:cstheme="majorBidi"/>
          <w:sz w:val="24"/>
          <w:szCs w:val="24"/>
        </w:rPr>
        <w:t>Nombre des interventions.</w:t>
      </w:r>
    </w:p>
    <w:p w:rsidR="005D0868" w:rsidRPr="00A655F4" w:rsidRDefault="005D0868" w:rsidP="005D0868">
      <w:pPr>
        <w:pStyle w:val="Paragraphedeliste"/>
        <w:numPr>
          <w:ilvl w:val="0"/>
          <w:numId w:val="55"/>
        </w:numPr>
        <w:jc w:val="both"/>
        <w:rPr>
          <w:rFonts w:asciiTheme="majorBidi" w:hAnsiTheme="majorBidi" w:cstheme="majorBidi"/>
          <w:sz w:val="24"/>
          <w:szCs w:val="24"/>
        </w:rPr>
      </w:pPr>
      <w:r w:rsidRPr="00A655F4">
        <w:rPr>
          <w:rFonts w:asciiTheme="majorBidi" w:hAnsiTheme="majorBidi" w:cstheme="majorBidi"/>
          <w:sz w:val="24"/>
          <w:szCs w:val="24"/>
        </w:rPr>
        <w:t>Impact de la réhabilitation</w:t>
      </w:r>
    </w:p>
    <w:p w:rsidR="005D0868" w:rsidRPr="00A655F4" w:rsidRDefault="005D0868" w:rsidP="005D0868">
      <w:pPr>
        <w:pStyle w:val="Paragraphedeliste"/>
        <w:numPr>
          <w:ilvl w:val="0"/>
          <w:numId w:val="59"/>
        </w:numPr>
        <w:jc w:val="both"/>
        <w:rPr>
          <w:rFonts w:asciiTheme="majorBidi" w:hAnsiTheme="majorBidi" w:cstheme="majorBidi"/>
          <w:sz w:val="24"/>
          <w:szCs w:val="24"/>
        </w:rPr>
      </w:pPr>
      <w:r w:rsidRPr="00A655F4">
        <w:rPr>
          <w:rFonts w:asciiTheme="majorBidi" w:hAnsiTheme="majorBidi" w:cstheme="majorBidi"/>
          <w:sz w:val="24"/>
          <w:szCs w:val="24"/>
        </w:rPr>
        <w:t>Diamètre de la canalisation,</w:t>
      </w:r>
    </w:p>
    <w:p w:rsidR="005D0868" w:rsidRPr="00A655F4" w:rsidRDefault="005D0868" w:rsidP="005D0868">
      <w:pPr>
        <w:pStyle w:val="Paragraphedeliste"/>
        <w:numPr>
          <w:ilvl w:val="0"/>
          <w:numId w:val="59"/>
        </w:numPr>
        <w:jc w:val="both"/>
        <w:rPr>
          <w:rFonts w:asciiTheme="majorBidi" w:hAnsiTheme="majorBidi" w:cstheme="majorBidi"/>
          <w:sz w:val="24"/>
          <w:szCs w:val="24"/>
        </w:rPr>
      </w:pPr>
      <w:r w:rsidRPr="00A655F4">
        <w:rPr>
          <w:rFonts w:asciiTheme="majorBidi" w:hAnsiTheme="majorBidi" w:cstheme="majorBidi"/>
          <w:sz w:val="24"/>
          <w:szCs w:val="24"/>
        </w:rPr>
        <w:t>Matériau,</w:t>
      </w:r>
    </w:p>
    <w:p w:rsidR="005D0868" w:rsidRPr="00A655F4" w:rsidRDefault="005D0868" w:rsidP="005D0868">
      <w:pPr>
        <w:pStyle w:val="Paragraphedeliste"/>
        <w:numPr>
          <w:ilvl w:val="0"/>
          <w:numId w:val="59"/>
        </w:numPr>
        <w:jc w:val="both"/>
        <w:rPr>
          <w:rFonts w:asciiTheme="majorBidi" w:hAnsiTheme="majorBidi" w:cstheme="majorBidi"/>
          <w:sz w:val="24"/>
          <w:szCs w:val="24"/>
        </w:rPr>
      </w:pPr>
      <w:r w:rsidRPr="00A655F4">
        <w:rPr>
          <w:rFonts w:asciiTheme="majorBidi" w:hAnsiTheme="majorBidi" w:cstheme="majorBidi"/>
          <w:sz w:val="24"/>
          <w:szCs w:val="24"/>
        </w:rPr>
        <w:t>Emplacement des conduites.</w:t>
      </w:r>
    </w:p>
    <w:p w:rsidR="005D0868" w:rsidRPr="00A655F4" w:rsidRDefault="005D0868" w:rsidP="005D0868">
      <w:pPr>
        <w:pStyle w:val="Paragraphedeliste"/>
        <w:numPr>
          <w:ilvl w:val="0"/>
          <w:numId w:val="55"/>
        </w:numPr>
        <w:jc w:val="both"/>
        <w:rPr>
          <w:rFonts w:asciiTheme="majorBidi" w:hAnsiTheme="majorBidi" w:cstheme="majorBidi"/>
          <w:sz w:val="24"/>
          <w:szCs w:val="24"/>
        </w:rPr>
      </w:pPr>
      <w:r w:rsidRPr="00A655F4">
        <w:rPr>
          <w:rFonts w:asciiTheme="majorBidi" w:hAnsiTheme="majorBidi" w:cstheme="majorBidi"/>
          <w:sz w:val="24"/>
          <w:szCs w:val="24"/>
        </w:rPr>
        <w:t>Gènes causées</w:t>
      </w:r>
    </w:p>
    <w:p w:rsidR="005D0868" w:rsidRPr="00A655F4" w:rsidRDefault="005D0868" w:rsidP="005D0868">
      <w:pPr>
        <w:pStyle w:val="Paragraphedeliste"/>
        <w:numPr>
          <w:ilvl w:val="0"/>
          <w:numId w:val="58"/>
        </w:numPr>
        <w:jc w:val="both"/>
        <w:rPr>
          <w:rFonts w:asciiTheme="majorBidi" w:hAnsiTheme="majorBidi" w:cstheme="majorBidi"/>
          <w:sz w:val="24"/>
          <w:szCs w:val="24"/>
        </w:rPr>
      </w:pPr>
      <w:r w:rsidRPr="00A655F4">
        <w:rPr>
          <w:rFonts w:asciiTheme="majorBidi" w:hAnsiTheme="majorBidi" w:cstheme="majorBidi"/>
          <w:sz w:val="24"/>
          <w:szCs w:val="24"/>
        </w:rPr>
        <w:t>Abonnées,</w:t>
      </w:r>
    </w:p>
    <w:p w:rsidR="005D0868" w:rsidRPr="00A655F4" w:rsidRDefault="005D0868" w:rsidP="005D0868">
      <w:pPr>
        <w:pStyle w:val="Paragraphedeliste"/>
        <w:numPr>
          <w:ilvl w:val="0"/>
          <w:numId w:val="58"/>
        </w:numPr>
        <w:jc w:val="both"/>
        <w:rPr>
          <w:rFonts w:asciiTheme="majorBidi" w:hAnsiTheme="majorBidi" w:cstheme="majorBidi"/>
          <w:sz w:val="24"/>
          <w:szCs w:val="24"/>
        </w:rPr>
      </w:pPr>
      <w:r w:rsidRPr="00A655F4">
        <w:rPr>
          <w:rFonts w:asciiTheme="majorBidi" w:hAnsiTheme="majorBidi" w:cstheme="majorBidi"/>
          <w:sz w:val="24"/>
          <w:szCs w:val="24"/>
        </w:rPr>
        <w:t>Réseaux techniques intra-Urbains.</w:t>
      </w:r>
    </w:p>
    <w:p w:rsidR="005D0868" w:rsidRPr="00A655F4" w:rsidRDefault="005D0868" w:rsidP="005D0868">
      <w:pPr>
        <w:pStyle w:val="Paragraphedeliste"/>
        <w:numPr>
          <w:ilvl w:val="0"/>
          <w:numId w:val="56"/>
        </w:numPr>
        <w:jc w:val="both"/>
        <w:rPr>
          <w:rFonts w:asciiTheme="majorBidi" w:hAnsiTheme="majorBidi" w:cstheme="majorBidi"/>
          <w:sz w:val="24"/>
          <w:szCs w:val="24"/>
        </w:rPr>
      </w:pPr>
      <w:r w:rsidRPr="00A655F4">
        <w:rPr>
          <w:rFonts w:asciiTheme="majorBidi" w:hAnsiTheme="majorBidi" w:cstheme="majorBidi"/>
          <w:sz w:val="24"/>
          <w:szCs w:val="24"/>
        </w:rPr>
        <w:t xml:space="preserve">Facteurs déclenchant </w:t>
      </w:r>
    </w:p>
    <w:p w:rsidR="005D0868" w:rsidRPr="00A655F4" w:rsidRDefault="005D0868" w:rsidP="005D0868">
      <w:pPr>
        <w:pStyle w:val="Paragraphedeliste"/>
        <w:numPr>
          <w:ilvl w:val="0"/>
          <w:numId w:val="57"/>
        </w:numPr>
        <w:jc w:val="both"/>
        <w:rPr>
          <w:rFonts w:asciiTheme="majorBidi" w:hAnsiTheme="majorBidi" w:cstheme="majorBidi"/>
          <w:sz w:val="24"/>
          <w:szCs w:val="24"/>
        </w:rPr>
      </w:pPr>
      <w:r w:rsidRPr="00A655F4">
        <w:rPr>
          <w:rFonts w:asciiTheme="majorBidi" w:hAnsiTheme="majorBidi" w:cstheme="majorBidi"/>
          <w:sz w:val="24"/>
          <w:szCs w:val="24"/>
        </w:rPr>
        <w:t>Pose d'un autre réseau urbain,</w:t>
      </w:r>
    </w:p>
    <w:p w:rsidR="005D0868" w:rsidRPr="00A655F4" w:rsidRDefault="005D0868" w:rsidP="005D0868">
      <w:pPr>
        <w:pStyle w:val="Paragraphedeliste"/>
        <w:numPr>
          <w:ilvl w:val="0"/>
          <w:numId w:val="57"/>
        </w:numPr>
        <w:jc w:val="both"/>
        <w:rPr>
          <w:rFonts w:asciiTheme="majorBidi" w:hAnsiTheme="majorBidi" w:cstheme="majorBidi"/>
          <w:sz w:val="24"/>
          <w:szCs w:val="24"/>
        </w:rPr>
      </w:pPr>
      <w:r w:rsidRPr="00A655F4">
        <w:rPr>
          <w:rFonts w:asciiTheme="majorBidi" w:hAnsiTheme="majorBidi" w:cstheme="majorBidi"/>
          <w:sz w:val="24"/>
          <w:szCs w:val="24"/>
        </w:rPr>
        <w:t>Travaux de voiries,</w:t>
      </w:r>
    </w:p>
    <w:p w:rsidR="005D0868" w:rsidRPr="00A655F4" w:rsidRDefault="005D0868" w:rsidP="005D0868">
      <w:pPr>
        <w:pStyle w:val="Paragraphedeliste"/>
        <w:numPr>
          <w:ilvl w:val="0"/>
          <w:numId w:val="57"/>
        </w:numPr>
        <w:jc w:val="both"/>
        <w:rPr>
          <w:rFonts w:asciiTheme="majorBidi" w:hAnsiTheme="majorBidi" w:cstheme="majorBidi"/>
          <w:sz w:val="24"/>
          <w:szCs w:val="24"/>
        </w:rPr>
      </w:pPr>
      <w:r w:rsidRPr="00A655F4">
        <w:rPr>
          <w:rFonts w:asciiTheme="majorBidi" w:hAnsiTheme="majorBidi" w:cstheme="majorBidi"/>
          <w:sz w:val="24"/>
          <w:szCs w:val="24"/>
        </w:rPr>
        <w:t>Evolution de la réglementation,</w:t>
      </w:r>
    </w:p>
    <w:p w:rsidR="005D0868" w:rsidRPr="00A655F4" w:rsidRDefault="005D0868" w:rsidP="005D0868">
      <w:pPr>
        <w:pStyle w:val="Paragraphedeliste"/>
        <w:numPr>
          <w:ilvl w:val="0"/>
          <w:numId w:val="57"/>
        </w:numPr>
        <w:jc w:val="both"/>
        <w:rPr>
          <w:rFonts w:asciiTheme="majorBidi" w:hAnsiTheme="majorBidi" w:cstheme="majorBidi"/>
          <w:sz w:val="24"/>
          <w:szCs w:val="24"/>
        </w:rPr>
      </w:pPr>
      <w:r w:rsidRPr="00A655F4">
        <w:rPr>
          <w:rFonts w:asciiTheme="majorBidi" w:hAnsiTheme="majorBidi" w:cstheme="majorBidi"/>
          <w:sz w:val="24"/>
          <w:szCs w:val="24"/>
        </w:rPr>
        <w:t>Zones de développement.</w:t>
      </w:r>
    </w:p>
    <w:p w:rsidR="005D0868" w:rsidRPr="00A655F4" w:rsidRDefault="005D0868" w:rsidP="00091207">
      <w:pPr>
        <w:pStyle w:val="Paragraphedeliste"/>
        <w:ind w:left="0"/>
        <w:jc w:val="both"/>
        <w:rPr>
          <w:rFonts w:asciiTheme="majorBidi" w:hAnsiTheme="majorBidi" w:cstheme="majorBidi"/>
          <w:sz w:val="24"/>
          <w:szCs w:val="24"/>
        </w:rPr>
      </w:pPr>
      <w:r w:rsidRPr="00A655F4">
        <w:rPr>
          <w:rFonts w:asciiTheme="majorBidi" w:hAnsiTheme="majorBidi" w:cstheme="majorBidi"/>
          <w:sz w:val="24"/>
          <w:szCs w:val="24"/>
        </w:rPr>
        <w:lastRenderedPageBreak/>
        <w:t xml:space="preserve">Le logiciel utilisé dans cette thèse est </w:t>
      </w:r>
      <w:proofErr w:type="spellStart"/>
      <w:r w:rsidRPr="00A655F4">
        <w:rPr>
          <w:rFonts w:asciiTheme="majorBidi" w:hAnsiTheme="majorBidi" w:cstheme="majorBidi"/>
          <w:sz w:val="24"/>
          <w:szCs w:val="24"/>
        </w:rPr>
        <w:t>DESCRIPTOR</w:t>
      </w:r>
      <w:r w:rsidRPr="00A655F4">
        <w:rPr>
          <w:rFonts w:asciiTheme="majorBidi" w:hAnsiTheme="majorBidi" w:cstheme="majorBidi"/>
          <w:sz w:val="32"/>
          <w:szCs w:val="32"/>
          <w:vertAlign w:val="superscript"/>
        </w:rPr>
        <w:t>®</w:t>
      </w:r>
      <w:r w:rsidRPr="00A655F4">
        <w:rPr>
          <w:rFonts w:asciiTheme="majorBidi" w:hAnsiTheme="majorBidi" w:cstheme="majorBidi"/>
          <w:sz w:val="24"/>
          <w:szCs w:val="24"/>
        </w:rPr>
        <w:t>car</w:t>
      </w:r>
      <w:proofErr w:type="spellEnd"/>
      <w:r w:rsidRPr="00A655F4">
        <w:rPr>
          <w:rFonts w:asciiTheme="majorBidi" w:hAnsiTheme="majorBidi" w:cstheme="majorBidi"/>
          <w:sz w:val="24"/>
          <w:szCs w:val="24"/>
        </w:rPr>
        <w:t xml:space="preserve"> il est conçu pour l'application de la Méthode Hiérarchique Multicritère en permettant de décrire et d'exploiter les situations étudiées à l'aide d'une approche fondée sur les concepts de hiérarchisation multic</w:t>
      </w:r>
      <w:r w:rsidR="00937115">
        <w:rPr>
          <w:rFonts w:asciiTheme="majorBidi" w:hAnsiTheme="majorBidi" w:cstheme="majorBidi"/>
          <w:sz w:val="24"/>
          <w:szCs w:val="24"/>
        </w:rPr>
        <w:t>ritère et d'expertise floue</w:t>
      </w:r>
      <w:r w:rsidR="00B3412F">
        <w:rPr>
          <w:rFonts w:asciiTheme="majorBidi" w:hAnsiTheme="majorBidi" w:cstheme="majorBidi"/>
          <w:sz w:val="24"/>
          <w:szCs w:val="24"/>
        </w:rPr>
        <w:t xml:space="preserve"> </w:t>
      </w:r>
      <w:sdt>
        <w:sdtPr>
          <w:rPr>
            <w:rFonts w:asciiTheme="majorBidi" w:hAnsiTheme="majorBidi" w:cstheme="majorBidi"/>
            <w:sz w:val="24"/>
            <w:szCs w:val="24"/>
          </w:rPr>
          <w:id w:val="2075161044"/>
          <w:citation/>
        </w:sdtPr>
        <w:sdtEndPr/>
        <w:sdtContent>
          <w:r w:rsidR="00744453">
            <w:rPr>
              <w:rFonts w:asciiTheme="majorBidi" w:hAnsiTheme="majorBidi" w:cstheme="majorBidi"/>
              <w:sz w:val="24"/>
              <w:szCs w:val="24"/>
            </w:rPr>
            <w:fldChar w:fldCharType="begin"/>
          </w:r>
          <w:r w:rsidR="00937115">
            <w:rPr>
              <w:rFonts w:asciiTheme="majorBidi" w:hAnsiTheme="majorBidi" w:cstheme="majorBidi"/>
              <w:sz w:val="24"/>
              <w:szCs w:val="24"/>
            </w:rPr>
            <w:instrText xml:space="preserve"> CITATION Igo04 \l 1036 </w:instrText>
          </w:r>
          <w:r w:rsidR="00744453">
            <w:rPr>
              <w:rFonts w:asciiTheme="majorBidi" w:hAnsiTheme="majorBidi" w:cstheme="majorBidi"/>
              <w:sz w:val="24"/>
              <w:szCs w:val="24"/>
            </w:rPr>
            <w:fldChar w:fldCharType="separate"/>
          </w:r>
          <w:r w:rsidR="00937115" w:rsidRPr="00937115">
            <w:rPr>
              <w:rFonts w:asciiTheme="majorBidi" w:hAnsiTheme="majorBidi" w:cstheme="majorBidi"/>
              <w:noProof/>
              <w:sz w:val="24"/>
              <w:szCs w:val="24"/>
            </w:rPr>
            <w:t>(BLINDU, 2004)</w:t>
          </w:r>
          <w:r w:rsidR="00744453">
            <w:rPr>
              <w:rFonts w:asciiTheme="majorBidi" w:hAnsiTheme="majorBidi" w:cstheme="majorBidi"/>
              <w:sz w:val="24"/>
              <w:szCs w:val="24"/>
            </w:rPr>
            <w:fldChar w:fldCharType="end"/>
          </w:r>
        </w:sdtContent>
      </w:sdt>
      <w:r w:rsidRPr="00A655F4">
        <w:rPr>
          <w:rFonts w:asciiTheme="majorBidi" w:hAnsiTheme="majorBidi" w:cstheme="majorBidi"/>
          <w:sz w:val="24"/>
          <w:szCs w:val="24"/>
        </w:rPr>
        <w:t>.</w:t>
      </w:r>
    </w:p>
    <w:p w:rsidR="005D0868" w:rsidRPr="00A655F4" w:rsidRDefault="005D0868" w:rsidP="00091207">
      <w:pPr>
        <w:jc w:val="both"/>
        <w:rPr>
          <w:rFonts w:asciiTheme="majorBidi" w:hAnsiTheme="majorBidi" w:cstheme="majorBidi"/>
          <w:b/>
          <w:bCs/>
          <w:sz w:val="32"/>
          <w:szCs w:val="32"/>
          <w:u w:val="single"/>
        </w:rPr>
      </w:pPr>
      <w:r w:rsidRPr="00A655F4">
        <w:rPr>
          <w:rFonts w:asciiTheme="majorBidi" w:hAnsiTheme="majorBidi" w:cstheme="majorBidi"/>
          <w:sz w:val="24"/>
          <w:szCs w:val="24"/>
        </w:rPr>
        <w:t xml:space="preserve">      L'équipe de Laboratoire de Recherche en hydraulique Souterraine et de Surface, </w:t>
      </w:r>
      <w:r w:rsidRPr="00A655F4">
        <w:rPr>
          <w:rFonts w:asciiTheme="majorBidi" w:hAnsiTheme="majorBidi" w:cstheme="majorBidi"/>
          <w:color w:val="141823"/>
          <w:sz w:val="24"/>
          <w:szCs w:val="24"/>
          <w:shd w:val="clear" w:color="auto" w:fill="FFFFFF"/>
        </w:rPr>
        <w:t xml:space="preserve">Faculté des Sciences et Technologie de l'Université de Biskra </w:t>
      </w:r>
      <w:r w:rsidRPr="00A655F4">
        <w:rPr>
          <w:rFonts w:asciiTheme="majorBidi" w:hAnsiTheme="majorBidi" w:cstheme="majorBidi"/>
          <w:sz w:val="24"/>
          <w:szCs w:val="24"/>
        </w:rPr>
        <w:t xml:space="preserve">BOUTEBBA.K, </w:t>
      </w:r>
      <w:r w:rsidR="00005ABA">
        <w:rPr>
          <w:rFonts w:asciiTheme="majorBidi" w:hAnsiTheme="majorBidi" w:cstheme="majorBidi"/>
          <w:sz w:val="24"/>
          <w:szCs w:val="24"/>
        </w:rPr>
        <w:t xml:space="preserve">BOUZIANE.M.T, BOUAMRANE.A </w:t>
      </w:r>
      <w:r w:rsidR="00937115">
        <w:rPr>
          <w:rFonts w:asciiTheme="majorBidi" w:hAnsiTheme="majorBidi" w:cstheme="majorBidi"/>
          <w:sz w:val="24"/>
          <w:szCs w:val="24"/>
        </w:rPr>
        <w:t>[2014]</w:t>
      </w:r>
      <w:r w:rsidRPr="00A655F4">
        <w:rPr>
          <w:rFonts w:asciiTheme="majorBidi" w:hAnsiTheme="majorBidi" w:cstheme="majorBidi"/>
          <w:color w:val="141823"/>
          <w:sz w:val="24"/>
          <w:szCs w:val="24"/>
          <w:shd w:val="clear" w:color="auto" w:fill="FFFFFF"/>
        </w:rPr>
        <w:t xml:space="preserve">sont proposés un prototype d'aide à la décision interactif pour la gestion de la réhabilitation des réseaux d’eau potable afin d'aider les gestionnaires des réseaux pour atteindre leurs objectif qui été une meilleure gestion de réhabilitation des conduites, ils utilisent la méthode ANP pour déterminer les poids </w:t>
      </w:r>
      <w:proofErr w:type="spellStart"/>
      <w:r w:rsidRPr="00A655F4">
        <w:rPr>
          <w:rFonts w:asciiTheme="majorBidi" w:hAnsiTheme="majorBidi" w:cstheme="majorBidi"/>
          <w:color w:val="141823"/>
          <w:sz w:val="24"/>
          <w:szCs w:val="24"/>
          <w:shd w:val="clear" w:color="auto" w:fill="FFFFFF"/>
        </w:rPr>
        <w:t>dechaque</w:t>
      </w:r>
      <w:proofErr w:type="spellEnd"/>
      <w:r w:rsidRPr="00A655F4">
        <w:rPr>
          <w:rFonts w:asciiTheme="majorBidi" w:hAnsiTheme="majorBidi" w:cstheme="majorBidi"/>
          <w:color w:val="141823"/>
          <w:sz w:val="24"/>
          <w:szCs w:val="24"/>
          <w:shd w:val="clear" w:color="auto" w:fill="FFFFFF"/>
        </w:rPr>
        <w:t xml:space="preserve"> alternative (conduite). </w:t>
      </w:r>
    </w:p>
    <w:p w:rsidR="005D0868" w:rsidRPr="00A655F4" w:rsidRDefault="005D0868" w:rsidP="00091207">
      <w:pPr>
        <w:jc w:val="both"/>
        <w:rPr>
          <w:rStyle w:val="textexposedshow"/>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La m</w:t>
      </w:r>
      <w:r w:rsidRPr="00A655F4">
        <w:rPr>
          <w:rStyle w:val="textexposedshow"/>
          <w:rFonts w:asciiTheme="majorBidi" w:hAnsiTheme="majorBidi" w:cstheme="majorBidi"/>
          <w:color w:val="141823"/>
          <w:sz w:val="24"/>
          <w:szCs w:val="24"/>
          <w:shd w:val="clear" w:color="auto" w:fill="FFFFFF"/>
        </w:rPr>
        <w:t>éthode ANP permet de déterminer les poids du chaque action ou il existe des interactions entre les critères, et ils utilisent 3 groupes des critères : écono</w:t>
      </w:r>
      <w:r w:rsidR="00937115">
        <w:rPr>
          <w:rStyle w:val="textexposedshow"/>
          <w:rFonts w:asciiTheme="majorBidi" w:hAnsiTheme="majorBidi" w:cstheme="majorBidi"/>
          <w:color w:val="141823"/>
          <w:sz w:val="24"/>
          <w:szCs w:val="24"/>
          <w:shd w:val="clear" w:color="auto" w:fill="FFFFFF"/>
        </w:rPr>
        <w:t>mique, sociale et technique</w:t>
      </w:r>
      <w:r w:rsidR="00B3412F">
        <w:rPr>
          <w:rStyle w:val="textexposedshow"/>
          <w:rFonts w:asciiTheme="majorBidi" w:hAnsiTheme="majorBidi" w:cstheme="majorBidi"/>
          <w:color w:val="141823"/>
          <w:sz w:val="24"/>
          <w:szCs w:val="24"/>
          <w:shd w:val="clear" w:color="auto" w:fill="FFFFFF"/>
        </w:rPr>
        <w:t xml:space="preserve"> </w:t>
      </w:r>
      <w:sdt>
        <w:sdtPr>
          <w:rPr>
            <w:rStyle w:val="textexposedshow"/>
            <w:rFonts w:asciiTheme="majorBidi" w:hAnsiTheme="majorBidi" w:cstheme="majorBidi"/>
            <w:color w:val="141823"/>
            <w:sz w:val="24"/>
            <w:szCs w:val="24"/>
            <w:shd w:val="clear" w:color="auto" w:fill="FFFFFF"/>
          </w:rPr>
          <w:id w:val="-1797363157"/>
          <w:citation/>
        </w:sdtPr>
        <w:sdtEndPr>
          <w:rPr>
            <w:rStyle w:val="textexposedshow"/>
          </w:rPr>
        </w:sdtEndPr>
        <w:sdtContent>
          <w:r w:rsidR="00744453">
            <w:rPr>
              <w:rStyle w:val="textexposedshow"/>
              <w:rFonts w:asciiTheme="majorBidi" w:hAnsiTheme="majorBidi" w:cstheme="majorBidi"/>
              <w:color w:val="141823"/>
              <w:sz w:val="24"/>
              <w:szCs w:val="24"/>
              <w:shd w:val="clear" w:color="auto" w:fill="FFFFFF"/>
            </w:rPr>
            <w:fldChar w:fldCharType="begin"/>
          </w:r>
          <w:r w:rsidR="00937115">
            <w:rPr>
              <w:rStyle w:val="textexposedshow"/>
              <w:rFonts w:asciiTheme="majorBidi" w:hAnsiTheme="majorBidi" w:cstheme="majorBidi"/>
              <w:color w:val="141823"/>
              <w:sz w:val="24"/>
              <w:szCs w:val="24"/>
              <w:shd w:val="clear" w:color="auto" w:fill="FFFFFF"/>
            </w:rPr>
            <w:instrText xml:space="preserve"> CITATION BOU14 \l 1036 </w:instrText>
          </w:r>
          <w:r w:rsidR="00744453">
            <w:rPr>
              <w:rStyle w:val="textexposedshow"/>
              <w:rFonts w:asciiTheme="majorBidi" w:hAnsiTheme="majorBidi" w:cstheme="majorBidi"/>
              <w:color w:val="141823"/>
              <w:sz w:val="24"/>
              <w:szCs w:val="24"/>
              <w:shd w:val="clear" w:color="auto" w:fill="FFFFFF"/>
            </w:rPr>
            <w:fldChar w:fldCharType="separate"/>
          </w:r>
          <w:r w:rsidR="00937115" w:rsidRPr="00937115">
            <w:rPr>
              <w:rFonts w:asciiTheme="majorBidi" w:hAnsiTheme="majorBidi" w:cstheme="majorBidi"/>
              <w:noProof/>
              <w:color w:val="141823"/>
              <w:sz w:val="24"/>
              <w:szCs w:val="24"/>
              <w:shd w:val="clear" w:color="auto" w:fill="FFFFFF"/>
            </w:rPr>
            <w:t>(BOUTEBBA K., 2014)</w:t>
          </w:r>
          <w:r w:rsidR="00744453">
            <w:rPr>
              <w:rStyle w:val="textexposedshow"/>
              <w:rFonts w:asciiTheme="majorBidi" w:hAnsiTheme="majorBidi" w:cstheme="majorBidi"/>
              <w:color w:val="141823"/>
              <w:sz w:val="24"/>
              <w:szCs w:val="24"/>
              <w:shd w:val="clear" w:color="auto" w:fill="FFFFFF"/>
            </w:rPr>
            <w:fldChar w:fldCharType="end"/>
          </w:r>
        </w:sdtContent>
      </w:sdt>
      <w:r w:rsidRPr="00A655F4">
        <w:rPr>
          <w:rStyle w:val="textexposedshow"/>
          <w:rFonts w:asciiTheme="majorBidi" w:hAnsiTheme="majorBidi" w:cstheme="majorBidi"/>
          <w:color w:val="141823"/>
          <w:sz w:val="24"/>
          <w:szCs w:val="24"/>
          <w:shd w:val="clear" w:color="auto" w:fill="FFFFFF"/>
        </w:rPr>
        <w:t>.</w:t>
      </w:r>
    </w:p>
    <w:p w:rsidR="005D0868" w:rsidRPr="00A655F4" w:rsidRDefault="005D0868" w:rsidP="005D0868">
      <w:pPr>
        <w:pStyle w:val="Paragraphedeliste"/>
        <w:numPr>
          <w:ilvl w:val="0"/>
          <w:numId w:val="74"/>
        </w:numPr>
        <w:jc w:val="both"/>
        <w:rPr>
          <w:rStyle w:val="textexposedshow"/>
          <w:rFonts w:asciiTheme="majorBidi" w:hAnsiTheme="majorBidi" w:cstheme="majorBidi"/>
          <w:b/>
          <w:bCs/>
          <w:color w:val="141823"/>
          <w:sz w:val="24"/>
          <w:szCs w:val="24"/>
          <w:u w:val="single"/>
          <w:shd w:val="clear" w:color="auto" w:fill="FFFFFF"/>
        </w:rPr>
      </w:pPr>
      <w:r w:rsidRPr="002A5B7C">
        <w:rPr>
          <w:rStyle w:val="textexposedshow"/>
          <w:rFonts w:asciiTheme="majorBidi" w:hAnsiTheme="majorBidi" w:cstheme="majorBidi"/>
          <w:b/>
          <w:bCs/>
          <w:color w:val="141823"/>
          <w:sz w:val="24"/>
          <w:szCs w:val="24"/>
          <w:shd w:val="clear" w:color="auto" w:fill="FFFFFF"/>
        </w:rPr>
        <w:t>Social :</w:t>
      </w:r>
    </w:p>
    <w:p w:rsidR="005D0868" w:rsidRPr="00A655F4" w:rsidRDefault="005D0868" w:rsidP="005D0868">
      <w:pPr>
        <w:pStyle w:val="Paragraphedeliste"/>
        <w:numPr>
          <w:ilvl w:val="0"/>
          <w:numId w:val="75"/>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Densité de population,</w:t>
      </w:r>
    </w:p>
    <w:p w:rsidR="005D0868" w:rsidRPr="00A655F4" w:rsidRDefault="005D0868" w:rsidP="005D0868">
      <w:pPr>
        <w:pStyle w:val="Paragraphedeliste"/>
        <w:numPr>
          <w:ilvl w:val="0"/>
          <w:numId w:val="75"/>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Impact de la maintenance,</w:t>
      </w:r>
    </w:p>
    <w:p w:rsidR="005D0868" w:rsidRPr="00A655F4" w:rsidRDefault="005D0868" w:rsidP="005D0868">
      <w:pPr>
        <w:pStyle w:val="Paragraphedeliste"/>
        <w:numPr>
          <w:ilvl w:val="0"/>
          <w:numId w:val="76"/>
        </w:numPr>
        <w:jc w:val="both"/>
        <w:rPr>
          <w:rFonts w:asciiTheme="majorBidi" w:hAnsiTheme="majorBidi" w:cstheme="majorBidi"/>
          <w:b/>
          <w:bCs/>
          <w:color w:val="141823"/>
          <w:sz w:val="24"/>
          <w:szCs w:val="24"/>
          <w:shd w:val="clear" w:color="auto" w:fill="FFFFFF"/>
        </w:rPr>
      </w:pPr>
      <w:r w:rsidRPr="00A655F4">
        <w:rPr>
          <w:rFonts w:asciiTheme="majorBidi" w:hAnsiTheme="majorBidi" w:cstheme="majorBidi"/>
          <w:color w:val="141823"/>
          <w:sz w:val="24"/>
          <w:szCs w:val="24"/>
          <w:shd w:val="clear" w:color="auto" w:fill="FFFFFF"/>
        </w:rPr>
        <w:t>Importance de l’endroit,</w:t>
      </w:r>
    </w:p>
    <w:p w:rsidR="005D0868" w:rsidRPr="00B07DC7" w:rsidRDefault="005D0868" w:rsidP="00B07DC7">
      <w:pPr>
        <w:pStyle w:val="Paragraphedeliste"/>
        <w:numPr>
          <w:ilvl w:val="0"/>
          <w:numId w:val="76"/>
        </w:numPr>
        <w:jc w:val="both"/>
        <w:rPr>
          <w:rFonts w:asciiTheme="majorBidi" w:hAnsiTheme="majorBidi" w:cstheme="majorBidi"/>
          <w:b/>
          <w:bCs/>
          <w:color w:val="141823"/>
          <w:sz w:val="24"/>
          <w:szCs w:val="24"/>
          <w:shd w:val="clear" w:color="auto" w:fill="FFFFFF"/>
        </w:rPr>
      </w:pPr>
      <w:r w:rsidRPr="00A655F4">
        <w:rPr>
          <w:rFonts w:asciiTheme="majorBidi" w:hAnsiTheme="majorBidi" w:cstheme="majorBidi"/>
          <w:color w:val="141823"/>
          <w:sz w:val="24"/>
          <w:szCs w:val="24"/>
          <w:shd w:val="clear" w:color="auto" w:fill="FFFFFF"/>
        </w:rPr>
        <w:t>Risque de contamination.</w:t>
      </w:r>
    </w:p>
    <w:p w:rsidR="005D0868" w:rsidRPr="002A5B7C" w:rsidRDefault="005D0868" w:rsidP="005D0868">
      <w:pPr>
        <w:pStyle w:val="Paragraphedeliste"/>
        <w:numPr>
          <w:ilvl w:val="0"/>
          <w:numId w:val="74"/>
        </w:numPr>
        <w:jc w:val="both"/>
        <w:rPr>
          <w:rFonts w:asciiTheme="majorBidi" w:hAnsiTheme="majorBidi" w:cstheme="majorBidi"/>
          <w:b/>
          <w:bCs/>
          <w:color w:val="141823"/>
          <w:sz w:val="24"/>
          <w:szCs w:val="24"/>
          <w:shd w:val="clear" w:color="auto" w:fill="FFFFFF"/>
        </w:rPr>
      </w:pPr>
      <w:r w:rsidRPr="002A5B7C">
        <w:rPr>
          <w:rFonts w:asciiTheme="majorBidi" w:hAnsiTheme="majorBidi" w:cstheme="majorBidi"/>
          <w:b/>
          <w:bCs/>
          <w:color w:val="141823"/>
          <w:sz w:val="24"/>
          <w:szCs w:val="24"/>
          <w:shd w:val="clear" w:color="auto" w:fill="FFFFFF"/>
        </w:rPr>
        <w:t>Economique :</w:t>
      </w:r>
    </w:p>
    <w:p w:rsidR="005D0868" w:rsidRPr="00A655F4" w:rsidRDefault="005D0868" w:rsidP="005D0868">
      <w:pPr>
        <w:pStyle w:val="Paragraphedeliste"/>
        <w:numPr>
          <w:ilvl w:val="0"/>
          <w:numId w:val="79"/>
        </w:numPr>
        <w:jc w:val="both"/>
        <w:rPr>
          <w:rFonts w:asciiTheme="majorBidi" w:hAnsiTheme="majorBidi" w:cstheme="majorBidi"/>
          <w:b/>
          <w:bCs/>
          <w:color w:val="141823"/>
          <w:sz w:val="24"/>
          <w:szCs w:val="24"/>
          <w:shd w:val="clear" w:color="auto" w:fill="FFFFFF"/>
        </w:rPr>
      </w:pPr>
      <w:r w:rsidRPr="00A655F4">
        <w:rPr>
          <w:rFonts w:asciiTheme="majorBidi" w:hAnsiTheme="majorBidi" w:cstheme="majorBidi"/>
          <w:color w:val="141823"/>
          <w:sz w:val="24"/>
          <w:szCs w:val="24"/>
          <w:shd w:val="clear" w:color="auto" w:fill="FFFFFF"/>
        </w:rPr>
        <w:t>Type d’abonnée,</w:t>
      </w:r>
    </w:p>
    <w:p w:rsidR="005D0868" w:rsidRPr="00A655F4" w:rsidRDefault="005D0868" w:rsidP="005D0868">
      <w:pPr>
        <w:pStyle w:val="Paragraphedeliste"/>
        <w:numPr>
          <w:ilvl w:val="0"/>
          <w:numId w:val="79"/>
        </w:numPr>
        <w:jc w:val="both"/>
        <w:rPr>
          <w:rFonts w:asciiTheme="majorBidi" w:hAnsiTheme="majorBidi" w:cstheme="majorBidi"/>
          <w:b/>
          <w:bCs/>
          <w:color w:val="141823"/>
          <w:sz w:val="24"/>
          <w:szCs w:val="24"/>
          <w:shd w:val="clear" w:color="auto" w:fill="FFFFFF"/>
        </w:rPr>
      </w:pPr>
      <w:r w:rsidRPr="00A655F4">
        <w:rPr>
          <w:rFonts w:asciiTheme="majorBidi" w:hAnsiTheme="majorBidi" w:cstheme="majorBidi"/>
          <w:color w:val="141823"/>
          <w:sz w:val="24"/>
          <w:szCs w:val="24"/>
          <w:shd w:val="clear" w:color="auto" w:fill="FFFFFF"/>
        </w:rPr>
        <w:t>Perturbation les activités économiques,</w:t>
      </w:r>
    </w:p>
    <w:p w:rsidR="005D0868" w:rsidRPr="00A655F4" w:rsidRDefault="005D0868" w:rsidP="005D0868">
      <w:pPr>
        <w:pStyle w:val="Paragraphedeliste"/>
        <w:numPr>
          <w:ilvl w:val="0"/>
          <w:numId w:val="79"/>
        </w:numPr>
        <w:jc w:val="both"/>
        <w:rPr>
          <w:rFonts w:asciiTheme="majorBidi" w:hAnsiTheme="majorBidi" w:cstheme="majorBidi"/>
          <w:b/>
          <w:bCs/>
          <w:color w:val="141823"/>
          <w:sz w:val="24"/>
          <w:szCs w:val="24"/>
          <w:shd w:val="clear" w:color="auto" w:fill="FFFFFF"/>
        </w:rPr>
      </w:pPr>
      <w:r w:rsidRPr="00A655F4">
        <w:rPr>
          <w:rFonts w:asciiTheme="majorBidi" w:hAnsiTheme="majorBidi" w:cstheme="majorBidi"/>
          <w:color w:val="141823"/>
          <w:sz w:val="24"/>
          <w:szCs w:val="24"/>
          <w:shd w:val="clear" w:color="auto" w:fill="FFFFFF"/>
        </w:rPr>
        <w:t>Durée vie de la conduite,</w:t>
      </w:r>
    </w:p>
    <w:p w:rsidR="005D0868" w:rsidRPr="00A655F4" w:rsidRDefault="005D0868" w:rsidP="005D0868">
      <w:pPr>
        <w:pStyle w:val="Paragraphedeliste"/>
        <w:numPr>
          <w:ilvl w:val="0"/>
          <w:numId w:val="79"/>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Etat de la route,</w:t>
      </w:r>
    </w:p>
    <w:p w:rsidR="005D0868" w:rsidRPr="00A655F4" w:rsidRDefault="005D0868" w:rsidP="005D0868">
      <w:pPr>
        <w:pStyle w:val="Paragraphedeliste"/>
        <w:numPr>
          <w:ilvl w:val="0"/>
          <w:numId w:val="79"/>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Emplacement de la conduite,</w:t>
      </w:r>
    </w:p>
    <w:p w:rsidR="005D0868" w:rsidRPr="00A655F4" w:rsidRDefault="005D0868" w:rsidP="005D0868">
      <w:pPr>
        <w:pStyle w:val="Paragraphedeliste"/>
        <w:numPr>
          <w:ilvl w:val="0"/>
          <w:numId w:val="79"/>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Etat de la conduite,</w:t>
      </w:r>
    </w:p>
    <w:p w:rsidR="005D0868" w:rsidRPr="00A655F4" w:rsidRDefault="005D0868" w:rsidP="005D0868">
      <w:pPr>
        <w:pStyle w:val="Paragraphedeliste"/>
        <w:numPr>
          <w:ilvl w:val="0"/>
          <w:numId w:val="79"/>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Trafic.</w:t>
      </w:r>
    </w:p>
    <w:p w:rsidR="005D0868" w:rsidRPr="002A5B7C" w:rsidRDefault="005D0868" w:rsidP="005D0868">
      <w:pPr>
        <w:pStyle w:val="Paragraphedeliste"/>
        <w:numPr>
          <w:ilvl w:val="0"/>
          <w:numId w:val="74"/>
        </w:numPr>
        <w:jc w:val="both"/>
        <w:rPr>
          <w:rFonts w:asciiTheme="majorBidi" w:hAnsiTheme="majorBidi" w:cstheme="majorBidi"/>
          <w:b/>
          <w:bCs/>
          <w:color w:val="141823"/>
          <w:sz w:val="24"/>
          <w:szCs w:val="24"/>
          <w:shd w:val="clear" w:color="auto" w:fill="FFFFFF"/>
        </w:rPr>
      </w:pPr>
      <w:r w:rsidRPr="002A5B7C">
        <w:rPr>
          <w:rFonts w:asciiTheme="majorBidi" w:hAnsiTheme="majorBidi" w:cstheme="majorBidi"/>
          <w:b/>
          <w:bCs/>
          <w:color w:val="141823"/>
          <w:sz w:val="24"/>
          <w:szCs w:val="24"/>
          <w:shd w:val="clear" w:color="auto" w:fill="FFFFFF"/>
        </w:rPr>
        <w:t>Techniques :</w:t>
      </w:r>
    </w:p>
    <w:p w:rsidR="005D0868" w:rsidRPr="00A655F4" w:rsidRDefault="005D0868" w:rsidP="005D0868">
      <w:pPr>
        <w:pStyle w:val="Paragraphedeliste"/>
        <w:numPr>
          <w:ilvl w:val="0"/>
          <w:numId w:val="78"/>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Age,</w:t>
      </w:r>
    </w:p>
    <w:p w:rsidR="005D0868" w:rsidRPr="00A655F4" w:rsidRDefault="005D0868" w:rsidP="005D0868">
      <w:pPr>
        <w:pStyle w:val="Paragraphedeliste"/>
        <w:numPr>
          <w:ilvl w:val="0"/>
          <w:numId w:val="78"/>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Vitesse,</w:t>
      </w:r>
    </w:p>
    <w:p w:rsidR="005D0868" w:rsidRPr="00A655F4" w:rsidRDefault="005D0868" w:rsidP="005D0868">
      <w:pPr>
        <w:pStyle w:val="Paragraphedeliste"/>
        <w:numPr>
          <w:ilvl w:val="0"/>
          <w:numId w:val="78"/>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Débit,</w:t>
      </w:r>
    </w:p>
    <w:p w:rsidR="005D0868" w:rsidRPr="00A655F4" w:rsidRDefault="005D0868" w:rsidP="005D0868">
      <w:pPr>
        <w:pStyle w:val="Paragraphedeliste"/>
        <w:numPr>
          <w:ilvl w:val="0"/>
          <w:numId w:val="78"/>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Pression,</w:t>
      </w:r>
    </w:p>
    <w:p w:rsidR="005D0868" w:rsidRPr="00A655F4" w:rsidRDefault="005D0868" w:rsidP="005D0868">
      <w:pPr>
        <w:pStyle w:val="Paragraphedeliste"/>
        <w:numPr>
          <w:ilvl w:val="0"/>
          <w:numId w:val="77"/>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Type de réseau,</w:t>
      </w:r>
    </w:p>
    <w:p w:rsidR="005D0868" w:rsidRPr="00A655F4" w:rsidRDefault="005D0868" w:rsidP="005D0868">
      <w:pPr>
        <w:pStyle w:val="Paragraphedeliste"/>
        <w:numPr>
          <w:ilvl w:val="0"/>
          <w:numId w:val="77"/>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Longueur,</w:t>
      </w:r>
    </w:p>
    <w:p w:rsidR="005D0868" w:rsidRPr="00A655F4" w:rsidRDefault="005D0868" w:rsidP="005D0868">
      <w:pPr>
        <w:pStyle w:val="Paragraphedeliste"/>
        <w:numPr>
          <w:ilvl w:val="0"/>
          <w:numId w:val="77"/>
        </w:numPr>
        <w:jc w:val="both"/>
        <w:rPr>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t>Matériaux.</w:t>
      </w:r>
    </w:p>
    <w:p w:rsidR="005D0868" w:rsidRPr="00A655F4" w:rsidRDefault="005D0868" w:rsidP="00091207">
      <w:pPr>
        <w:pStyle w:val="Paragraphedeliste"/>
        <w:ind w:left="0"/>
        <w:jc w:val="both"/>
        <w:rPr>
          <w:rStyle w:val="textexposedshow"/>
          <w:rFonts w:asciiTheme="majorBidi" w:hAnsiTheme="majorBidi" w:cstheme="majorBidi"/>
          <w:color w:val="141823"/>
          <w:sz w:val="24"/>
          <w:szCs w:val="24"/>
          <w:shd w:val="clear" w:color="auto" w:fill="FFFFFF"/>
        </w:rPr>
      </w:pPr>
      <w:r w:rsidRPr="00A655F4">
        <w:rPr>
          <w:rFonts w:asciiTheme="majorBidi" w:hAnsiTheme="majorBidi" w:cstheme="majorBidi"/>
          <w:color w:val="141823"/>
          <w:sz w:val="24"/>
          <w:szCs w:val="24"/>
          <w:shd w:val="clear" w:color="auto" w:fill="FFFFFF"/>
        </w:rPr>
        <w:br/>
      </w:r>
      <w:r w:rsidRPr="00A655F4">
        <w:rPr>
          <w:rStyle w:val="textexposedshow"/>
          <w:rFonts w:asciiTheme="majorBidi" w:hAnsiTheme="majorBidi" w:cstheme="majorBidi"/>
          <w:color w:val="141823"/>
          <w:sz w:val="24"/>
          <w:szCs w:val="24"/>
          <w:shd w:val="clear" w:color="auto" w:fill="FFFFFF"/>
        </w:rPr>
        <w:t xml:space="preserve">Les logiciels utilisées sont EPANET pour la modélisation du comportement hydraulique et de la fonctionnelle du </w:t>
      </w:r>
      <w:r w:rsidR="00937115" w:rsidRPr="00A655F4">
        <w:rPr>
          <w:rStyle w:val="textexposedshow"/>
          <w:rFonts w:asciiTheme="majorBidi" w:hAnsiTheme="majorBidi" w:cstheme="majorBidi"/>
          <w:color w:val="141823"/>
          <w:sz w:val="24"/>
          <w:szCs w:val="24"/>
          <w:shd w:val="clear" w:color="auto" w:fill="FFFFFF"/>
        </w:rPr>
        <w:t>réseau d’eau</w:t>
      </w:r>
      <w:r w:rsidRPr="00A655F4">
        <w:rPr>
          <w:rStyle w:val="textexposedshow"/>
          <w:rFonts w:asciiTheme="majorBidi" w:hAnsiTheme="majorBidi" w:cstheme="majorBidi"/>
          <w:color w:val="141823"/>
          <w:sz w:val="24"/>
          <w:szCs w:val="24"/>
          <w:shd w:val="clear" w:color="auto" w:fill="FFFFFF"/>
        </w:rPr>
        <w:t xml:space="preserve"> potable, afin de mieux comprendre le fonctionnement du réseau le long de sa distribution et le logiciel super </w:t>
      </w:r>
      <w:proofErr w:type="spellStart"/>
      <w:r w:rsidRPr="00A655F4">
        <w:rPr>
          <w:rStyle w:val="textexposedshow"/>
          <w:rFonts w:asciiTheme="majorBidi" w:hAnsiTheme="majorBidi" w:cstheme="majorBidi"/>
          <w:color w:val="141823"/>
          <w:sz w:val="24"/>
          <w:szCs w:val="24"/>
          <w:shd w:val="clear" w:color="auto" w:fill="FFFFFF"/>
        </w:rPr>
        <w:t>decision</w:t>
      </w:r>
      <w:proofErr w:type="spellEnd"/>
      <w:r w:rsidRPr="00A655F4">
        <w:rPr>
          <w:rStyle w:val="textexposedshow"/>
          <w:rFonts w:asciiTheme="majorBidi" w:hAnsiTheme="majorBidi" w:cstheme="majorBidi"/>
          <w:color w:val="141823"/>
          <w:sz w:val="24"/>
          <w:szCs w:val="24"/>
          <w:shd w:val="clear" w:color="auto" w:fill="FFFFFF"/>
        </w:rPr>
        <w:t xml:space="preserve"> 1.6 pour l'exécution de la méthode </w:t>
      </w:r>
      <w:proofErr w:type="spellStart"/>
      <w:r w:rsidRPr="00A655F4">
        <w:rPr>
          <w:rStyle w:val="textexposedshow"/>
          <w:rFonts w:asciiTheme="majorBidi" w:hAnsiTheme="majorBidi" w:cstheme="majorBidi"/>
          <w:color w:val="141823"/>
          <w:sz w:val="24"/>
          <w:szCs w:val="24"/>
          <w:shd w:val="clear" w:color="auto" w:fill="FFFFFF"/>
        </w:rPr>
        <w:t>ANP.L’intégration</w:t>
      </w:r>
      <w:proofErr w:type="spellEnd"/>
      <w:r w:rsidRPr="00A655F4">
        <w:rPr>
          <w:rStyle w:val="textexposedshow"/>
          <w:rFonts w:asciiTheme="majorBidi" w:hAnsiTheme="majorBidi" w:cstheme="majorBidi"/>
          <w:color w:val="141823"/>
          <w:sz w:val="24"/>
          <w:szCs w:val="24"/>
          <w:shd w:val="clear" w:color="auto" w:fill="FFFFFF"/>
        </w:rPr>
        <w:t xml:space="preserve"> de ces dernières avec Q SIG 2.4.0 est pour la modélisation du tableau de bord, pour simplifier la prise de décision avec l'utilisation des schémas.</w:t>
      </w:r>
    </w:p>
    <w:p w:rsidR="00323205" w:rsidRDefault="00323205" w:rsidP="00091207">
      <w:pPr>
        <w:rPr>
          <w:rFonts w:asciiTheme="majorBidi" w:hAnsiTheme="majorBidi" w:cstheme="majorBidi"/>
          <w:sz w:val="24"/>
          <w:szCs w:val="24"/>
        </w:rPr>
      </w:pPr>
    </w:p>
    <w:p w:rsidR="00323205" w:rsidRDefault="00323205" w:rsidP="00091207">
      <w:pPr>
        <w:rPr>
          <w:rFonts w:asciiTheme="majorBidi" w:hAnsiTheme="majorBidi" w:cstheme="majorBidi"/>
          <w:sz w:val="24"/>
          <w:szCs w:val="24"/>
        </w:rPr>
      </w:pPr>
    </w:p>
    <w:p w:rsidR="00CE0804" w:rsidRDefault="00E34179" w:rsidP="00091207">
      <w:pPr>
        <w:rPr>
          <w:rFonts w:asciiTheme="majorBidi" w:hAnsiTheme="majorBidi" w:cstheme="majorBidi"/>
          <w:sz w:val="24"/>
          <w:szCs w:val="24"/>
        </w:rPr>
      </w:pPr>
      <w:r>
        <w:rPr>
          <w:rFonts w:asciiTheme="majorBidi" w:hAnsiTheme="majorBidi" w:cstheme="majorBidi"/>
          <w:sz w:val="24"/>
          <w:szCs w:val="24"/>
        </w:rPr>
        <w:t xml:space="preserve">    </w:t>
      </w:r>
    </w:p>
    <w:p w:rsidR="005D0868" w:rsidRDefault="00CE0804" w:rsidP="00091207">
      <w:pPr>
        <w:rPr>
          <w:rFonts w:asciiTheme="majorBidi" w:hAnsiTheme="majorBidi" w:cstheme="majorBidi"/>
          <w:sz w:val="24"/>
          <w:szCs w:val="24"/>
        </w:rPr>
      </w:pPr>
      <w:r>
        <w:rPr>
          <w:rFonts w:asciiTheme="majorBidi" w:hAnsiTheme="majorBidi" w:cstheme="majorBidi"/>
          <w:sz w:val="24"/>
          <w:szCs w:val="24"/>
        </w:rPr>
        <w:lastRenderedPageBreak/>
        <w:t xml:space="preserve">      </w:t>
      </w:r>
      <w:r w:rsidR="00E34179">
        <w:rPr>
          <w:rFonts w:asciiTheme="majorBidi" w:hAnsiTheme="majorBidi" w:cstheme="majorBidi"/>
          <w:sz w:val="24"/>
          <w:szCs w:val="24"/>
        </w:rPr>
        <w:t>Pour résumer</w:t>
      </w:r>
      <w:r w:rsidR="005D0868" w:rsidRPr="00A655F4">
        <w:rPr>
          <w:rFonts w:asciiTheme="majorBidi" w:hAnsiTheme="majorBidi" w:cstheme="majorBidi"/>
          <w:sz w:val="24"/>
          <w:szCs w:val="24"/>
        </w:rPr>
        <w:t xml:space="preserve"> les travaux ci-dessus, nous essayons de les comparer. Le résultat de cette comparaison est dans le tableau suivant :</w:t>
      </w:r>
    </w:p>
    <w:tbl>
      <w:tblPr>
        <w:tblStyle w:val="Grilledutableau"/>
        <w:tblW w:w="0" w:type="auto"/>
        <w:tblLook w:val="04A0" w:firstRow="1" w:lastRow="0" w:firstColumn="1" w:lastColumn="0" w:noHBand="0" w:noVBand="1"/>
      </w:tblPr>
      <w:tblGrid>
        <w:gridCol w:w="2301"/>
        <w:gridCol w:w="2300"/>
        <w:gridCol w:w="2302"/>
        <w:gridCol w:w="2301"/>
      </w:tblGrid>
      <w:tr w:rsidR="009727A6" w:rsidRPr="00A655F4" w:rsidTr="00323205">
        <w:tc>
          <w:tcPr>
            <w:tcW w:w="2301" w:type="dxa"/>
          </w:tcPr>
          <w:p w:rsidR="009727A6" w:rsidRPr="00A655F4" w:rsidRDefault="00E34179" w:rsidP="00EA4601">
            <w:pPr>
              <w:rPr>
                <w:rFonts w:asciiTheme="majorBidi" w:hAnsiTheme="majorBidi" w:cstheme="majorBidi"/>
                <w:b/>
                <w:bCs/>
                <w:sz w:val="24"/>
                <w:szCs w:val="24"/>
              </w:rPr>
            </w:pPr>
            <w:r>
              <w:rPr>
                <w:rFonts w:asciiTheme="majorBidi" w:hAnsiTheme="majorBidi" w:cstheme="majorBidi"/>
                <w:b/>
                <w:bCs/>
                <w:sz w:val="24"/>
                <w:szCs w:val="24"/>
              </w:rPr>
              <w:t>Travail</w:t>
            </w:r>
          </w:p>
        </w:tc>
        <w:tc>
          <w:tcPr>
            <w:tcW w:w="2300" w:type="dxa"/>
          </w:tcPr>
          <w:p w:rsidR="009727A6" w:rsidRPr="00A655F4" w:rsidRDefault="009727A6" w:rsidP="00EA4601">
            <w:pPr>
              <w:rPr>
                <w:rFonts w:asciiTheme="majorBidi" w:hAnsiTheme="majorBidi" w:cstheme="majorBidi"/>
                <w:b/>
                <w:bCs/>
                <w:sz w:val="24"/>
                <w:szCs w:val="24"/>
              </w:rPr>
            </w:pPr>
            <w:r w:rsidRPr="00A655F4">
              <w:rPr>
                <w:rFonts w:asciiTheme="majorBidi" w:hAnsiTheme="majorBidi" w:cstheme="majorBidi"/>
                <w:b/>
                <w:bCs/>
                <w:sz w:val="24"/>
                <w:szCs w:val="24"/>
              </w:rPr>
              <w:t>Méthode utilisée</w:t>
            </w:r>
          </w:p>
        </w:tc>
        <w:tc>
          <w:tcPr>
            <w:tcW w:w="2302" w:type="dxa"/>
          </w:tcPr>
          <w:p w:rsidR="009727A6" w:rsidRPr="00A655F4" w:rsidRDefault="009727A6" w:rsidP="00EA4601">
            <w:pPr>
              <w:rPr>
                <w:rFonts w:asciiTheme="majorBidi" w:hAnsiTheme="majorBidi" w:cstheme="majorBidi"/>
                <w:b/>
                <w:bCs/>
                <w:sz w:val="24"/>
                <w:szCs w:val="24"/>
              </w:rPr>
            </w:pPr>
            <w:r w:rsidRPr="00A655F4">
              <w:rPr>
                <w:rFonts w:asciiTheme="majorBidi" w:hAnsiTheme="majorBidi" w:cstheme="majorBidi"/>
                <w:b/>
                <w:bCs/>
                <w:sz w:val="24"/>
                <w:szCs w:val="24"/>
              </w:rPr>
              <w:t>Avantages</w:t>
            </w:r>
          </w:p>
        </w:tc>
        <w:tc>
          <w:tcPr>
            <w:tcW w:w="2301" w:type="dxa"/>
          </w:tcPr>
          <w:p w:rsidR="009727A6" w:rsidRPr="00A655F4" w:rsidRDefault="009727A6" w:rsidP="00EA4601">
            <w:pPr>
              <w:rPr>
                <w:rFonts w:asciiTheme="majorBidi" w:hAnsiTheme="majorBidi" w:cstheme="majorBidi"/>
                <w:b/>
                <w:bCs/>
                <w:sz w:val="32"/>
                <w:szCs w:val="32"/>
                <w:u w:val="single"/>
              </w:rPr>
            </w:pPr>
            <w:r w:rsidRPr="00A655F4">
              <w:rPr>
                <w:rFonts w:asciiTheme="majorBidi" w:hAnsiTheme="majorBidi" w:cstheme="majorBidi"/>
                <w:b/>
                <w:bCs/>
                <w:sz w:val="24"/>
                <w:szCs w:val="24"/>
              </w:rPr>
              <w:t>Inconvénients</w:t>
            </w:r>
          </w:p>
        </w:tc>
      </w:tr>
      <w:tr w:rsidR="009727A6" w:rsidRPr="00A655F4" w:rsidTr="00323205">
        <w:tc>
          <w:tcPr>
            <w:tcW w:w="2301" w:type="dxa"/>
          </w:tcPr>
          <w:p w:rsidR="009727A6" w:rsidRDefault="009727A6" w:rsidP="00EA4601">
            <w:pPr>
              <w:rPr>
                <w:rFonts w:asciiTheme="majorBidi" w:hAnsiTheme="majorBidi" w:cstheme="majorBidi"/>
                <w:sz w:val="24"/>
                <w:szCs w:val="24"/>
              </w:rPr>
            </w:pPr>
            <w:r w:rsidRPr="00A655F4">
              <w:rPr>
                <w:rFonts w:asciiTheme="majorBidi" w:hAnsiTheme="majorBidi" w:cstheme="majorBidi"/>
                <w:sz w:val="24"/>
                <w:szCs w:val="24"/>
              </w:rPr>
              <w:t>GUEDDOUJ &amp; BENOUARET</w:t>
            </w:r>
          </w:p>
          <w:p w:rsidR="00D45C43" w:rsidRPr="00A655F4" w:rsidRDefault="00E352C9" w:rsidP="00EA4601">
            <w:pPr>
              <w:rPr>
                <w:rFonts w:asciiTheme="majorBidi" w:hAnsiTheme="majorBidi" w:cstheme="majorBidi"/>
                <w:b/>
                <w:bCs/>
                <w:sz w:val="24"/>
                <w:szCs w:val="24"/>
                <w:u w:val="single"/>
              </w:rPr>
            </w:pPr>
            <w:sdt>
              <w:sdtPr>
                <w:rPr>
                  <w:rFonts w:asciiTheme="majorBidi" w:hAnsiTheme="majorBidi" w:cstheme="majorBidi"/>
                </w:rPr>
                <w:id w:val="1265422856"/>
                <w:citation/>
              </w:sdtPr>
              <w:sdtEndPr/>
              <w:sdtContent>
                <w:r w:rsidR="00D45C43">
                  <w:rPr>
                    <w:rFonts w:asciiTheme="majorBidi" w:hAnsiTheme="majorBidi" w:cstheme="majorBidi"/>
                  </w:rPr>
                  <w:fldChar w:fldCharType="begin"/>
                </w:r>
                <w:r w:rsidR="00D45C43">
                  <w:rPr>
                    <w:rFonts w:asciiTheme="majorBidi" w:hAnsiTheme="majorBidi" w:cstheme="majorBidi"/>
                  </w:rPr>
                  <w:instrText xml:space="preserve"> CITATION Oua02 \l 1036 </w:instrText>
                </w:r>
                <w:r w:rsidR="00D45C43">
                  <w:rPr>
                    <w:rFonts w:asciiTheme="majorBidi" w:hAnsiTheme="majorBidi" w:cstheme="majorBidi"/>
                  </w:rPr>
                  <w:fldChar w:fldCharType="separate"/>
                </w:r>
                <w:r w:rsidR="00D45C43" w:rsidRPr="00497DFA">
                  <w:rPr>
                    <w:rFonts w:asciiTheme="majorBidi" w:hAnsiTheme="majorBidi" w:cstheme="majorBidi"/>
                    <w:noProof/>
                  </w:rPr>
                  <w:t>(Gueddouj, 2002)</w:t>
                </w:r>
                <w:r w:rsidR="00D45C43">
                  <w:rPr>
                    <w:rFonts w:asciiTheme="majorBidi" w:hAnsiTheme="majorBidi" w:cstheme="majorBidi"/>
                  </w:rPr>
                  <w:fldChar w:fldCharType="end"/>
                </w:r>
              </w:sdtContent>
            </w:sdt>
          </w:p>
        </w:tc>
        <w:tc>
          <w:tcPr>
            <w:tcW w:w="2300" w:type="dxa"/>
          </w:tcPr>
          <w:p w:rsidR="009727A6" w:rsidRPr="00A655F4" w:rsidRDefault="009727A6" w:rsidP="00EA4601">
            <w:pPr>
              <w:rPr>
                <w:rFonts w:asciiTheme="majorBidi" w:hAnsiTheme="majorBidi" w:cstheme="majorBidi"/>
                <w:b/>
                <w:bCs/>
                <w:sz w:val="24"/>
                <w:szCs w:val="24"/>
                <w:u w:val="single"/>
              </w:rPr>
            </w:pPr>
            <w:r w:rsidRPr="00A655F4">
              <w:rPr>
                <w:rFonts w:asciiTheme="majorBidi" w:hAnsiTheme="majorBidi" w:cstheme="majorBidi"/>
                <w:sz w:val="24"/>
                <w:szCs w:val="24"/>
              </w:rPr>
              <w:t>ELECTRE TRI</w:t>
            </w:r>
          </w:p>
        </w:tc>
        <w:tc>
          <w:tcPr>
            <w:tcW w:w="2302"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Nombre raisonnable des critères.</w:t>
            </w:r>
          </w:p>
        </w:tc>
        <w:tc>
          <w:tcPr>
            <w:tcW w:w="2301"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Le module permet de classer les actions (conduites) en trois classes, alors la possibilité de mettre le gestionnaire en perte dans le cas où le résultat obtenu donne un grand nombre d’actions dans une seule classe.</w:t>
            </w:r>
          </w:p>
          <w:p w:rsidR="009727A6" w:rsidRPr="00A655F4" w:rsidRDefault="009727A6" w:rsidP="00EA4601">
            <w:pPr>
              <w:rPr>
                <w:rFonts w:asciiTheme="majorBidi" w:hAnsiTheme="majorBidi" w:cstheme="majorBidi"/>
                <w:b/>
                <w:bCs/>
                <w:sz w:val="32"/>
                <w:szCs w:val="32"/>
                <w:u w:val="single"/>
              </w:rPr>
            </w:pPr>
            <w:r w:rsidRPr="00A655F4">
              <w:rPr>
                <w:rFonts w:asciiTheme="majorBidi" w:hAnsiTheme="majorBidi" w:cstheme="majorBidi"/>
                <w:sz w:val="24"/>
                <w:szCs w:val="24"/>
              </w:rPr>
              <w:t>*L’utilisation des objectifs à atteindre comme des critères, cela exige une grande étude avant de déterminer ces critères.</w:t>
            </w:r>
          </w:p>
        </w:tc>
      </w:tr>
      <w:tr w:rsidR="009727A6" w:rsidRPr="00A655F4" w:rsidTr="00323205">
        <w:tc>
          <w:tcPr>
            <w:tcW w:w="2301" w:type="dxa"/>
          </w:tcPr>
          <w:p w:rsidR="009727A6" w:rsidRDefault="009727A6" w:rsidP="00EA4601">
            <w:pPr>
              <w:rPr>
                <w:rFonts w:asciiTheme="majorBidi" w:hAnsiTheme="majorBidi" w:cstheme="majorBidi"/>
                <w:sz w:val="24"/>
                <w:szCs w:val="24"/>
              </w:rPr>
            </w:pPr>
            <w:r w:rsidRPr="00A655F4">
              <w:rPr>
                <w:rFonts w:asciiTheme="majorBidi" w:hAnsiTheme="majorBidi" w:cstheme="majorBidi"/>
                <w:sz w:val="24"/>
                <w:szCs w:val="24"/>
              </w:rPr>
              <w:t xml:space="preserve">Igor BLINDU </w:t>
            </w:r>
          </w:p>
          <w:p w:rsidR="00D45C43" w:rsidRPr="00A655F4" w:rsidRDefault="00E352C9" w:rsidP="00EA4601">
            <w:pPr>
              <w:rPr>
                <w:rFonts w:asciiTheme="majorBidi" w:hAnsiTheme="majorBidi" w:cstheme="majorBidi"/>
                <w:sz w:val="24"/>
                <w:szCs w:val="24"/>
              </w:rPr>
            </w:pPr>
            <w:sdt>
              <w:sdtPr>
                <w:rPr>
                  <w:rFonts w:asciiTheme="majorBidi" w:hAnsiTheme="majorBidi" w:cstheme="majorBidi"/>
                  <w:sz w:val="24"/>
                  <w:szCs w:val="24"/>
                </w:rPr>
                <w:id w:val="-1264831306"/>
                <w:citation/>
              </w:sdtPr>
              <w:sdtEndPr/>
              <w:sdtContent>
                <w:r w:rsidR="00D45C43">
                  <w:rPr>
                    <w:rFonts w:asciiTheme="majorBidi" w:hAnsiTheme="majorBidi" w:cstheme="majorBidi"/>
                    <w:sz w:val="24"/>
                    <w:szCs w:val="24"/>
                  </w:rPr>
                  <w:fldChar w:fldCharType="begin"/>
                </w:r>
                <w:r w:rsidR="00D45C43">
                  <w:rPr>
                    <w:rFonts w:asciiTheme="majorBidi" w:hAnsiTheme="majorBidi" w:cstheme="majorBidi"/>
                    <w:sz w:val="24"/>
                    <w:szCs w:val="24"/>
                  </w:rPr>
                  <w:instrText xml:space="preserve"> CITATION Igo04 \l 1036 </w:instrText>
                </w:r>
                <w:r w:rsidR="00D45C43">
                  <w:rPr>
                    <w:rFonts w:asciiTheme="majorBidi" w:hAnsiTheme="majorBidi" w:cstheme="majorBidi"/>
                    <w:sz w:val="24"/>
                    <w:szCs w:val="24"/>
                  </w:rPr>
                  <w:fldChar w:fldCharType="separate"/>
                </w:r>
                <w:r w:rsidR="00D45C43" w:rsidRPr="00937115">
                  <w:rPr>
                    <w:rFonts w:asciiTheme="majorBidi" w:hAnsiTheme="majorBidi" w:cstheme="majorBidi"/>
                    <w:noProof/>
                    <w:sz w:val="24"/>
                    <w:szCs w:val="24"/>
                  </w:rPr>
                  <w:t>(BLINDU, 2004)</w:t>
                </w:r>
                <w:r w:rsidR="00D45C43">
                  <w:rPr>
                    <w:rFonts w:asciiTheme="majorBidi" w:hAnsiTheme="majorBidi" w:cstheme="majorBidi"/>
                    <w:sz w:val="24"/>
                    <w:szCs w:val="24"/>
                  </w:rPr>
                  <w:fldChar w:fldCharType="end"/>
                </w:r>
              </w:sdtContent>
            </w:sdt>
          </w:p>
        </w:tc>
        <w:tc>
          <w:tcPr>
            <w:tcW w:w="2300"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MHM : Méthode Hiérarchique Multicritère</w:t>
            </w:r>
          </w:p>
        </w:tc>
        <w:tc>
          <w:tcPr>
            <w:tcW w:w="2302"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Diagnostique détaillés du réseau d’A.E.P.</w:t>
            </w:r>
          </w:p>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L’utilisation du SIG lors de l’implémentation qui permet d’assurer une vision plus claire sur le résultat.</w:t>
            </w:r>
          </w:p>
        </w:tc>
        <w:tc>
          <w:tcPr>
            <w:tcW w:w="2301"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Grand nombre de critères qui exige une étude approfondie et l’utilisation d’une espace mémoire relativement grande lors d’exécution du processus d’analyse.</w:t>
            </w:r>
          </w:p>
        </w:tc>
      </w:tr>
      <w:tr w:rsidR="009727A6" w:rsidRPr="00A655F4" w:rsidTr="00323205">
        <w:tc>
          <w:tcPr>
            <w:tcW w:w="2301" w:type="dxa"/>
          </w:tcPr>
          <w:p w:rsidR="009727A6" w:rsidRDefault="009727A6" w:rsidP="00EA4601">
            <w:pPr>
              <w:rPr>
                <w:rFonts w:asciiTheme="majorBidi" w:hAnsiTheme="majorBidi" w:cstheme="majorBidi"/>
                <w:sz w:val="24"/>
                <w:szCs w:val="24"/>
              </w:rPr>
            </w:pPr>
            <w:r w:rsidRPr="00A655F4">
              <w:rPr>
                <w:rFonts w:asciiTheme="majorBidi" w:hAnsiTheme="majorBidi" w:cstheme="majorBidi"/>
                <w:sz w:val="24"/>
                <w:szCs w:val="24"/>
              </w:rPr>
              <w:t>Hatem HAIDER</w:t>
            </w:r>
          </w:p>
          <w:p w:rsidR="00D45C43" w:rsidRPr="00A655F4" w:rsidRDefault="00E352C9" w:rsidP="00EA4601">
            <w:pPr>
              <w:rPr>
                <w:rFonts w:asciiTheme="majorBidi" w:hAnsiTheme="majorBidi" w:cstheme="majorBidi"/>
                <w:sz w:val="24"/>
                <w:szCs w:val="24"/>
              </w:rPr>
            </w:pPr>
            <w:sdt>
              <w:sdtPr>
                <w:rPr>
                  <w:rFonts w:asciiTheme="majorBidi" w:hAnsiTheme="majorBidi" w:cstheme="majorBidi"/>
                </w:rPr>
                <w:id w:val="1994527025"/>
                <w:citation/>
              </w:sdtPr>
              <w:sdtEndPr/>
              <w:sdtContent>
                <w:r w:rsidR="00D45C43">
                  <w:rPr>
                    <w:rFonts w:asciiTheme="majorBidi" w:hAnsiTheme="majorBidi" w:cstheme="majorBidi"/>
                  </w:rPr>
                  <w:fldChar w:fldCharType="begin"/>
                </w:r>
                <w:r w:rsidR="00D45C43">
                  <w:rPr>
                    <w:rFonts w:asciiTheme="majorBidi" w:hAnsiTheme="majorBidi" w:cstheme="majorBidi"/>
                  </w:rPr>
                  <w:instrText xml:space="preserve"> CITATION Hat06 \l 1036 </w:instrText>
                </w:r>
                <w:r w:rsidR="00D45C43">
                  <w:rPr>
                    <w:rFonts w:asciiTheme="majorBidi" w:hAnsiTheme="majorBidi" w:cstheme="majorBidi"/>
                  </w:rPr>
                  <w:fldChar w:fldCharType="separate"/>
                </w:r>
                <w:r w:rsidR="00D45C43" w:rsidRPr="00497DFA">
                  <w:rPr>
                    <w:rFonts w:asciiTheme="majorBidi" w:hAnsiTheme="majorBidi" w:cstheme="majorBidi"/>
                    <w:noProof/>
                  </w:rPr>
                  <w:t>(HAIDAR, 2006)</w:t>
                </w:r>
                <w:r w:rsidR="00D45C43">
                  <w:rPr>
                    <w:rFonts w:asciiTheme="majorBidi" w:hAnsiTheme="majorBidi" w:cstheme="majorBidi"/>
                  </w:rPr>
                  <w:fldChar w:fldCharType="end"/>
                </w:r>
              </w:sdtContent>
            </w:sdt>
          </w:p>
        </w:tc>
        <w:tc>
          <w:tcPr>
            <w:tcW w:w="2300"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ELECTRE TRI</w:t>
            </w:r>
          </w:p>
        </w:tc>
        <w:tc>
          <w:tcPr>
            <w:tcW w:w="2302"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Le module permet de définir un programme de réhabilitation annuel, et tant que le budget est généralement annuel, le gestionnaire du réseau d’A.E.P peut gérer leurs taches dans des conditions optimales et claires.</w:t>
            </w:r>
          </w:p>
        </w:tc>
        <w:tc>
          <w:tcPr>
            <w:tcW w:w="2301"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xml:space="preserve">* Le classement des actions en des catégories peut mettre le </w:t>
            </w:r>
            <w:proofErr w:type="spellStart"/>
            <w:r w:rsidRPr="00A655F4">
              <w:rPr>
                <w:rFonts w:asciiTheme="majorBidi" w:hAnsiTheme="majorBidi" w:cstheme="majorBidi"/>
                <w:sz w:val="24"/>
                <w:szCs w:val="24"/>
              </w:rPr>
              <w:t>gestionnaireen</w:t>
            </w:r>
            <w:proofErr w:type="spellEnd"/>
            <w:r w:rsidRPr="00A655F4">
              <w:rPr>
                <w:rFonts w:asciiTheme="majorBidi" w:hAnsiTheme="majorBidi" w:cstheme="majorBidi"/>
                <w:sz w:val="24"/>
                <w:szCs w:val="24"/>
              </w:rPr>
              <w:t xml:space="preserve"> perte dans le cas où le résultat obtenu donne un grand nombre d'actions pour une seule classe.</w:t>
            </w:r>
          </w:p>
        </w:tc>
      </w:tr>
      <w:tr w:rsidR="009727A6" w:rsidRPr="00A655F4" w:rsidTr="00323205">
        <w:tc>
          <w:tcPr>
            <w:tcW w:w="2301" w:type="dxa"/>
          </w:tcPr>
          <w:p w:rsidR="009727A6" w:rsidRDefault="009727A6" w:rsidP="00EA4601">
            <w:pPr>
              <w:rPr>
                <w:rFonts w:asciiTheme="majorBidi" w:hAnsiTheme="majorBidi" w:cstheme="majorBidi"/>
                <w:sz w:val="24"/>
                <w:szCs w:val="24"/>
              </w:rPr>
            </w:pPr>
            <w:r w:rsidRPr="00A655F4">
              <w:rPr>
                <w:rFonts w:asciiTheme="majorBidi" w:hAnsiTheme="majorBidi" w:cstheme="majorBidi"/>
                <w:sz w:val="24"/>
                <w:szCs w:val="24"/>
              </w:rPr>
              <w:t xml:space="preserve">L’équipe de Laboratoire de Biskra </w:t>
            </w:r>
          </w:p>
          <w:p w:rsidR="00D45C43" w:rsidRPr="00A655F4" w:rsidRDefault="00E352C9" w:rsidP="00EA4601">
            <w:pPr>
              <w:rPr>
                <w:rFonts w:asciiTheme="majorBidi" w:hAnsiTheme="majorBidi" w:cstheme="majorBidi"/>
                <w:sz w:val="24"/>
                <w:szCs w:val="24"/>
              </w:rPr>
            </w:pPr>
            <w:sdt>
              <w:sdtPr>
                <w:rPr>
                  <w:rStyle w:val="textexposedshow"/>
                  <w:rFonts w:asciiTheme="majorBidi" w:hAnsiTheme="majorBidi" w:cstheme="majorBidi"/>
                  <w:color w:val="141823"/>
                  <w:sz w:val="24"/>
                  <w:szCs w:val="24"/>
                  <w:shd w:val="clear" w:color="auto" w:fill="FFFFFF"/>
                </w:rPr>
                <w:id w:val="1970855578"/>
                <w:citation/>
              </w:sdtPr>
              <w:sdtEndPr>
                <w:rPr>
                  <w:rStyle w:val="textexposedshow"/>
                </w:rPr>
              </w:sdtEndPr>
              <w:sdtContent>
                <w:r w:rsidR="00D45C43">
                  <w:rPr>
                    <w:rStyle w:val="textexposedshow"/>
                    <w:rFonts w:asciiTheme="majorBidi" w:hAnsiTheme="majorBidi" w:cstheme="majorBidi"/>
                    <w:color w:val="141823"/>
                    <w:sz w:val="24"/>
                    <w:szCs w:val="24"/>
                    <w:shd w:val="clear" w:color="auto" w:fill="FFFFFF"/>
                  </w:rPr>
                  <w:fldChar w:fldCharType="begin"/>
                </w:r>
                <w:r w:rsidR="00D45C43">
                  <w:rPr>
                    <w:rStyle w:val="textexposedshow"/>
                    <w:rFonts w:asciiTheme="majorBidi" w:hAnsiTheme="majorBidi" w:cstheme="majorBidi"/>
                    <w:color w:val="141823"/>
                    <w:sz w:val="24"/>
                    <w:szCs w:val="24"/>
                    <w:shd w:val="clear" w:color="auto" w:fill="FFFFFF"/>
                  </w:rPr>
                  <w:instrText xml:space="preserve"> CITATION BOU14 \l 1036 </w:instrText>
                </w:r>
                <w:r w:rsidR="00D45C43">
                  <w:rPr>
                    <w:rStyle w:val="textexposedshow"/>
                    <w:rFonts w:asciiTheme="majorBidi" w:hAnsiTheme="majorBidi" w:cstheme="majorBidi"/>
                    <w:color w:val="141823"/>
                    <w:sz w:val="24"/>
                    <w:szCs w:val="24"/>
                    <w:shd w:val="clear" w:color="auto" w:fill="FFFFFF"/>
                  </w:rPr>
                  <w:fldChar w:fldCharType="separate"/>
                </w:r>
                <w:r w:rsidR="00D45C43" w:rsidRPr="00937115">
                  <w:rPr>
                    <w:rFonts w:asciiTheme="majorBidi" w:hAnsiTheme="majorBidi" w:cstheme="majorBidi"/>
                    <w:noProof/>
                    <w:color w:val="141823"/>
                    <w:sz w:val="24"/>
                    <w:szCs w:val="24"/>
                    <w:shd w:val="clear" w:color="auto" w:fill="FFFFFF"/>
                  </w:rPr>
                  <w:t>(BOUTEBBA K., 2014)</w:t>
                </w:r>
                <w:r w:rsidR="00D45C43">
                  <w:rPr>
                    <w:rStyle w:val="textexposedshow"/>
                    <w:rFonts w:asciiTheme="majorBidi" w:hAnsiTheme="majorBidi" w:cstheme="majorBidi"/>
                    <w:color w:val="141823"/>
                    <w:sz w:val="24"/>
                    <w:szCs w:val="24"/>
                    <w:shd w:val="clear" w:color="auto" w:fill="FFFFFF"/>
                  </w:rPr>
                  <w:fldChar w:fldCharType="end"/>
                </w:r>
              </w:sdtContent>
            </w:sdt>
          </w:p>
        </w:tc>
        <w:tc>
          <w:tcPr>
            <w:tcW w:w="2300"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ANP</w:t>
            </w:r>
          </w:p>
        </w:tc>
        <w:tc>
          <w:tcPr>
            <w:tcW w:w="2302" w:type="dxa"/>
          </w:tcPr>
          <w:p w:rsidR="009727A6" w:rsidRDefault="009727A6" w:rsidP="00EA4601">
            <w:pPr>
              <w:rPr>
                <w:rFonts w:asciiTheme="majorBidi" w:hAnsiTheme="majorBidi" w:cstheme="majorBidi"/>
                <w:sz w:val="24"/>
                <w:szCs w:val="24"/>
              </w:rPr>
            </w:pPr>
            <w:r w:rsidRPr="00A655F4">
              <w:rPr>
                <w:rFonts w:asciiTheme="majorBidi" w:hAnsiTheme="majorBidi" w:cstheme="majorBidi"/>
                <w:sz w:val="24"/>
                <w:szCs w:val="24"/>
              </w:rPr>
              <w:t>* L’utilisation de la méthode ANP qui permet de résoudre les problèmes d’analyse dans le cas où il existe des interactions entre les critères.</w:t>
            </w:r>
          </w:p>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lastRenderedPageBreak/>
              <w:t>* L’utilisation du SIG qui formalise le résultat obtenu en meilleur forme.</w:t>
            </w:r>
          </w:p>
        </w:tc>
        <w:tc>
          <w:tcPr>
            <w:tcW w:w="2301" w:type="dxa"/>
          </w:tcPr>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lastRenderedPageBreak/>
              <w:t>* L’utilisation de trois outils exige une connaissance en haut niveau.</w:t>
            </w:r>
          </w:p>
          <w:p w:rsidR="009727A6" w:rsidRPr="00A655F4" w:rsidRDefault="009727A6" w:rsidP="00EA4601">
            <w:pPr>
              <w:rPr>
                <w:rFonts w:asciiTheme="majorBidi" w:hAnsiTheme="majorBidi" w:cstheme="majorBidi"/>
                <w:sz w:val="24"/>
                <w:szCs w:val="24"/>
              </w:rPr>
            </w:pPr>
            <w:r w:rsidRPr="00A655F4">
              <w:rPr>
                <w:rFonts w:asciiTheme="majorBidi" w:hAnsiTheme="majorBidi" w:cstheme="majorBidi"/>
                <w:sz w:val="24"/>
                <w:szCs w:val="24"/>
              </w:rPr>
              <w:t>* Grand nombre de critères qui exige une étude approfondie.</w:t>
            </w:r>
          </w:p>
        </w:tc>
      </w:tr>
    </w:tbl>
    <w:p w:rsidR="009727A6" w:rsidRPr="00B07DC7" w:rsidRDefault="00B07DC7" w:rsidP="00B07DC7">
      <w:pPr>
        <w:jc w:val="center"/>
      </w:pPr>
      <w:r w:rsidRPr="00B07DC7">
        <w:rPr>
          <w:rFonts w:asciiTheme="majorBidi" w:hAnsiTheme="majorBidi" w:cstheme="majorBidi"/>
          <w:b/>
          <w:bCs/>
          <w:sz w:val="24"/>
          <w:szCs w:val="24"/>
        </w:rPr>
        <w:lastRenderedPageBreak/>
        <w:t>Tableau</w:t>
      </w:r>
      <w:r w:rsidR="00453582">
        <w:rPr>
          <w:rFonts w:asciiTheme="majorBidi" w:hAnsiTheme="majorBidi" w:cstheme="majorBidi"/>
          <w:b/>
          <w:bCs/>
          <w:sz w:val="24"/>
          <w:szCs w:val="24"/>
        </w:rPr>
        <w:t xml:space="preserve"> </w:t>
      </w:r>
      <w:r w:rsidRPr="00B07DC7">
        <w:rPr>
          <w:rFonts w:asciiTheme="majorBidi" w:hAnsiTheme="majorBidi" w:cstheme="majorBidi"/>
          <w:b/>
          <w:bCs/>
          <w:sz w:val="24"/>
          <w:szCs w:val="24"/>
        </w:rPr>
        <w:t>II</w:t>
      </w:r>
      <w:r w:rsidR="009727A6" w:rsidRPr="00B07DC7">
        <w:rPr>
          <w:rFonts w:asciiTheme="majorBidi" w:hAnsiTheme="majorBidi" w:cstheme="majorBidi"/>
          <w:b/>
          <w:bCs/>
          <w:sz w:val="24"/>
          <w:szCs w:val="24"/>
        </w:rPr>
        <w:t>.5</w:t>
      </w:r>
      <w:r w:rsidR="009727A6" w:rsidRPr="00A655F4">
        <w:rPr>
          <w:rFonts w:asciiTheme="majorBidi" w:hAnsiTheme="majorBidi" w:cstheme="majorBidi"/>
          <w:b/>
          <w:bCs/>
          <w:sz w:val="24"/>
          <w:szCs w:val="24"/>
        </w:rPr>
        <w:t xml:space="preserve"> :</w:t>
      </w:r>
      <w:r w:rsidR="00453582">
        <w:rPr>
          <w:rFonts w:asciiTheme="majorBidi" w:hAnsiTheme="majorBidi" w:cstheme="majorBidi"/>
          <w:b/>
          <w:bCs/>
          <w:sz w:val="24"/>
          <w:szCs w:val="24"/>
        </w:rPr>
        <w:t xml:space="preserve"> </w:t>
      </w:r>
      <w:r w:rsidR="009727A6" w:rsidRPr="00A655F4">
        <w:rPr>
          <w:rFonts w:asciiTheme="majorBidi" w:hAnsiTheme="majorBidi" w:cstheme="majorBidi"/>
          <w:sz w:val="24"/>
          <w:szCs w:val="24"/>
        </w:rPr>
        <w:t>Etude comparative</w:t>
      </w:r>
      <w:r w:rsidR="00453582">
        <w:rPr>
          <w:rFonts w:asciiTheme="majorBidi" w:hAnsiTheme="majorBidi" w:cstheme="majorBidi"/>
          <w:sz w:val="24"/>
          <w:szCs w:val="24"/>
        </w:rPr>
        <w:t xml:space="preserve"> de différents projets</w:t>
      </w:r>
      <w:r w:rsidR="006463CD">
        <w:rPr>
          <w:rFonts w:asciiTheme="majorBidi" w:hAnsiTheme="majorBidi" w:cstheme="majorBidi"/>
          <w:sz w:val="24"/>
          <w:szCs w:val="24"/>
        </w:rPr>
        <w:t>.</w:t>
      </w:r>
    </w:p>
    <w:p w:rsidR="005D0868" w:rsidRPr="00B07DC7" w:rsidRDefault="005D0868" w:rsidP="00091207">
      <w:pPr>
        <w:rPr>
          <w:rFonts w:asciiTheme="majorBidi" w:hAnsiTheme="majorBidi" w:cstheme="majorBidi"/>
          <w:b/>
          <w:bCs/>
          <w:sz w:val="32"/>
          <w:szCs w:val="32"/>
        </w:rPr>
      </w:pPr>
      <w:r w:rsidRPr="00B07DC7">
        <w:rPr>
          <w:rFonts w:asciiTheme="majorBidi" w:hAnsiTheme="majorBidi" w:cstheme="majorBidi"/>
          <w:b/>
          <w:bCs/>
          <w:sz w:val="32"/>
          <w:szCs w:val="32"/>
        </w:rPr>
        <w:t>Conclusion</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 xml:space="preserve">      Dans ce chapitre, nous avons essayé de présenter le réseau d'Alimentation en Eau Potable et les différents projets qui ont été faites pour aider les gestionnaires des réseaux d'A.E.P pour suivre une stratégie concernant la réhabilitation ou la maintenance des conduites.</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Nous avons également établi une étude comparative entre ces projets en donnant les différences selon la méthode utilisée, les avantages et les inconvénients de chaque projet présenté.</w:t>
      </w:r>
    </w:p>
    <w:p w:rsidR="005D0868" w:rsidRPr="00A655F4" w:rsidRDefault="005D0868" w:rsidP="00091207">
      <w:pPr>
        <w:jc w:val="both"/>
        <w:rPr>
          <w:rFonts w:asciiTheme="majorBidi" w:hAnsiTheme="majorBidi" w:cstheme="majorBidi"/>
          <w:sz w:val="24"/>
          <w:szCs w:val="24"/>
        </w:rPr>
      </w:pPr>
      <w:r w:rsidRPr="00A655F4">
        <w:rPr>
          <w:rFonts w:asciiTheme="majorBidi" w:hAnsiTheme="majorBidi" w:cstheme="majorBidi"/>
          <w:sz w:val="24"/>
          <w:szCs w:val="24"/>
        </w:rPr>
        <w:t>Par la suite, nous devons présenter la phase conception et la méthode d'aide à la décision multicritère proposée, ceci fera l'objet du prochain chapitre.</w:t>
      </w:r>
    </w:p>
    <w:p w:rsidR="00F63918" w:rsidRPr="00A655F4" w:rsidRDefault="00F63918" w:rsidP="00091207">
      <w:pPr>
        <w:jc w:val="both"/>
        <w:rPr>
          <w:rFonts w:asciiTheme="majorBidi" w:hAnsiTheme="majorBidi" w:cstheme="majorBidi"/>
          <w:sz w:val="24"/>
          <w:szCs w:val="24"/>
        </w:rPr>
      </w:pPr>
    </w:p>
    <w:p w:rsidR="00F63918" w:rsidRPr="00A655F4" w:rsidRDefault="00477EB0" w:rsidP="00477EB0">
      <w:pPr>
        <w:tabs>
          <w:tab w:val="left" w:pos="3615"/>
        </w:tabs>
        <w:jc w:val="both"/>
        <w:rPr>
          <w:rFonts w:asciiTheme="majorBidi" w:hAnsiTheme="majorBidi" w:cstheme="majorBidi"/>
          <w:sz w:val="24"/>
          <w:szCs w:val="24"/>
        </w:rPr>
      </w:pPr>
      <w:r w:rsidRPr="00A655F4">
        <w:rPr>
          <w:rFonts w:asciiTheme="majorBidi" w:hAnsiTheme="majorBidi" w:cstheme="majorBidi"/>
          <w:sz w:val="24"/>
          <w:szCs w:val="24"/>
        </w:rPr>
        <w:tab/>
      </w:r>
    </w:p>
    <w:p w:rsidR="00F63918" w:rsidRPr="00A655F4" w:rsidRDefault="00F63918" w:rsidP="00091207">
      <w:pPr>
        <w:jc w:val="both"/>
        <w:rPr>
          <w:rFonts w:asciiTheme="majorBidi" w:hAnsiTheme="majorBidi" w:cstheme="majorBidi"/>
          <w:sz w:val="24"/>
          <w:szCs w:val="24"/>
        </w:rPr>
      </w:pPr>
    </w:p>
    <w:p w:rsidR="00F63918" w:rsidRPr="00A655F4" w:rsidRDefault="00F63918" w:rsidP="00091207">
      <w:pPr>
        <w:jc w:val="both"/>
        <w:rPr>
          <w:rFonts w:asciiTheme="majorBidi" w:hAnsiTheme="majorBidi" w:cstheme="majorBidi"/>
          <w:sz w:val="24"/>
          <w:szCs w:val="24"/>
        </w:rPr>
      </w:pPr>
    </w:p>
    <w:p w:rsidR="00F63918" w:rsidRPr="00A655F4" w:rsidRDefault="00F63918" w:rsidP="00091207">
      <w:pPr>
        <w:jc w:val="both"/>
        <w:rPr>
          <w:rFonts w:asciiTheme="majorBidi" w:hAnsiTheme="majorBidi" w:cstheme="majorBidi"/>
          <w:sz w:val="24"/>
          <w:szCs w:val="24"/>
        </w:rPr>
      </w:pPr>
    </w:p>
    <w:p w:rsidR="00F63918" w:rsidRPr="00A655F4" w:rsidRDefault="00F63918" w:rsidP="00091207">
      <w:pPr>
        <w:jc w:val="both"/>
        <w:rPr>
          <w:rFonts w:asciiTheme="majorBidi" w:hAnsiTheme="majorBidi" w:cstheme="majorBidi"/>
          <w:sz w:val="24"/>
          <w:szCs w:val="24"/>
        </w:rPr>
      </w:pPr>
    </w:p>
    <w:p w:rsidR="00F63918" w:rsidRPr="00A655F4" w:rsidRDefault="00F63918" w:rsidP="00091207">
      <w:pPr>
        <w:jc w:val="both"/>
        <w:rPr>
          <w:rFonts w:asciiTheme="majorBidi" w:hAnsiTheme="majorBidi" w:cstheme="majorBidi"/>
          <w:sz w:val="24"/>
          <w:szCs w:val="24"/>
        </w:rPr>
      </w:pPr>
    </w:p>
    <w:p w:rsidR="00A50F9C" w:rsidRDefault="00A50F9C" w:rsidP="00091207">
      <w:pPr>
        <w:jc w:val="both"/>
        <w:rPr>
          <w:rFonts w:asciiTheme="majorBidi" w:hAnsiTheme="majorBidi" w:cstheme="majorBidi"/>
          <w:sz w:val="24"/>
          <w:szCs w:val="24"/>
        </w:rPr>
        <w:sectPr w:rsidR="00A50F9C" w:rsidSect="003F31CC">
          <w:headerReference w:type="default" r:id="rId24"/>
          <w:footerReference w:type="default" r:id="rId25"/>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20"/>
          <w:cols w:space="708"/>
          <w:docGrid w:linePitch="360"/>
        </w:sectPr>
      </w:pPr>
    </w:p>
    <w:p w:rsidR="00F63918" w:rsidRDefault="00F63918" w:rsidP="00091207">
      <w:pPr>
        <w:jc w:val="both"/>
        <w:rPr>
          <w:rFonts w:asciiTheme="majorBidi" w:hAnsiTheme="majorBidi" w:cstheme="majorBidi"/>
          <w:sz w:val="24"/>
          <w:szCs w:val="24"/>
        </w:rPr>
      </w:pPr>
    </w:p>
    <w:p w:rsidR="00323205" w:rsidRDefault="00323205" w:rsidP="00091207">
      <w:pPr>
        <w:jc w:val="both"/>
        <w:rPr>
          <w:rFonts w:asciiTheme="majorBidi" w:hAnsiTheme="majorBidi" w:cstheme="majorBidi"/>
          <w:sz w:val="24"/>
          <w:szCs w:val="24"/>
        </w:rPr>
      </w:pPr>
    </w:p>
    <w:p w:rsidR="003468B9" w:rsidRDefault="003468B9" w:rsidP="00091207">
      <w:pPr>
        <w:jc w:val="both"/>
        <w:rPr>
          <w:rFonts w:asciiTheme="majorBidi" w:hAnsiTheme="majorBidi" w:cstheme="majorBidi"/>
          <w:sz w:val="24"/>
          <w:szCs w:val="24"/>
        </w:rPr>
      </w:pPr>
    </w:p>
    <w:p w:rsidR="003468B9" w:rsidRDefault="003468B9" w:rsidP="00091207">
      <w:pPr>
        <w:jc w:val="both"/>
        <w:rPr>
          <w:rFonts w:asciiTheme="majorBidi" w:hAnsiTheme="majorBidi" w:cstheme="majorBidi"/>
          <w:sz w:val="24"/>
          <w:szCs w:val="24"/>
        </w:rPr>
      </w:pPr>
    </w:p>
    <w:p w:rsidR="00F63918" w:rsidRPr="00531767" w:rsidRDefault="00F63918" w:rsidP="00091207">
      <w:pPr>
        <w:jc w:val="both"/>
        <w:rPr>
          <w:rFonts w:asciiTheme="majorBidi" w:hAnsiTheme="majorBidi" w:cstheme="majorBidi"/>
          <w:sz w:val="24"/>
          <w:szCs w:val="24"/>
        </w:rPr>
      </w:pPr>
    </w:p>
    <w:p w:rsidR="005D0868" w:rsidRPr="00E550AB" w:rsidRDefault="005D0868" w:rsidP="00E550AB">
      <w:pPr>
        <w:rPr>
          <w:rFonts w:asciiTheme="majorBidi" w:hAnsiTheme="majorBidi" w:cstheme="majorBidi"/>
          <w:sz w:val="150"/>
          <w:szCs w:val="150"/>
        </w:rPr>
      </w:pPr>
      <w:r w:rsidRPr="00E550AB">
        <w:rPr>
          <w:rFonts w:ascii="Vivaldi" w:hAnsi="Vivaldi"/>
          <w:b/>
          <w:bCs/>
          <w:sz w:val="150"/>
          <w:szCs w:val="150"/>
        </w:rPr>
        <w:t>Chapitre</w:t>
      </w:r>
      <w:r w:rsidR="00B3412F">
        <w:rPr>
          <w:rFonts w:ascii="Vivaldi" w:hAnsi="Vivaldi"/>
          <w:b/>
          <w:bCs/>
          <w:sz w:val="150"/>
          <w:szCs w:val="150"/>
        </w:rPr>
        <w:t xml:space="preserve"> </w:t>
      </w:r>
      <w:r w:rsidR="00E550AB" w:rsidRPr="00E550AB">
        <w:rPr>
          <w:rFonts w:ascii="Vivaldi" w:hAnsi="Vivaldi" w:cstheme="majorBidi"/>
          <w:sz w:val="150"/>
          <w:szCs w:val="150"/>
        </w:rPr>
        <w:t>III</w:t>
      </w:r>
      <w:r w:rsidR="00E550AB" w:rsidRPr="00E550AB">
        <w:rPr>
          <w:rFonts w:ascii="Vivaldi" w:hAnsi="Vivaldi"/>
          <w:b/>
          <w:bCs/>
          <w:sz w:val="150"/>
          <w:szCs w:val="150"/>
        </w:rPr>
        <w:t>:</w:t>
      </w:r>
    </w:p>
    <w:p w:rsidR="005D0868" w:rsidRPr="00DE2737" w:rsidRDefault="005D0868" w:rsidP="00091207">
      <w:pPr>
        <w:jc w:val="center"/>
        <w:rPr>
          <w:rFonts w:ascii="Vivaldi" w:hAnsi="Vivaldi"/>
          <w:b/>
          <w:bCs/>
          <w:sz w:val="150"/>
          <w:szCs w:val="150"/>
        </w:rPr>
      </w:pPr>
      <w:r w:rsidRPr="00DE2737">
        <w:rPr>
          <w:rFonts w:ascii="Vivaldi" w:hAnsi="Vivaldi"/>
          <w:b/>
          <w:bCs/>
          <w:sz w:val="150"/>
          <w:szCs w:val="150"/>
        </w:rPr>
        <w:t>Méthode Proposée et Conception</w:t>
      </w:r>
    </w:p>
    <w:p w:rsidR="00F63918" w:rsidRDefault="00F63918" w:rsidP="00091207">
      <w:pPr>
        <w:rPr>
          <w:rFonts w:asciiTheme="majorBidi" w:hAnsiTheme="majorBidi" w:cstheme="majorBidi"/>
          <w:b/>
          <w:bCs/>
          <w:sz w:val="32"/>
          <w:szCs w:val="32"/>
          <w:u w:val="single"/>
        </w:rPr>
      </w:pPr>
    </w:p>
    <w:p w:rsidR="00F63918" w:rsidRDefault="00F63918" w:rsidP="00091207">
      <w:pPr>
        <w:rPr>
          <w:rFonts w:asciiTheme="majorBidi" w:hAnsiTheme="majorBidi" w:cstheme="majorBidi"/>
          <w:b/>
          <w:bCs/>
          <w:sz w:val="32"/>
          <w:szCs w:val="32"/>
          <w:u w:val="single"/>
        </w:rPr>
      </w:pPr>
    </w:p>
    <w:p w:rsidR="00F63918" w:rsidRDefault="00F63918" w:rsidP="00091207">
      <w:pPr>
        <w:rPr>
          <w:rFonts w:asciiTheme="majorBidi" w:hAnsiTheme="majorBidi" w:cstheme="majorBidi"/>
          <w:b/>
          <w:bCs/>
          <w:sz w:val="32"/>
          <w:szCs w:val="32"/>
          <w:u w:val="single"/>
        </w:rPr>
      </w:pPr>
    </w:p>
    <w:p w:rsidR="00F63918" w:rsidRDefault="00F63918" w:rsidP="00091207">
      <w:pPr>
        <w:rPr>
          <w:rFonts w:asciiTheme="majorBidi" w:hAnsiTheme="majorBidi" w:cstheme="majorBidi"/>
          <w:b/>
          <w:bCs/>
          <w:sz w:val="32"/>
          <w:szCs w:val="32"/>
          <w:u w:val="single"/>
        </w:rPr>
      </w:pPr>
    </w:p>
    <w:p w:rsidR="00F63918" w:rsidRDefault="00F63918" w:rsidP="00091207">
      <w:pPr>
        <w:rPr>
          <w:rFonts w:asciiTheme="majorBidi" w:hAnsiTheme="majorBidi" w:cstheme="majorBidi"/>
          <w:b/>
          <w:bCs/>
          <w:sz w:val="32"/>
          <w:szCs w:val="32"/>
          <w:u w:val="single"/>
        </w:rPr>
      </w:pPr>
    </w:p>
    <w:p w:rsidR="009727A6" w:rsidRDefault="009727A6" w:rsidP="00091207">
      <w:pPr>
        <w:rPr>
          <w:rFonts w:asciiTheme="majorBidi" w:hAnsiTheme="majorBidi" w:cstheme="majorBidi"/>
          <w:b/>
          <w:bCs/>
          <w:sz w:val="32"/>
          <w:szCs w:val="32"/>
          <w:u w:val="single"/>
        </w:rPr>
      </w:pPr>
    </w:p>
    <w:p w:rsidR="009727A6" w:rsidRDefault="009727A6" w:rsidP="00091207">
      <w:pPr>
        <w:rPr>
          <w:rFonts w:asciiTheme="majorBidi" w:hAnsiTheme="majorBidi" w:cstheme="majorBidi"/>
          <w:b/>
          <w:bCs/>
          <w:sz w:val="32"/>
          <w:szCs w:val="32"/>
          <w:u w:val="single"/>
        </w:rPr>
      </w:pPr>
    </w:p>
    <w:p w:rsidR="00A50F9C" w:rsidRDefault="00A50F9C" w:rsidP="00091207">
      <w:pPr>
        <w:rPr>
          <w:rFonts w:asciiTheme="majorBidi" w:hAnsiTheme="majorBidi" w:cstheme="majorBidi"/>
          <w:b/>
          <w:bCs/>
          <w:sz w:val="32"/>
          <w:szCs w:val="32"/>
          <w:u w:val="single"/>
        </w:rPr>
        <w:sectPr w:rsidR="00A50F9C" w:rsidSect="00A50F9C">
          <w:headerReference w:type="default" r:id="rId26"/>
          <w:footerReference w:type="default" r:id="rId27"/>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D0868" w:rsidRPr="00E27792" w:rsidRDefault="005D0868" w:rsidP="00091207">
      <w:pPr>
        <w:rPr>
          <w:rFonts w:asciiTheme="majorBidi" w:hAnsiTheme="majorBidi" w:cstheme="majorBidi"/>
          <w:b/>
          <w:bCs/>
          <w:sz w:val="32"/>
          <w:szCs w:val="32"/>
        </w:rPr>
      </w:pPr>
      <w:r w:rsidRPr="00E27792">
        <w:rPr>
          <w:rFonts w:asciiTheme="majorBidi" w:hAnsiTheme="majorBidi" w:cstheme="majorBidi"/>
          <w:b/>
          <w:bCs/>
          <w:sz w:val="32"/>
          <w:szCs w:val="32"/>
        </w:rPr>
        <w:lastRenderedPageBreak/>
        <w:t>Introduction</w:t>
      </w:r>
    </w:p>
    <w:p w:rsidR="005D0868" w:rsidRPr="00B07E28" w:rsidRDefault="005D0868" w:rsidP="00B07E28">
      <w:pPr>
        <w:jc w:val="both"/>
        <w:rPr>
          <w:rFonts w:ascii="Times New Roman" w:hAnsi="Times New Roman" w:cs="Times New Roman"/>
          <w:sz w:val="24"/>
          <w:szCs w:val="24"/>
        </w:rPr>
      </w:pPr>
      <w:r>
        <w:rPr>
          <w:rFonts w:ascii="Times New Roman" w:hAnsi="Times New Roman" w:cs="Times New Roman"/>
          <w:sz w:val="24"/>
          <w:szCs w:val="24"/>
        </w:rPr>
        <w:t xml:space="preserve">      Notre contribution est </w:t>
      </w:r>
      <w:r w:rsidRPr="00D1664C">
        <w:rPr>
          <w:rFonts w:ascii="Times New Roman" w:hAnsi="Times New Roman" w:cs="Times New Roman"/>
          <w:sz w:val="24"/>
          <w:szCs w:val="24"/>
        </w:rPr>
        <w:t xml:space="preserve">basée sur </w:t>
      </w:r>
      <w:r>
        <w:rPr>
          <w:rFonts w:ascii="Times New Roman" w:hAnsi="Times New Roman" w:cs="Times New Roman"/>
          <w:sz w:val="24"/>
          <w:szCs w:val="24"/>
        </w:rPr>
        <w:t xml:space="preserve">la nature du problème à résoudre, et selon </w:t>
      </w:r>
      <w:r w:rsidRPr="00D1664C">
        <w:rPr>
          <w:rFonts w:ascii="Times New Roman" w:hAnsi="Times New Roman" w:cs="Times New Roman"/>
          <w:sz w:val="24"/>
          <w:szCs w:val="24"/>
        </w:rPr>
        <w:t>l'étude comparative du chapitre</w:t>
      </w:r>
      <w:r>
        <w:rPr>
          <w:rFonts w:ascii="Times New Roman" w:hAnsi="Times New Roman" w:cs="Times New Roman"/>
          <w:sz w:val="24"/>
          <w:szCs w:val="24"/>
        </w:rPr>
        <w:t xml:space="preserve"> précédente, la gestion des réseaux d’Alimentation en Eau Potable ne concerne pas seulement l’identification des conduites prioritaires, car il est vrai que le problème majeure est lié par la canalisation, mais le réseau d’A.E.P comme nous l’avons mentionné dans le chapitre 1 est constitué par des maillons tels que les maillons de stockage, de traitement …etc. Donc, dans ce chapitre</w:t>
      </w:r>
      <w:r>
        <w:rPr>
          <w:rFonts w:asciiTheme="majorBidi" w:hAnsiTheme="majorBidi" w:cstheme="majorBidi"/>
          <w:sz w:val="24"/>
          <w:szCs w:val="24"/>
        </w:rPr>
        <w:t xml:space="preserve"> on va </w:t>
      </w:r>
      <w:proofErr w:type="spellStart"/>
      <w:proofErr w:type="gramStart"/>
      <w:r>
        <w:rPr>
          <w:rFonts w:asciiTheme="majorBidi" w:hAnsiTheme="majorBidi" w:cstheme="majorBidi"/>
          <w:sz w:val="24"/>
          <w:szCs w:val="24"/>
        </w:rPr>
        <w:t>proposé</w:t>
      </w:r>
      <w:proofErr w:type="spellEnd"/>
      <w:proofErr w:type="gramEnd"/>
      <w:r>
        <w:rPr>
          <w:rFonts w:asciiTheme="majorBidi" w:hAnsiTheme="majorBidi" w:cstheme="majorBidi"/>
          <w:sz w:val="24"/>
          <w:szCs w:val="24"/>
        </w:rPr>
        <w:t xml:space="preserve"> une méthode d’aide à la décision multicritère qui permet de résoudre la problématique de gestion des réseaux d’Alimentation en Eau Potable et on va </w:t>
      </w:r>
      <w:proofErr w:type="spellStart"/>
      <w:r>
        <w:rPr>
          <w:rFonts w:asciiTheme="majorBidi" w:hAnsiTheme="majorBidi" w:cstheme="majorBidi"/>
          <w:sz w:val="24"/>
          <w:szCs w:val="24"/>
        </w:rPr>
        <w:t>identifié</w:t>
      </w:r>
      <w:proofErr w:type="spellEnd"/>
      <w:r>
        <w:rPr>
          <w:rFonts w:asciiTheme="majorBidi" w:hAnsiTheme="majorBidi" w:cstheme="majorBidi"/>
          <w:sz w:val="24"/>
          <w:szCs w:val="24"/>
        </w:rPr>
        <w:t xml:space="preserve"> les critères nécessaires pour la détermination du poids de chaque zone. Enfin, nous présentons la conception de notre application</w:t>
      </w:r>
      <w:r>
        <w:rPr>
          <w:rFonts w:ascii="Times New Roman" w:hAnsi="Times New Roman" w:cs="Times New Roman"/>
          <w:sz w:val="24"/>
          <w:szCs w:val="24"/>
        </w:rPr>
        <w:t xml:space="preserve"> en donnant les différents diagrammes : </w:t>
      </w:r>
      <w:r w:rsidR="00B07E28">
        <w:rPr>
          <w:rFonts w:ascii="Times New Roman" w:hAnsi="Times New Roman" w:cs="Times New Roman"/>
          <w:sz w:val="24"/>
          <w:szCs w:val="24"/>
        </w:rPr>
        <w:t xml:space="preserve">diagramme de cas d’utilisation, </w:t>
      </w:r>
      <w:r>
        <w:rPr>
          <w:rFonts w:ascii="Times New Roman" w:hAnsi="Times New Roman" w:cs="Times New Roman"/>
          <w:sz w:val="24"/>
          <w:szCs w:val="24"/>
        </w:rPr>
        <w:t>le diagramme de séquence, le diagramme de classe et le modèle relationnel associé</w:t>
      </w:r>
      <w:r>
        <w:rPr>
          <w:rFonts w:asciiTheme="majorBidi" w:hAnsiTheme="majorBidi" w:cstheme="majorBidi"/>
          <w:sz w:val="24"/>
          <w:szCs w:val="24"/>
        </w:rPr>
        <w:t>.</w:t>
      </w:r>
    </w:p>
    <w:p w:rsidR="005D0868" w:rsidRDefault="005D0868" w:rsidP="00091207">
      <w:pPr>
        <w:pStyle w:val="Default"/>
        <w:jc w:val="both"/>
      </w:pPr>
    </w:p>
    <w:p w:rsidR="005D0868" w:rsidRPr="00E27792" w:rsidRDefault="005D0868" w:rsidP="00091207">
      <w:pPr>
        <w:pStyle w:val="Default"/>
        <w:jc w:val="both"/>
        <w:rPr>
          <w:rFonts w:asciiTheme="majorBidi" w:hAnsiTheme="majorBidi" w:cstheme="majorBidi"/>
          <w:b/>
          <w:bCs/>
          <w:sz w:val="32"/>
          <w:szCs w:val="32"/>
        </w:rPr>
      </w:pPr>
      <w:r w:rsidRPr="00E27792">
        <w:rPr>
          <w:rFonts w:asciiTheme="majorBidi" w:hAnsiTheme="majorBidi" w:cstheme="majorBidi"/>
          <w:b/>
          <w:bCs/>
          <w:sz w:val="32"/>
          <w:szCs w:val="32"/>
        </w:rPr>
        <w:t>1. Méthode de classement proposée</w:t>
      </w:r>
    </w:p>
    <w:p w:rsidR="005D0868" w:rsidRDefault="005D0868" w:rsidP="00091207">
      <w:pPr>
        <w:pStyle w:val="Default"/>
        <w:jc w:val="both"/>
        <w:rPr>
          <w:rFonts w:asciiTheme="majorBidi" w:hAnsiTheme="majorBidi" w:cstheme="majorBidi"/>
          <w:b/>
          <w:bCs/>
          <w:sz w:val="32"/>
          <w:szCs w:val="32"/>
          <w:u w:val="single"/>
        </w:rPr>
      </w:pP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Nous nous intéressons à une problématique de type « </w:t>
      </w:r>
      <w:r>
        <w:rPr>
          <w:rFonts w:asciiTheme="majorBidi" w:hAnsiTheme="majorBidi" w:cstheme="majorBidi"/>
          <w:sz w:val="24"/>
          <w:szCs w:val="24"/>
          <w:rtl/>
        </w:rPr>
        <w:t>γ</w:t>
      </w:r>
      <w:r w:rsidR="00B3412F">
        <w:rPr>
          <w:rFonts w:asciiTheme="majorBidi" w:hAnsiTheme="majorBidi" w:cstheme="majorBidi"/>
          <w:sz w:val="24"/>
          <w:szCs w:val="24"/>
        </w:rPr>
        <w:t xml:space="preserve"> </w:t>
      </w:r>
      <w:r w:rsidR="00E0631F">
        <w:rPr>
          <w:rFonts w:asciiTheme="majorBidi" w:hAnsiTheme="majorBidi" w:cstheme="majorBidi"/>
          <w:sz w:val="24"/>
          <w:szCs w:val="24"/>
        </w:rPr>
        <w:t>classement</w:t>
      </w:r>
      <w:r>
        <w:rPr>
          <w:rFonts w:asciiTheme="majorBidi" w:hAnsiTheme="majorBidi" w:cstheme="majorBidi"/>
          <w:sz w:val="24"/>
          <w:szCs w:val="24"/>
        </w:rPr>
        <w:t xml:space="preserve"> » qui correspond au notre étude de cas d'identifier les zones les plus prioritaires pour gérer un réseau d'A.E.P.</w:t>
      </w:r>
    </w:p>
    <w:p w:rsidR="005D0868" w:rsidRDefault="005D0868" w:rsidP="00E418F0">
      <w:pPr>
        <w:jc w:val="both"/>
        <w:rPr>
          <w:rFonts w:asciiTheme="majorBidi" w:hAnsiTheme="majorBidi" w:cstheme="majorBidi"/>
          <w:sz w:val="24"/>
          <w:szCs w:val="24"/>
        </w:rPr>
      </w:pPr>
      <w:r>
        <w:rPr>
          <w:rFonts w:asciiTheme="majorBidi" w:hAnsiTheme="majorBidi" w:cstheme="majorBidi"/>
          <w:sz w:val="24"/>
          <w:szCs w:val="24"/>
        </w:rPr>
        <w:t xml:space="preserve">Donc, pour résoudre la problématique de rangement il faut utiliser une méthode qui permet de résoudre ce type de problématique. Comme déjà présenté dans le chapitre </w:t>
      </w:r>
      <w:r w:rsidR="00E418F0">
        <w:rPr>
          <w:rFonts w:asciiTheme="majorBidi" w:hAnsiTheme="majorBidi" w:cstheme="majorBidi"/>
          <w:sz w:val="24"/>
          <w:szCs w:val="24"/>
        </w:rPr>
        <w:t>1</w:t>
      </w:r>
      <w:r>
        <w:rPr>
          <w:rFonts w:asciiTheme="majorBidi" w:hAnsiTheme="majorBidi" w:cstheme="majorBidi"/>
          <w:sz w:val="24"/>
          <w:szCs w:val="24"/>
        </w:rPr>
        <w:t>, il y a un nombre important des méthodes multicritères pour aider à la décision, parmi ces méthodes il existe des méthodes multicritères qui se préoccupent du problème de classement.</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Nous citons parmi ces méthodes, celles les plus connues</w:t>
      </w:r>
      <w:r w:rsidR="00B3412F">
        <w:rPr>
          <w:rFonts w:asciiTheme="majorBidi" w:hAnsiTheme="majorBidi" w:cstheme="majorBidi"/>
          <w:sz w:val="24"/>
          <w:szCs w:val="24"/>
        </w:rPr>
        <w:t xml:space="preserve"> : </w:t>
      </w:r>
      <w:r>
        <w:rPr>
          <w:rFonts w:asciiTheme="majorBidi" w:hAnsiTheme="majorBidi" w:cstheme="majorBidi"/>
          <w:sz w:val="24"/>
          <w:szCs w:val="24"/>
        </w:rPr>
        <w:t>ELECTRE 3, ELECTRE 4, Prométhée.</w:t>
      </w:r>
    </w:p>
    <w:p w:rsidR="005D0868" w:rsidRDefault="005D0868" w:rsidP="00B3412F">
      <w:pPr>
        <w:jc w:val="both"/>
        <w:rPr>
          <w:rFonts w:asciiTheme="majorBidi" w:hAnsiTheme="majorBidi" w:cstheme="majorBidi"/>
          <w:sz w:val="24"/>
          <w:szCs w:val="24"/>
        </w:rPr>
      </w:pPr>
      <w:r>
        <w:rPr>
          <w:rFonts w:asciiTheme="majorBidi" w:hAnsiTheme="majorBidi" w:cstheme="majorBidi"/>
          <w:sz w:val="24"/>
          <w:szCs w:val="24"/>
        </w:rPr>
        <w:t xml:space="preserve">Cependant, et suite à l'étude comparative présentée dans le chapitre </w:t>
      </w:r>
      <w:r w:rsidR="00B3412F">
        <w:rPr>
          <w:rFonts w:asciiTheme="majorBidi" w:hAnsiTheme="majorBidi" w:cstheme="majorBidi"/>
          <w:sz w:val="24"/>
          <w:szCs w:val="24"/>
        </w:rPr>
        <w:t>1</w:t>
      </w:r>
      <w:r>
        <w:rPr>
          <w:rFonts w:asciiTheme="majorBidi" w:hAnsiTheme="majorBidi" w:cstheme="majorBidi"/>
          <w:sz w:val="24"/>
          <w:szCs w:val="24"/>
        </w:rPr>
        <w:t>, la méthode  ELECTRE 3 souff</w:t>
      </w:r>
      <w:r w:rsidR="00937115">
        <w:rPr>
          <w:rFonts w:asciiTheme="majorBidi" w:hAnsiTheme="majorBidi" w:cstheme="majorBidi"/>
          <w:sz w:val="24"/>
          <w:szCs w:val="24"/>
        </w:rPr>
        <w:t>re de quelque inconvénients</w:t>
      </w:r>
      <w:r w:rsidR="00E418F0">
        <w:rPr>
          <w:rFonts w:asciiTheme="majorBidi" w:hAnsiTheme="majorBidi" w:cstheme="majorBidi"/>
          <w:sz w:val="24"/>
          <w:szCs w:val="24"/>
        </w:rPr>
        <w:t xml:space="preserve"> </w:t>
      </w:r>
      <w:sdt>
        <w:sdtPr>
          <w:rPr>
            <w:rFonts w:asciiTheme="majorBidi" w:hAnsiTheme="majorBidi" w:cstheme="majorBidi"/>
            <w:sz w:val="24"/>
            <w:szCs w:val="24"/>
          </w:rPr>
          <w:id w:val="-969198159"/>
          <w:citation/>
        </w:sdtPr>
        <w:sdtEndPr/>
        <w:sdtContent>
          <w:r w:rsidR="00744453">
            <w:rPr>
              <w:rFonts w:asciiTheme="majorBidi" w:hAnsiTheme="majorBidi" w:cstheme="majorBidi"/>
              <w:sz w:val="24"/>
              <w:szCs w:val="24"/>
            </w:rPr>
            <w:fldChar w:fldCharType="begin"/>
          </w:r>
          <w:r w:rsidR="00937115">
            <w:rPr>
              <w:rFonts w:asciiTheme="majorBidi" w:hAnsiTheme="majorBidi" w:cstheme="majorBidi"/>
              <w:sz w:val="24"/>
              <w:szCs w:val="24"/>
            </w:rPr>
            <w:instrText xml:space="preserve"> CITATION Dor10 \l 1036 </w:instrText>
          </w:r>
          <w:r w:rsidR="00744453">
            <w:rPr>
              <w:rFonts w:asciiTheme="majorBidi" w:hAnsiTheme="majorBidi" w:cstheme="majorBidi"/>
              <w:sz w:val="24"/>
              <w:szCs w:val="24"/>
            </w:rPr>
            <w:fldChar w:fldCharType="separate"/>
          </w:r>
          <w:r w:rsidR="00937115" w:rsidRPr="00937115">
            <w:rPr>
              <w:rFonts w:asciiTheme="majorBidi" w:hAnsiTheme="majorBidi" w:cstheme="majorBidi"/>
              <w:noProof/>
              <w:sz w:val="24"/>
              <w:szCs w:val="24"/>
            </w:rPr>
            <w:t>(AZZABI, 2010)</w:t>
          </w:r>
          <w:r w:rsidR="00744453">
            <w:rPr>
              <w:rFonts w:asciiTheme="majorBidi" w:hAnsiTheme="majorBidi" w:cstheme="majorBidi"/>
              <w:sz w:val="24"/>
              <w:szCs w:val="24"/>
            </w:rPr>
            <w:fldChar w:fldCharType="end"/>
          </w:r>
        </w:sdtContent>
      </w:sdt>
      <w:r w:rsidR="00B3412F">
        <w:rPr>
          <w:rFonts w:asciiTheme="majorBidi" w:hAnsiTheme="majorBidi" w:cstheme="majorBidi"/>
          <w:sz w:val="24"/>
          <w:szCs w:val="24"/>
        </w:rPr>
        <w:t xml:space="preserve"> </w:t>
      </w:r>
      <w:r>
        <w:rPr>
          <w:rFonts w:asciiTheme="majorBidi" w:hAnsiTheme="majorBidi" w:cstheme="majorBidi"/>
          <w:sz w:val="24"/>
          <w:szCs w:val="24"/>
        </w:rPr>
        <w:t>:</w:t>
      </w:r>
    </w:p>
    <w:p w:rsidR="005D0868" w:rsidRPr="00964F8E" w:rsidRDefault="005D0868" w:rsidP="005D0868">
      <w:pPr>
        <w:pStyle w:val="Paragraphedeliste"/>
        <w:numPr>
          <w:ilvl w:val="0"/>
          <w:numId w:val="86"/>
        </w:numPr>
        <w:jc w:val="both"/>
        <w:rPr>
          <w:rFonts w:asciiTheme="majorBidi" w:hAnsiTheme="majorBidi" w:cstheme="majorBidi"/>
          <w:sz w:val="24"/>
          <w:szCs w:val="24"/>
        </w:rPr>
      </w:pPr>
      <w:r>
        <w:rPr>
          <w:rFonts w:asciiTheme="majorBidi" w:hAnsiTheme="majorBidi" w:cstheme="majorBidi"/>
          <w:sz w:val="24"/>
          <w:szCs w:val="24"/>
        </w:rPr>
        <w:t>Elle exige un grand</w:t>
      </w:r>
      <w:r w:rsidRPr="00964F8E">
        <w:rPr>
          <w:rFonts w:asciiTheme="majorBidi" w:hAnsiTheme="majorBidi" w:cstheme="majorBidi"/>
          <w:sz w:val="24"/>
          <w:szCs w:val="24"/>
        </w:rPr>
        <w:t xml:space="preserve"> nombre de paramètres techniques.</w:t>
      </w:r>
    </w:p>
    <w:p w:rsidR="005D0868" w:rsidRPr="00964F8E" w:rsidRDefault="005D0868" w:rsidP="005D0868">
      <w:pPr>
        <w:pStyle w:val="Paragraphedeliste"/>
        <w:numPr>
          <w:ilvl w:val="0"/>
          <w:numId w:val="86"/>
        </w:numPr>
        <w:jc w:val="both"/>
        <w:rPr>
          <w:rFonts w:asciiTheme="majorBidi" w:hAnsiTheme="majorBidi" w:cstheme="majorBidi"/>
          <w:sz w:val="24"/>
          <w:szCs w:val="24"/>
        </w:rPr>
      </w:pPr>
      <w:r w:rsidRPr="00964F8E">
        <w:rPr>
          <w:rFonts w:asciiTheme="majorBidi" w:hAnsiTheme="majorBidi" w:cstheme="majorBidi"/>
          <w:sz w:val="24"/>
          <w:szCs w:val="24"/>
        </w:rPr>
        <w:t>Elle est jugé</w:t>
      </w:r>
      <w:r>
        <w:rPr>
          <w:rFonts w:asciiTheme="majorBidi" w:hAnsiTheme="majorBidi" w:cstheme="majorBidi"/>
          <w:sz w:val="24"/>
          <w:szCs w:val="24"/>
        </w:rPr>
        <w:t>e</w:t>
      </w:r>
      <w:r w:rsidRPr="00964F8E">
        <w:rPr>
          <w:rFonts w:asciiTheme="majorBidi" w:hAnsiTheme="majorBidi" w:cstheme="majorBidi"/>
          <w:sz w:val="24"/>
          <w:szCs w:val="24"/>
        </w:rPr>
        <w:t xml:space="preserve"> trop complexe et parfois difficile à interpréter.</w:t>
      </w:r>
    </w:p>
    <w:p w:rsidR="005D0868" w:rsidRDefault="005D0868" w:rsidP="005D0868">
      <w:pPr>
        <w:pStyle w:val="Paragraphedeliste"/>
        <w:numPr>
          <w:ilvl w:val="0"/>
          <w:numId w:val="86"/>
        </w:numPr>
        <w:jc w:val="both"/>
        <w:rPr>
          <w:rFonts w:asciiTheme="majorBidi" w:hAnsiTheme="majorBidi" w:cstheme="majorBidi"/>
          <w:sz w:val="24"/>
          <w:szCs w:val="24"/>
        </w:rPr>
      </w:pPr>
      <w:r>
        <w:rPr>
          <w:rFonts w:asciiTheme="majorBidi" w:hAnsiTheme="majorBidi" w:cstheme="majorBidi"/>
          <w:sz w:val="24"/>
          <w:szCs w:val="24"/>
        </w:rPr>
        <w:t>L</w:t>
      </w:r>
      <w:r w:rsidRPr="00964F8E">
        <w:rPr>
          <w:rFonts w:asciiTheme="majorBidi" w:hAnsiTheme="majorBidi" w:cstheme="majorBidi"/>
          <w:sz w:val="24"/>
          <w:szCs w:val="24"/>
        </w:rPr>
        <w:t>e classement peut être partiel, c'est-à-dire qu'il ne différencie pas toutes les solutions</w:t>
      </w:r>
      <w:r>
        <w:rPr>
          <w:rFonts w:asciiTheme="majorBidi" w:hAnsiTheme="majorBidi" w:cstheme="majorBidi"/>
          <w:sz w:val="24"/>
          <w:szCs w:val="24"/>
        </w:rPr>
        <w:t>.</w:t>
      </w:r>
    </w:p>
    <w:p w:rsidR="005D0868" w:rsidRDefault="005D0868" w:rsidP="00091207">
      <w:pPr>
        <w:pStyle w:val="Paragraphedeliste"/>
        <w:ind w:left="0"/>
        <w:jc w:val="both"/>
        <w:rPr>
          <w:rFonts w:asciiTheme="majorBidi" w:hAnsiTheme="majorBidi" w:cstheme="majorBidi"/>
          <w:sz w:val="24"/>
          <w:szCs w:val="24"/>
        </w:rPr>
      </w:pPr>
      <w:r>
        <w:rPr>
          <w:rFonts w:asciiTheme="majorBidi" w:hAnsiTheme="majorBidi" w:cstheme="majorBidi"/>
          <w:sz w:val="24"/>
          <w:szCs w:val="24"/>
        </w:rPr>
        <w:t>La méthode ELECTRE 4 et PROMETHEE résoudre la problématique de rangement et le problème de ces méthodes est qu'elles exigent aussi un grand nomb</w:t>
      </w:r>
      <w:r w:rsidR="00937115">
        <w:rPr>
          <w:rFonts w:asciiTheme="majorBidi" w:hAnsiTheme="majorBidi" w:cstheme="majorBidi"/>
          <w:sz w:val="24"/>
          <w:szCs w:val="24"/>
        </w:rPr>
        <w:t>re de paramètres techniques</w:t>
      </w:r>
      <w:r w:rsidR="00E418F0">
        <w:rPr>
          <w:rFonts w:asciiTheme="majorBidi" w:hAnsiTheme="majorBidi" w:cstheme="majorBidi"/>
          <w:sz w:val="24"/>
          <w:szCs w:val="24"/>
        </w:rPr>
        <w:t xml:space="preserve"> </w:t>
      </w:r>
      <w:sdt>
        <w:sdtPr>
          <w:rPr>
            <w:rFonts w:asciiTheme="majorBidi" w:hAnsiTheme="majorBidi" w:cstheme="majorBidi"/>
            <w:sz w:val="24"/>
            <w:szCs w:val="24"/>
          </w:rPr>
          <w:id w:val="-95787344"/>
          <w:citation/>
        </w:sdtPr>
        <w:sdtEndPr/>
        <w:sdtContent>
          <w:r w:rsidR="00744453">
            <w:rPr>
              <w:rFonts w:asciiTheme="majorBidi" w:hAnsiTheme="majorBidi" w:cstheme="majorBidi"/>
              <w:sz w:val="24"/>
              <w:szCs w:val="24"/>
            </w:rPr>
            <w:fldChar w:fldCharType="begin"/>
          </w:r>
          <w:r w:rsidR="00937115">
            <w:rPr>
              <w:rFonts w:asciiTheme="majorBidi" w:hAnsiTheme="majorBidi" w:cstheme="majorBidi"/>
              <w:sz w:val="24"/>
              <w:szCs w:val="24"/>
            </w:rPr>
            <w:instrText xml:space="preserve"> CITATION Dor10 \l 1036 </w:instrText>
          </w:r>
          <w:r w:rsidR="00744453">
            <w:rPr>
              <w:rFonts w:asciiTheme="majorBidi" w:hAnsiTheme="majorBidi" w:cstheme="majorBidi"/>
              <w:sz w:val="24"/>
              <w:szCs w:val="24"/>
            </w:rPr>
            <w:fldChar w:fldCharType="separate"/>
          </w:r>
          <w:r w:rsidR="00937115" w:rsidRPr="00937115">
            <w:rPr>
              <w:rFonts w:asciiTheme="majorBidi" w:hAnsiTheme="majorBidi" w:cstheme="majorBidi"/>
              <w:noProof/>
              <w:sz w:val="24"/>
              <w:szCs w:val="24"/>
            </w:rPr>
            <w:t>(AZZABI, 2010)</w:t>
          </w:r>
          <w:r w:rsidR="00744453">
            <w:rPr>
              <w:rFonts w:asciiTheme="majorBidi" w:hAnsiTheme="majorBidi" w:cstheme="majorBidi"/>
              <w:sz w:val="24"/>
              <w:szCs w:val="24"/>
            </w:rPr>
            <w:fldChar w:fldCharType="end"/>
          </w:r>
        </w:sdtContent>
      </w:sdt>
      <w:r>
        <w:rPr>
          <w:rFonts w:asciiTheme="majorBidi" w:hAnsiTheme="majorBidi" w:cstheme="majorBidi"/>
          <w:sz w:val="24"/>
          <w:szCs w:val="24"/>
        </w:rPr>
        <w:t>.</w:t>
      </w:r>
    </w:p>
    <w:p w:rsidR="005D0868" w:rsidRDefault="005D0868" w:rsidP="00091207">
      <w:pPr>
        <w:jc w:val="both"/>
        <w:rPr>
          <w:rFonts w:ascii="Times New Roman" w:hAnsi="Times New Roman" w:cs="Times New Roman"/>
          <w:color w:val="000000"/>
          <w:sz w:val="24"/>
          <w:szCs w:val="24"/>
        </w:rPr>
      </w:pPr>
      <w:r>
        <w:rPr>
          <w:rFonts w:ascii="Times New Roman" w:hAnsi="Times New Roman" w:cs="Times New Roman"/>
          <w:sz w:val="24"/>
          <w:szCs w:val="24"/>
        </w:rPr>
        <w:t xml:space="preserve">Pour atteindre notre objectif qui est l'identification des zones prioritaires par l’utilisation des critères concernant les conduites et les zones, et </w:t>
      </w:r>
      <w:r w:rsidRPr="00F62AD9">
        <w:rPr>
          <w:rFonts w:ascii="Times New Roman" w:hAnsi="Times New Roman" w:cs="Times New Roman"/>
          <w:sz w:val="24"/>
          <w:szCs w:val="24"/>
        </w:rPr>
        <w:t>cela signifie</w:t>
      </w:r>
      <w:r>
        <w:rPr>
          <w:rFonts w:ascii="Times New Roman" w:hAnsi="Times New Roman" w:cs="Times New Roman"/>
          <w:sz w:val="24"/>
          <w:szCs w:val="24"/>
        </w:rPr>
        <w:t xml:space="preserve"> que notre outil permet d’identifier les conduites prioritaires et les autres maillons par l’identific</w:t>
      </w:r>
      <w:r w:rsidR="00B3412F">
        <w:rPr>
          <w:rFonts w:ascii="Times New Roman" w:hAnsi="Times New Roman" w:cs="Times New Roman"/>
          <w:sz w:val="24"/>
          <w:szCs w:val="24"/>
        </w:rPr>
        <w:t xml:space="preserve">ation des zones prioritaires </w:t>
      </w:r>
      <w:r>
        <w:rPr>
          <w:rFonts w:ascii="Times New Roman" w:hAnsi="Times New Roman" w:cs="Times New Roman"/>
          <w:sz w:val="24"/>
          <w:szCs w:val="24"/>
        </w:rPr>
        <w:t>en utilisant la méthode AHP.</w:t>
      </w:r>
    </w:p>
    <w:p w:rsidR="005D0868" w:rsidRPr="00674910" w:rsidRDefault="005D0868" w:rsidP="00091207">
      <w:pPr>
        <w:jc w:val="both"/>
        <w:rPr>
          <w:rFonts w:ascii="Times New Roman" w:hAnsi="Times New Roman" w:cs="Times New Roman"/>
          <w:sz w:val="24"/>
          <w:szCs w:val="24"/>
        </w:rPr>
      </w:pPr>
      <w:r>
        <w:rPr>
          <w:rFonts w:ascii="Times New Roman" w:hAnsi="Times New Roman" w:cs="Times New Roman"/>
          <w:color w:val="000000"/>
          <w:sz w:val="24"/>
          <w:szCs w:val="24"/>
        </w:rPr>
        <w:t xml:space="preserve">Et comme nous l’avons mentionné dans le chapitre 1, parmi les fonctionnalités de la méthode AHP et l’évaluation des critères entre eux, et l’évaluation des alternatives (zones) par </w:t>
      </w:r>
      <w:r w:rsidRPr="002245AB">
        <w:rPr>
          <w:rFonts w:ascii="Times New Roman" w:hAnsi="Times New Roman" w:cs="Times New Roman"/>
          <w:sz w:val="24"/>
          <w:szCs w:val="24"/>
        </w:rPr>
        <w:t>rapport à chaque critère</w:t>
      </w:r>
      <w:r>
        <w:rPr>
          <w:rFonts w:ascii="Times New Roman" w:hAnsi="Times New Roman" w:cs="Times New Roman"/>
          <w:sz w:val="24"/>
          <w:szCs w:val="24"/>
        </w:rPr>
        <w:t xml:space="preserve">. Pour cela, le gestionnaire de réseau d’A.E.P (décideur) est le plus apte à pouvoir </w:t>
      </w:r>
      <w:r w:rsidRPr="002245AB">
        <w:rPr>
          <w:rFonts w:ascii="Times New Roman" w:hAnsi="Times New Roman" w:cs="Times New Roman"/>
          <w:sz w:val="24"/>
          <w:szCs w:val="24"/>
        </w:rPr>
        <w:t>connaît</w:t>
      </w:r>
      <w:r>
        <w:rPr>
          <w:rFonts w:ascii="Times New Roman" w:hAnsi="Times New Roman" w:cs="Times New Roman"/>
          <w:sz w:val="24"/>
          <w:szCs w:val="24"/>
        </w:rPr>
        <w:t>re</w:t>
      </w:r>
      <w:r w:rsidRPr="002245AB">
        <w:rPr>
          <w:rFonts w:ascii="Times New Roman" w:hAnsi="Times New Roman" w:cs="Times New Roman"/>
          <w:sz w:val="24"/>
          <w:szCs w:val="24"/>
        </w:rPr>
        <w:t xml:space="preserve"> qui sont les critères les plus importants que </w:t>
      </w:r>
      <w:r>
        <w:rPr>
          <w:rFonts w:ascii="Times New Roman" w:hAnsi="Times New Roman" w:cs="Times New Roman"/>
          <w:sz w:val="24"/>
          <w:szCs w:val="24"/>
        </w:rPr>
        <w:t>d</w:t>
      </w:r>
      <w:r w:rsidRPr="002245AB">
        <w:rPr>
          <w:rFonts w:ascii="Times New Roman" w:hAnsi="Times New Roman" w:cs="Times New Roman"/>
          <w:sz w:val="24"/>
          <w:szCs w:val="24"/>
        </w:rPr>
        <w:t xml:space="preserve">’autres, les critères </w:t>
      </w:r>
      <w:r>
        <w:rPr>
          <w:rFonts w:ascii="Times New Roman" w:hAnsi="Times New Roman" w:cs="Times New Roman"/>
          <w:sz w:val="24"/>
          <w:szCs w:val="24"/>
        </w:rPr>
        <w:t xml:space="preserve">qui </w:t>
      </w:r>
      <w:r w:rsidRPr="002245AB">
        <w:rPr>
          <w:rFonts w:ascii="Times New Roman" w:hAnsi="Times New Roman" w:cs="Times New Roman"/>
          <w:sz w:val="24"/>
          <w:szCs w:val="24"/>
        </w:rPr>
        <w:t>ont la même importance</w:t>
      </w:r>
      <w:r w:rsidR="00B3412F">
        <w:rPr>
          <w:rFonts w:ascii="Times New Roman" w:hAnsi="Times New Roman" w:cs="Times New Roman"/>
          <w:sz w:val="24"/>
          <w:szCs w:val="24"/>
        </w:rPr>
        <w:t>, et l’importance de</w:t>
      </w:r>
      <w:r>
        <w:rPr>
          <w:rFonts w:ascii="Times New Roman" w:hAnsi="Times New Roman" w:cs="Times New Roman"/>
          <w:sz w:val="24"/>
          <w:szCs w:val="24"/>
        </w:rPr>
        <w:t xml:space="preserve"> chaque action selon les critères.</w:t>
      </w:r>
    </w:p>
    <w:p w:rsidR="00E0631F" w:rsidRPr="00E0631F" w:rsidRDefault="005D0868" w:rsidP="00B3412F">
      <w:pPr>
        <w:pStyle w:val="Paragraphedeliste"/>
        <w:ind w:left="0"/>
        <w:jc w:val="both"/>
        <w:rPr>
          <w:rFonts w:ascii="Times New Roman" w:hAnsi="Times New Roman" w:cs="Times New Roman"/>
          <w:sz w:val="24"/>
          <w:szCs w:val="24"/>
        </w:rPr>
      </w:pPr>
      <w:r>
        <w:rPr>
          <w:rFonts w:asciiTheme="majorBidi" w:hAnsiTheme="majorBidi" w:cstheme="majorBidi"/>
          <w:sz w:val="24"/>
          <w:szCs w:val="24"/>
        </w:rPr>
        <w:t xml:space="preserve">Pour cela, on va </w:t>
      </w:r>
      <w:proofErr w:type="spellStart"/>
      <w:proofErr w:type="gramStart"/>
      <w:r>
        <w:rPr>
          <w:rFonts w:asciiTheme="majorBidi" w:hAnsiTheme="majorBidi" w:cstheme="majorBidi"/>
          <w:sz w:val="24"/>
          <w:szCs w:val="24"/>
        </w:rPr>
        <w:t>utilisé</w:t>
      </w:r>
      <w:proofErr w:type="spellEnd"/>
      <w:proofErr w:type="gramEnd"/>
      <w:r>
        <w:rPr>
          <w:rFonts w:asciiTheme="majorBidi" w:hAnsiTheme="majorBidi" w:cstheme="majorBidi"/>
          <w:sz w:val="24"/>
          <w:szCs w:val="24"/>
        </w:rPr>
        <w:t xml:space="preserve"> la méthode multicritère d'aide à la décision AHP pour le classement des zones </w:t>
      </w:r>
      <w:r>
        <w:rPr>
          <w:rFonts w:ascii="Times New Roman" w:hAnsi="Times New Roman" w:cs="Times New Roman"/>
          <w:sz w:val="24"/>
          <w:szCs w:val="24"/>
        </w:rPr>
        <w:t>composée</w:t>
      </w:r>
      <w:r w:rsidR="00B3412F">
        <w:rPr>
          <w:rFonts w:ascii="Times New Roman" w:hAnsi="Times New Roman" w:cs="Times New Roman"/>
          <w:sz w:val="24"/>
          <w:szCs w:val="24"/>
        </w:rPr>
        <w:t>s</w:t>
      </w:r>
      <w:r>
        <w:rPr>
          <w:rFonts w:ascii="Times New Roman" w:hAnsi="Times New Roman" w:cs="Times New Roman"/>
          <w:sz w:val="24"/>
          <w:szCs w:val="24"/>
        </w:rPr>
        <w:t xml:space="preserve"> comme la suite :</w:t>
      </w:r>
    </w:p>
    <w:p w:rsidR="005D0868" w:rsidRPr="00C05DB8" w:rsidRDefault="00346031" w:rsidP="00091207">
      <w:pPr>
        <w:jc w:val="both"/>
        <w:rPr>
          <w:rFonts w:asciiTheme="majorBidi" w:hAnsiTheme="majorBidi" w:cstheme="majorBidi"/>
          <w:sz w:val="24"/>
          <w:szCs w:val="24"/>
        </w:rPr>
      </w:pPr>
      <w:r>
        <w:rPr>
          <w:rFonts w:asciiTheme="majorBidi" w:hAnsiTheme="majorBidi" w:cstheme="majorBidi"/>
          <w:b/>
          <w:sz w:val="24"/>
          <w:szCs w:val="24"/>
        </w:rPr>
        <w:lastRenderedPageBreak/>
        <w:t>Phase 01</w:t>
      </w:r>
      <w:r w:rsidR="00E418F0">
        <w:rPr>
          <w:rFonts w:asciiTheme="majorBidi" w:hAnsiTheme="majorBidi" w:cstheme="majorBidi"/>
          <w:b/>
          <w:sz w:val="24"/>
          <w:szCs w:val="24"/>
        </w:rPr>
        <w:t xml:space="preserve"> </w:t>
      </w:r>
      <w:r w:rsidR="005D0868" w:rsidRPr="00C05DB8">
        <w:rPr>
          <w:rFonts w:asciiTheme="majorBidi" w:hAnsiTheme="majorBidi" w:cstheme="majorBidi"/>
          <w:b/>
          <w:sz w:val="24"/>
          <w:szCs w:val="24"/>
        </w:rPr>
        <w:t>:</w:t>
      </w:r>
      <w:r w:rsidR="00E418F0">
        <w:rPr>
          <w:rFonts w:asciiTheme="majorBidi" w:hAnsiTheme="majorBidi" w:cstheme="majorBidi"/>
          <w:b/>
          <w:sz w:val="24"/>
          <w:szCs w:val="24"/>
        </w:rPr>
        <w:t xml:space="preserve"> </w:t>
      </w:r>
      <w:r w:rsidR="005D0868" w:rsidRPr="00C05DB8">
        <w:rPr>
          <w:rFonts w:asciiTheme="majorBidi" w:hAnsiTheme="majorBidi" w:cstheme="majorBidi"/>
          <w:sz w:val="24"/>
          <w:szCs w:val="24"/>
        </w:rPr>
        <w:t>Appliquer la méthode AHP pour calculer le poids des critères ou chaque critère est pris indépendamment des autres pour l’objectif de l</w:t>
      </w:r>
      <w:r w:rsidR="005D0868">
        <w:rPr>
          <w:rFonts w:asciiTheme="majorBidi" w:hAnsiTheme="majorBidi" w:cstheme="majorBidi"/>
          <w:sz w:val="24"/>
          <w:szCs w:val="24"/>
        </w:rPr>
        <w:t>'</w:t>
      </w:r>
      <w:r w:rsidR="005D0868" w:rsidRPr="00C05DB8">
        <w:rPr>
          <w:rFonts w:asciiTheme="majorBidi" w:hAnsiTheme="majorBidi" w:cstheme="majorBidi"/>
          <w:sz w:val="24"/>
          <w:szCs w:val="24"/>
        </w:rPr>
        <w:t>identification des poid</w:t>
      </w:r>
      <w:r w:rsidR="005D0868">
        <w:rPr>
          <w:rFonts w:asciiTheme="majorBidi" w:hAnsiTheme="majorBidi" w:cstheme="majorBidi"/>
          <w:sz w:val="24"/>
          <w:szCs w:val="24"/>
        </w:rPr>
        <w:t>s</w:t>
      </w:r>
      <w:r w:rsidR="005D0868" w:rsidRPr="00C05DB8">
        <w:rPr>
          <w:rFonts w:asciiTheme="majorBidi" w:hAnsiTheme="majorBidi" w:cstheme="majorBidi"/>
          <w:sz w:val="24"/>
          <w:szCs w:val="24"/>
        </w:rPr>
        <w:t xml:space="preserve"> concernant chaque alternative (zone). Ce choix est motivé par la simplicité d'utilisation de la méthode AHP et la possibilité de mesurer la consistance de la solution adoptée par le décideur et de faire </w:t>
      </w:r>
      <w:r w:rsidR="005D0868">
        <w:rPr>
          <w:rFonts w:asciiTheme="majorBidi" w:hAnsiTheme="majorBidi" w:cstheme="majorBidi"/>
          <w:sz w:val="24"/>
          <w:szCs w:val="24"/>
        </w:rPr>
        <w:t>réévaluation dans le cas échant et d’une autre part, AHP est simple à implémenter.</w:t>
      </w:r>
    </w:p>
    <w:p w:rsidR="005D0868" w:rsidRDefault="00346031" w:rsidP="00091207">
      <w:pPr>
        <w:jc w:val="both"/>
        <w:rPr>
          <w:rFonts w:asciiTheme="majorBidi" w:hAnsiTheme="majorBidi" w:cstheme="majorBidi"/>
          <w:sz w:val="24"/>
          <w:szCs w:val="24"/>
        </w:rPr>
      </w:pPr>
      <w:r>
        <w:rPr>
          <w:rFonts w:asciiTheme="majorBidi" w:hAnsiTheme="majorBidi" w:cstheme="majorBidi"/>
          <w:b/>
          <w:sz w:val="24"/>
          <w:szCs w:val="24"/>
        </w:rPr>
        <w:t>Phase 02</w:t>
      </w:r>
      <w:r w:rsidR="00E418F0">
        <w:rPr>
          <w:rFonts w:asciiTheme="majorBidi" w:hAnsiTheme="majorBidi" w:cstheme="majorBidi"/>
          <w:b/>
          <w:sz w:val="24"/>
          <w:szCs w:val="24"/>
        </w:rPr>
        <w:t xml:space="preserve"> </w:t>
      </w:r>
      <w:r w:rsidR="005D0868" w:rsidRPr="00C05DB8">
        <w:rPr>
          <w:rFonts w:asciiTheme="majorBidi" w:hAnsiTheme="majorBidi" w:cstheme="majorBidi"/>
          <w:b/>
          <w:sz w:val="24"/>
          <w:szCs w:val="24"/>
        </w:rPr>
        <w:t>:</w:t>
      </w:r>
      <w:r w:rsidR="005D0868">
        <w:rPr>
          <w:rFonts w:asciiTheme="majorBidi" w:hAnsiTheme="majorBidi" w:cstheme="majorBidi"/>
          <w:sz w:val="24"/>
          <w:szCs w:val="24"/>
        </w:rPr>
        <w:t xml:space="preserve"> Algorithme de</w:t>
      </w:r>
      <w:r w:rsidR="005D0868" w:rsidRPr="00C05DB8">
        <w:rPr>
          <w:rFonts w:asciiTheme="majorBidi" w:hAnsiTheme="majorBidi" w:cstheme="majorBidi"/>
          <w:sz w:val="24"/>
          <w:szCs w:val="24"/>
        </w:rPr>
        <w:t xml:space="preserve"> classement</w:t>
      </w:r>
      <w:r w:rsidR="005D0868">
        <w:rPr>
          <w:rFonts w:asciiTheme="majorBidi" w:hAnsiTheme="majorBidi" w:cstheme="majorBidi"/>
          <w:sz w:val="24"/>
          <w:szCs w:val="24"/>
        </w:rPr>
        <w:t xml:space="preserve"> pour classer les zones chaque une selon son poids final renvoyé par la phase 1.</w:t>
      </w:r>
    </w:p>
    <w:p w:rsidR="005D0868" w:rsidRDefault="005D0868" w:rsidP="00091207">
      <w:pPr>
        <w:pStyle w:val="Paragraphedeliste"/>
        <w:jc w:val="both"/>
        <w:rPr>
          <w:rFonts w:asciiTheme="majorBidi" w:hAnsiTheme="majorBidi" w:cstheme="majorBidi"/>
          <w:sz w:val="32"/>
          <w:szCs w:val="32"/>
          <w:u w:val="single"/>
        </w:rPr>
      </w:pPr>
    </w:p>
    <w:p w:rsidR="005D0868" w:rsidRDefault="005D0868" w:rsidP="00091207">
      <w:pPr>
        <w:pStyle w:val="Paragraphedeliste"/>
        <w:rPr>
          <w:rFonts w:asciiTheme="majorBidi" w:hAnsiTheme="majorBidi" w:cstheme="majorBidi"/>
          <w:sz w:val="32"/>
          <w:szCs w:val="32"/>
          <w:u w:val="single"/>
        </w:rPr>
      </w:pPr>
    </w:p>
    <w:p w:rsidR="005D0868" w:rsidRPr="006B561F" w:rsidRDefault="00E352C9" w:rsidP="00091207">
      <w:pPr>
        <w:pStyle w:val="Paragraphedeliste"/>
        <w:rPr>
          <w:rFonts w:asciiTheme="majorBidi" w:hAnsiTheme="majorBidi" w:cstheme="majorBidi"/>
          <w:sz w:val="32"/>
          <w:szCs w:val="32"/>
          <w:u w:val="single"/>
        </w:rPr>
      </w:pPr>
      <w:r>
        <w:rPr>
          <w:rFonts w:asciiTheme="majorBidi" w:hAnsiTheme="majorBidi" w:cstheme="majorBidi"/>
          <w:b/>
          <w:bCs/>
          <w:noProof/>
          <w:sz w:val="32"/>
          <w:szCs w:val="32"/>
          <w:u w:val="single"/>
          <w:lang w:eastAsia="fr-FR"/>
        </w:rPr>
        <w:pict>
          <v:rect id="Rectangle 67" o:spid="_x0000_s1053" style="position:absolute;left:0;text-align:left;margin-left:277.35pt;margin-top:10.1pt;width:1in;height:39.4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">
            <v:textbox>
              <w:txbxContent>
                <w:p w:rsidR="00C41B59" w:rsidRPr="00F27430" w:rsidRDefault="00C41B59" w:rsidP="00091207">
                  <w:pPr>
                    <w:jc w:val="center"/>
                    <w:rPr>
                      <w:rFonts w:asciiTheme="majorBidi" w:hAnsiTheme="majorBidi" w:cstheme="majorBidi"/>
                      <w:sz w:val="24"/>
                      <w:szCs w:val="24"/>
                    </w:rPr>
                  </w:pPr>
                  <w:r w:rsidRPr="00F27430">
                    <w:rPr>
                      <w:rFonts w:asciiTheme="majorBidi" w:hAnsiTheme="majorBidi" w:cstheme="majorBidi"/>
                      <w:sz w:val="24"/>
                      <w:szCs w:val="24"/>
                    </w:rPr>
                    <w:t>Alternative 1</w:t>
                  </w:r>
                </w:p>
              </w:txbxContent>
            </v:textbox>
          </v:rect>
        </w:pict>
      </w:r>
      <w:r>
        <w:rPr>
          <w:rFonts w:asciiTheme="majorBidi" w:hAnsiTheme="majorBidi" w:cstheme="majorBidi"/>
          <w:b/>
          <w:bCs/>
          <w:noProof/>
          <w:sz w:val="32"/>
          <w:szCs w:val="32"/>
          <w:u w:val="single"/>
          <w:lang w:eastAsia="fr-FR"/>
        </w:rPr>
        <w:pict>
          <v:rect id="Rectangle 64" o:spid="_x0000_s1054" style="position:absolute;left:0;text-align:left;margin-left:100.85pt;margin-top:11.45pt;width:1in;height:38.1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">
            <v:textbox>
              <w:txbxContent>
                <w:p w:rsidR="00C41B59" w:rsidRPr="00F27430" w:rsidRDefault="00C41B59">
                  <w:pPr>
                    <w:rPr>
                      <w:rFonts w:asciiTheme="majorBidi" w:hAnsiTheme="majorBidi" w:cstheme="majorBidi"/>
                      <w:sz w:val="24"/>
                      <w:szCs w:val="24"/>
                    </w:rPr>
                  </w:pPr>
                  <w:r w:rsidRPr="00F27430">
                    <w:rPr>
                      <w:rFonts w:asciiTheme="majorBidi" w:hAnsiTheme="majorBidi" w:cstheme="majorBidi"/>
                      <w:sz w:val="24"/>
                      <w:szCs w:val="24"/>
                    </w:rPr>
                    <w:t>Critère 1</w:t>
                  </w:r>
                </w:p>
              </w:txbxContent>
            </v:textbox>
          </v:rect>
        </w:pict>
      </w: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rect id="Rectangle 68" o:spid="_x0000_s1055" style="position:absolute;margin-left:321.05pt;margin-top:9.55pt;width:1in;height:40.9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">
            <v:textbox>
              <w:txbxContent>
                <w:p w:rsidR="00C41B59" w:rsidRPr="00F27430" w:rsidRDefault="00C41B59" w:rsidP="00091207">
                  <w:pPr>
                    <w:jc w:val="center"/>
                    <w:rPr>
                      <w:rFonts w:asciiTheme="majorBidi" w:hAnsiTheme="majorBidi" w:cstheme="majorBidi"/>
                      <w:sz w:val="24"/>
                      <w:szCs w:val="24"/>
                    </w:rPr>
                  </w:pPr>
                  <w:r w:rsidRPr="00F27430">
                    <w:rPr>
                      <w:rFonts w:asciiTheme="majorBidi" w:hAnsiTheme="majorBidi" w:cstheme="majorBidi"/>
                      <w:sz w:val="24"/>
                      <w:szCs w:val="24"/>
                    </w:rPr>
                    <w:t>Alternative 2</w:t>
                  </w:r>
                </w:p>
              </w:txbxContent>
            </v:textbox>
          </v:rect>
        </w:pict>
      </w:r>
      <w:r>
        <w:rPr>
          <w:rFonts w:asciiTheme="majorBidi" w:hAnsiTheme="majorBidi" w:cstheme="majorBidi"/>
          <w:b/>
          <w:bCs/>
          <w:noProof/>
          <w:sz w:val="32"/>
          <w:szCs w:val="32"/>
          <w:u w:val="single"/>
          <w:lang w:eastAsia="fr-FR"/>
        </w:rPr>
        <w:pict>
          <v:rect id="Rectangle 65" o:spid="_x0000_s1056" style="position:absolute;margin-left:51.05pt;margin-top:9.55pt;width:1in;height:36.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">
            <v:textbox>
              <w:txbxContent>
                <w:p w:rsidR="00C41B59" w:rsidRPr="00F27430" w:rsidRDefault="00C41B59">
                  <w:pPr>
                    <w:rPr>
                      <w:rFonts w:asciiTheme="majorBidi" w:hAnsiTheme="majorBidi" w:cstheme="majorBidi"/>
                      <w:sz w:val="24"/>
                      <w:szCs w:val="24"/>
                    </w:rPr>
                  </w:pPr>
                  <w:r w:rsidRPr="00F27430">
                    <w:rPr>
                      <w:rFonts w:asciiTheme="majorBidi" w:hAnsiTheme="majorBidi" w:cstheme="majorBidi"/>
                      <w:sz w:val="24"/>
                      <w:szCs w:val="24"/>
                    </w:rPr>
                    <w:t>Critère 2</w:t>
                  </w:r>
                </w:p>
              </w:txbxContent>
            </v:textbox>
          </v:rect>
        </w:pict>
      </w: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shape id="AutoShape 73" o:spid="_x0000_s1128" type="#_x0000_t32" style="position:absolute;margin-left:156.25pt;margin-top:10.1pt;width:39.45pt;height:71.3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UzOAIAAGQ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">
            <v:stroke endarrow="block"/>
          </v:shape>
        </w:pict>
      </w:r>
      <w:r>
        <w:rPr>
          <w:rFonts w:asciiTheme="majorBidi" w:hAnsiTheme="majorBidi" w:cstheme="majorBidi"/>
          <w:b/>
          <w:bCs/>
          <w:noProof/>
          <w:sz w:val="32"/>
          <w:szCs w:val="32"/>
          <w:u w:val="single"/>
          <w:lang w:eastAsia="fr-FR"/>
        </w:rPr>
        <w:pict>
          <v:shape id="AutoShape 70" o:spid="_x0000_s1127" type="#_x0000_t32" style="position:absolute;margin-left:277.35pt;margin-top:10.1pt;width:17.35pt;height:71.35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">
            <v:stroke endarrow="block"/>
          </v:shape>
        </w:pict>
      </w:r>
      <w:r>
        <w:rPr>
          <w:rFonts w:asciiTheme="majorBidi" w:hAnsiTheme="majorBidi" w:cstheme="majorBidi"/>
          <w:b/>
          <w:bCs/>
          <w:noProof/>
          <w:sz w:val="32"/>
          <w:szCs w:val="32"/>
          <w:u w:val="single"/>
          <w:lang w:eastAsia="fr-FR"/>
        </w:rPr>
        <w:pict>
          <v:rect id="Rectangle 66" o:spid="_x0000_s1057" style="position:absolute;margin-left:.5pt;margin-top:10.1pt;width:1in;height:38.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">
            <v:textbox>
              <w:txbxContent>
                <w:p w:rsidR="00C41B59" w:rsidRPr="00F27430" w:rsidRDefault="00C41B59">
                  <w:pPr>
                    <w:rPr>
                      <w:rFonts w:asciiTheme="majorBidi" w:hAnsiTheme="majorBidi" w:cstheme="majorBidi"/>
                      <w:sz w:val="24"/>
                      <w:szCs w:val="24"/>
                    </w:rPr>
                  </w:pPr>
                  <w:r>
                    <w:rPr>
                      <w:rFonts w:asciiTheme="majorBidi" w:hAnsiTheme="majorBidi" w:cstheme="majorBidi"/>
                      <w:sz w:val="24"/>
                      <w:szCs w:val="24"/>
                    </w:rPr>
                    <w:t>…</w:t>
                  </w:r>
                </w:p>
              </w:txbxContent>
            </v:textbox>
          </v:rect>
        </w:pict>
      </w: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rect id="Rectangle 77" o:spid="_x0000_s1058" style="position:absolute;margin-left:-33.4pt;margin-top:21.45pt;width:1in;height:40.1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">
            <v:textbox>
              <w:txbxContent>
                <w:p w:rsidR="00C41B59" w:rsidRPr="00F27430" w:rsidRDefault="00C41B59" w:rsidP="00091207">
                  <w:pPr>
                    <w:rPr>
                      <w:rFonts w:asciiTheme="majorBidi" w:hAnsiTheme="majorBidi" w:cstheme="majorBidi"/>
                      <w:sz w:val="24"/>
                      <w:szCs w:val="24"/>
                    </w:rPr>
                  </w:pPr>
                  <w:r>
                    <w:rPr>
                      <w:rFonts w:asciiTheme="majorBidi" w:hAnsiTheme="majorBidi" w:cstheme="majorBidi"/>
                      <w:sz w:val="24"/>
                      <w:szCs w:val="24"/>
                    </w:rPr>
                    <w:t>Critère n</w:t>
                  </w:r>
                </w:p>
              </w:txbxContent>
            </v:textbox>
          </v:rect>
        </w:pict>
      </w:r>
      <w:r>
        <w:rPr>
          <w:rFonts w:asciiTheme="majorBidi" w:hAnsiTheme="majorBidi" w:cstheme="majorBidi"/>
          <w:b/>
          <w:bCs/>
          <w:noProof/>
          <w:sz w:val="32"/>
          <w:szCs w:val="32"/>
          <w:u w:val="single"/>
          <w:lang w:eastAsia="fr-FR"/>
        </w:rPr>
        <w:pict>
          <v:shape id="AutoShape 71" o:spid="_x0000_s1126" type="#_x0000_t32" style="position:absolute;margin-left:317.55pt;margin-top:10.8pt;width:23.5pt;height:48.75pt;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RkPgIAAG4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">
            <v:stroke endarrow="block"/>
          </v:shape>
        </w:pict>
      </w:r>
      <w:r>
        <w:rPr>
          <w:rFonts w:asciiTheme="majorBidi" w:hAnsiTheme="majorBidi" w:cstheme="majorBidi"/>
          <w:b/>
          <w:bCs/>
          <w:noProof/>
          <w:sz w:val="32"/>
          <w:szCs w:val="32"/>
          <w:u w:val="single"/>
          <w:lang w:eastAsia="fr-FR"/>
        </w:rPr>
        <w:pict>
          <v:shape id="AutoShape 74" o:spid="_x0000_s1125" type="#_x0000_t32" style="position:absolute;margin-left:107.1pt;margin-top:6.6pt;width:44.95pt;height:54.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">
            <v:stroke endarrow="block"/>
          </v:shape>
        </w:pict>
      </w:r>
      <w:r>
        <w:rPr>
          <w:rFonts w:asciiTheme="majorBidi" w:hAnsiTheme="majorBidi" w:cstheme="majorBidi"/>
          <w:b/>
          <w:bCs/>
          <w:noProof/>
          <w:sz w:val="32"/>
          <w:szCs w:val="32"/>
          <w:u w:val="single"/>
          <w:lang w:eastAsia="fr-FR"/>
        </w:rPr>
        <w:pict>
          <v:rect id="Rectangle 69" o:spid="_x0000_s1059" style="position:absolute;margin-left:365.95pt;margin-top:1.05pt;width:1in;height:36.7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">
            <v:textbox>
              <w:txbxContent>
                <w:p w:rsidR="00C41B59" w:rsidRPr="00BE37D5" w:rsidRDefault="00C41B59" w:rsidP="00091207">
                  <w:pPr>
                    <w:rPr>
                      <w:szCs w:val="24"/>
                    </w:rPr>
                  </w:pPr>
                  <w:r>
                    <w:rPr>
                      <w:szCs w:val="24"/>
                    </w:rPr>
                    <w:t>…</w:t>
                  </w:r>
                </w:p>
              </w:txbxContent>
            </v:textbox>
          </v:rect>
        </w:pict>
      </w: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rect id="Rectangle 78" o:spid="_x0000_s1060" style="position:absolute;margin-left:411.4pt;margin-top:3.65pt;width:77.8pt;height:38.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">
            <v:textbox>
              <w:txbxContent>
                <w:p w:rsidR="00C41B59" w:rsidRPr="00F27430" w:rsidRDefault="00C41B59" w:rsidP="00091207">
                  <w:pPr>
                    <w:jc w:val="center"/>
                    <w:rPr>
                      <w:rFonts w:asciiTheme="majorBidi" w:hAnsiTheme="majorBidi" w:cstheme="majorBidi"/>
                      <w:sz w:val="24"/>
                      <w:szCs w:val="24"/>
                    </w:rPr>
                  </w:pPr>
                  <w:r w:rsidRPr="00F27430">
                    <w:rPr>
                      <w:rFonts w:asciiTheme="majorBidi" w:hAnsiTheme="majorBidi" w:cstheme="majorBidi"/>
                      <w:sz w:val="24"/>
                      <w:szCs w:val="24"/>
                    </w:rPr>
                    <w:t>Alternative n</w:t>
                  </w:r>
                </w:p>
                <w:p w:rsidR="00C41B59" w:rsidRPr="00BE37D5" w:rsidRDefault="00C41B59" w:rsidP="00091207">
                  <w:pPr>
                    <w:rPr>
                      <w:szCs w:val="24"/>
                    </w:rPr>
                  </w:pPr>
                </w:p>
              </w:txbxContent>
            </v:textbox>
          </v:rect>
        </w:pict>
      </w:r>
      <w:r>
        <w:rPr>
          <w:rFonts w:asciiTheme="majorBidi" w:hAnsiTheme="majorBidi" w:cstheme="majorBidi"/>
          <w:b/>
          <w:bCs/>
          <w:noProof/>
          <w:sz w:val="32"/>
          <w:szCs w:val="32"/>
          <w:u w:val="single"/>
          <w:lang w:eastAsia="fr-FR"/>
        </w:rPr>
        <w:pict>
          <v:shape id="AutoShape 72" o:spid="_x0000_s1124" type="#_x0000_t32" style="position:absolute;margin-left:336.25pt;margin-top:17.9pt;width:51.85pt;height:32.15pt;flip:x;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rmQA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">
            <v:stroke endarrow="block"/>
          </v:shape>
        </w:pict>
      </w:r>
      <w:r>
        <w:rPr>
          <w:rFonts w:asciiTheme="majorBidi" w:hAnsiTheme="majorBidi" w:cstheme="majorBidi"/>
          <w:b/>
          <w:bCs/>
          <w:noProof/>
          <w:sz w:val="32"/>
          <w:szCs w:val="32"/>
          <w:u w:val="single"/>
          <w:lang w:eastAsia="fr-FR"/>
        </w:rPr>
        <w:pict>
          <v:shape id="AutoShape 75" o:spid="_x0000_s1123" type="#_x0000_t32" style="position:absolute;margin-left:72.5pt;margin-top:9.15pt;width:34.6pt;height:32.6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kzNwIAAGQ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">
            <v:stroke endarrow="block"/>
          </v:shape>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shape id="AutoShape 80" o:spid="_x0000_s1122" type="#_x0000_t32" style="position:absolute;margin-left:336.25pt;margin-top:2.05pt;width:75.9pt;height:23.6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">
            <v:stroke endarrow="block"/>
          </v:shape>
        </w:pict>
      </w:r>
      <w:r>
        <w:rPr>
          <w:rFonts w:asciiTheme="majorBidi" w:hAnsiTheme="majorBidi" w:cstheme="majorBidi"/>
          <w:b/>
          <w:bCs/>
          <w:noProof/>
          <w:sz w:val="32"/>
          <w:szCs w:val="32"/>
          <w:u w:val="single"/>
          <w:lang w:eastAsia="fr-FR"/>
        </w:rPr>
        <w:pict>
          <v:shape id="AutoShape 79" o:spid="_x0000_s1121" type="#_x0000_t32" style="position:absolute;margin-left:38.6pt;margin-top:2pt;width:62.25pt;height:23.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">
            <v:stroke endarrow="block"/>
          </v:shape>
        </w:pict>
      </w:r>
      <w:r>
        <w:rPr>
          <w:rFonts w:asciiTheme="majorBidi" w:hAnsiTheme="majorBidi" w:cstheme="majorBidi"/>
          <w:b/>
          <w:bCs/>
          <w:noProof/>
          <w:sz w:val="32"/>
          <w:szCs w:val="32"/>
          <w:u w:val="single"/>
          <w:lang w:eastAsia="fr-FR"/>
        </w:rPr>
        <w:pict>
          <v:roundrect id="AutoShape 63" o:spid="_x0000_s1120" style="position:absolute;margin-left:100.85pt;margin-top:2pt;width:235.4pt;height:72.3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"/>
        </w:pict>
      </w:r>
      <w:r>
        <w:rPr>
          <w:rFonts w:asciiTheme="majorBidi" w:hAnsiTheme="majorBidi" w:cstheme="majorBidi"/>
          <w:b/>
          <w:bCs/>
          <w:noProof/>
          <w:sz w:val="32"/>
          <w:szCs w:val="32"/>
          <w:u w:val="single"/>
          <w:lang w:eastAsia="fr-FR"/>
        </w:rPr>
        <w:pict>
          <v:roundrect id="AutoShape 76" o:spid="_x0000_s1061" style="position:absolute;margin-left:140.3pt;margin-top:18.95pt;width:162pt;height:25.65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">
            <v:textbox>
              <w:txbxContent>
                <w:p w:rsidR="00C41B59" w:rsidRPr="00F27430" w:rsidRDefault="00C41B59" w:rsidP="00091207">
                  <w:pPr>
                    <w:pStyle w:val="Paragraphedeliste"/>
                    <w:ind w:left="0"/>
                    <w:jc w:val="center"/>
                    <w:rPr>
                      <w:rFonts w:asciiTheme="majorBidi" w:hAnsiTheme="majorBidi" w:cstheme="majorBidi"/>
                      <w:sz w:val="24"/>
                      <w:szCs w:val="24"/>
                    </w:rPr>
                  </w:pPr>
                  <w:r w:rsidRPr="00F27430">
                    <w:rPr>
                      <w:rFonts w:asciiTheme="majorBidi" w:hAnsiTheme="majorBidi" w:cstheme="majorBidi"/>
                      <w:sz w:val="24"/>
                      <w:szCs w:val="24"/>
                    </w:rPr>
                    <w:t>1. Appliquer la méthode AHP</w:t>
                  </w:r>
                </w:p>
              </w:txbxContent>
            </v:textbox>
          </v:roundrect>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4" o:spid="_x0000_s1119" type="#_x0000_t67" style="position:absolute;margin-left:207.25pt;margin-top:14.75pt;width:21.65pt;height:49.0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">
            <v:textbox style="layout-flow:vertical-ideographic"/>
          </v:shape>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E352C9" w:rsidP="00091207">
      <w:pPr>
        <w:pStyle w:val="Paragraphedeliste"/>
        <w:ind w:left="0"/>
        <w:jc w:val="center"/>
        <w:rPr>
          <w:rFonts w:asciiTheme="majorBidi" w:hAnsiTheme="majorBidi" w:cstheme="majorBidi"/>
          <w:b/>
          <w:bCs/>
          <w:sz w:val="24"/>
          <w:szCs w:val="24"/>
        </w:rPr>
      </w:pPr>
      <w:r>
        <w:rPr>
          <w:rFonts w:asciiTheme="majorBidi" w:hAnsiTheme="majorBidi" w:cstheme="majorBidi"/>
          <w:b/>
          <w:bCs/>
          <w:noProof/>
          <w:sz w:val="32"/>
          <w:szCs w:val="32"/>
          <w:u w:val="single"/>
          <w:lang w:eastAsia="fr-FR"/>
        </w:rPr>
        <w:pict>
          <v:rect id="Rectangle 103" o:spid="_x0000_s1062" style="position:absolute;left:0;text-align:left;margin-left:146.55pt;margin-top:4.25pt;width:148.15pt;height:38.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EmLQ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">
            <v:textbox>
              <w:txbxContent>
                <w:p w:rsidR="00C41B59" w:rsidRPr="00CE5AFB" w:rsidRDefault="00C41B59" w:rsidP="00091207">
                  <w:pPr>
                    <w:jc w:val="center"/>
                    <w:rPr>
                      <w:rFonts w:asciiTheme="majorBidi" w:hAnsiTheme="majorBidi" w:cstheme="majorBidi"/>
                      <w:sz w:val="24"/>
                      <w:szCs w:val="24"/>
                    </w:rPr>
                  </w:pPr>
                  <w:r w:rsidRPr="00CE5AFB">
                    <w:rPr>
                      <w:rFonts w:asciiTheme="majorBidi" w:hAnsiTheme="majorBidi" w:cstheme="majorBidi"/>
                      <w:sz w:val="24"/>
                      <w:szCs w:val="24"/>
                    </w:rPr>
                    <w:t>Classement des alternatives selon critères</w:t>
                  </w:r>
                </w:p>
              </w:txbxContent>
            </v:textbox>
          </v:rect>
        </w:pict>
      </w:r>
    </w:p>
    <w:p w:rsidR="005D0868" w:rsidRDefault="005D0868" w:rsidP="00091207">
      <w:pPr>
        <w:pStyle w:val="Paragraphedeliste"/>
        <w:ind w:left="0"/>
        <w:jc w:val="center"/>
        <w:rPr>
          <w:rFonts w:asciiTheme="majorBidi" w:hAnsiTheme="majorBidi" w:cstheme="majorBidi"/>
          <w:b/>
          <w:bCs/>
          <w:sz w:val="24"/>
          <w:szCs w:val="24"/>
        </w:rPr>
      </w:pPr>
    </w:p>
    <w:p w:rsidR="005D0868" w:rsidRDefault="005D0868" w:rsidP="00091207">
      <w:pPr>
        <w:pStyle w:val="Paragraphedeliste"/>
        <w:ind w:left="0"/>
        <w:jc w:val="center"/>
        <w:rPr>
          <w:rFonts w:asciiTheme="majorBidi" w:hAnsiTheme="majorBidi" w:cstheme="majorBidi"/>
          <w:b/>
          <w:bCs/>
          <w:sz w:val="24"/>
          <w:szCs w:val="24"/>
        </w:rPr>
      </w:pPr>
    </w:p>
    <w:p w:rsidR="005D0868" w:rsidRDefault="005D0868" w:rsidP="00091207">
      <w:pPr>
        <w:pStyle w:val="Paragraphedeliste"/>
        <w:ind w:left="0"/>
        <w:jc w:val="center"/>
        <w:rPr>
          <w:rFonts w:asciiTheme="majorBidi" w:hAnsiTheme="majorBidi" w:cstheme="majorBidi"/>
          <w:b/>
          <w:bCs/>
          <w:sz w:val="24"/>
          <w:szCs w:val="24"/>
        </w:rPr>
      </w:pPr>
    </w:p>
    <w:p w:rsidR="005D0868" w:rsidRDefault="005D0868" w:rsidP="003E4E74">
      <w:pPr>
        <w:jc w:val="center"/>
        <w:rPr>
          <w:rFonts w:asciiTheme="majorBidi" w:hAnsiTheme="majorBidi" w:cstheme="majorBidi"/>
          <w:sz w:val="24"/>
          <w:szCs w:val="24"/>
        </w:rPr>
      </w:pPr>
      <w:r>
        <w:rPr>
          <w:rFonts w:asciiTheme="majorBidi" w:hAnsiTheme="majorBidi" w:cstheme="majorBidi"/>
          <w:b/>
          <w:bCs/>
          <w:sz w:val="24"/>
          <w:szCs w:val="24"/>
        </w:rPr>
        <w:t>Figure</w:t>
      </w:r>
      <w:r w:rsidR="00E418F0">
        <w:rPr>
          <w:rFonts w:asciiTheme="majorBidi" w:hAnsiTheme="majorBidi" w:cstheme="majorBidi"/>
          <w:b/>
          <w:bCs/>
          <w:sz w:val="24"/>
          <w:szCs w:val="24"/>
        </w:rPr>
        <w:t xml:space="preserve"> </w:t>
      </w:r>
      <w:r w:rsidR="003E4E74" w:rsidRPr="003E4E74">
        <w:rPr>
          <w:rFonts w:asciiTheme="majorBidi" w:hAnsiTheme="majorBidi" w:cstheme="majorBidi"/>
          <w:b/>
          <w:bCs/>
          <w:sz w:val="24"/>
          <w:szCs w:val="24"/>
        </w:rPr>
        <w:t>III</w:t>
      </w:r>
      <w:r w:rsidRPr="003E4E74">
        <w:rPr>
          <w:rFonts w:asciiTheme="majorBidi" w:hAnsiTheme="majorBidi" w:cstheme="majorBidi"/>
          <w:b/>
          <w:bCs/>
          <w:sz w:val="24"/>
          <w:szCs w:val="24"/>
        </w:rPr>
        <w:t>.10</w:t>
      </w:r>
      <w:r>
        <w:rPr>
          <w:rFonts w:asciiTheme="majorBidi" w:hAnsiTheme="majorBidi" w:cstheme="majorBidi"/>
          <w:b/>
          <w:bCs/>
          <w:sz w:val="24"/>
          <w:szCs w:val="24"/>
        </w:rPr>
        <w:t xml:space="preserve"> : </w:t>
      </w:r>
      <w:r>
        <w:rPr>
          <w:rFonts w:asciiTheme="majorBidi" w:hAnsiTheme="majorBidi" w:cstheme="majorBidi"/>
          <w:sz w:val="24"/>
          <w:szCs w:val="24"/>
        </w:rPr>
        <w:t>La méthode proposée</w:t>
      </w: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pStyle w:val="Paragraphedeliste"/>
        <w:ind w:left="0"/>
        <w:jc w:val="center"/>
        <w:rPr>
          <w:rFonts w:asciiTheme="majorBidi" w:hAnsiTheme="majorBidi" w:cstheme="majorBidi"/>
          <w:sz w:val="24"/>
          <w:szCs w:val="24"/>
        </w:rPr>
      </w:pPr>
    </w:p>
    <w:p w:rsidR="005D0868" w:rsidRDefault="005D0868" w:rsidP="00091207">
      <w:pPr>
        <w:rPr>
          <w:rFonts w:asciiTheme="majorBidi" w:hAnsiTheme="majorBidi" w:cstheme="majorBidi"/>
          <w:b/>
          <w:bCs/>
          <w:sz w:val="32"/>
          <w:szCs w:val="32"/>
          <w:u w:val="single"/>
        </w:rPr>
      </w:pPr>
    </w:p>
    <w:p w:rsidR="005D0868" w:rsidRDefault="005D0868" w:rsidP="00091207">
      <w:pPr>
        <w:rPr>
          <w:rFonts w:asciiTheme="majorBidi" w:hAnsiTheme="majorBidi" w:cstheme="majorBidi"/>
          <w:b/>
          <w:bCs/>
          <w:sz w:val="32"/>
          <w:szCs w:val="32"/>
          <w:u w:val="single"/>
        </w:rPr>
      </w:pPr>
    </w:p>
    <w:p w:rsidR="003E4E74" w:rsidRDefault="003E4E74" w:rsidP="00091207">
      <w:pPr>
        <w:rPr>
          <w:rFonts w:asciiTheme="majorBidi" w:hAnsiTheme="majorBidi" w:cstheme="majorBidi"/>
          <w:b/>
          <w:bCs/>
          <w:sz w:val="32"/>
          <w:szCs w:val="32"/>
          <w:u w:val="single"/>
        </w:rPr>
      </w:pPr>
    </w:p>
    <w:p w:rsidR="00B3412F" w:rsidRDefault="00B3412F" w:rsidP="00091207">
      <w:pPr>
        <w:rPr>
          <w:rFonts w:asciiTheme="majorBidi" w:hAnsiTheme="majorBidi" w:cstheme="majorBidi"/>
          <w:b/>
          <w:bCs/>
          <w:sz w:val="32"/>
          <w:szCs w:val="32"/>
        </w:rPr>
      </w:pPr>
    </w:p>
    <w:p w:rsidR="005D0868" w:rsidRPr="003E4E74" w:rsidRDefault="005D0868" w:rsidP="00091207">
      <w:pPr>
        <w:rPr>
          <w:rFonts w:asciiTheme="majorBidi" w:hAnsiTheme="majorBidi" w:cstheme="majorBidi"/>
          <w:b/>
          <w:bCs/>
          <w:sz w:val="32"/>
          <w:szCs w:val="32"/>
        </w:rPr>
      </w:pPr>
      <w:r w:rsidRPr="003E4E74">
        <w:rPr>
          <w:rFonts w:asciiTheme="majorBidi" w:hAnsiTheme="majorBidi" w:cstheme="majorBidi"/>
          <w:b/>
          <w:bCs/>
          <w:sz w:val="32"/>
          <w:szCs w:val="32"/>
        </w:rPr>
        <w:lastRenderedPageBreak/>
        <w:t>2. Choix des critères </w:t>
      </w:r>
    </w:p>
    <w:p w:rsidR="005D0868" w:rsidRDefault="00E418F0" w:rsidP="00937115">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D0868" w:rsidRPr="00AA153C">
        <w:rPr>
          <w:rFonts w:ascii="Times New Roman" w:hAnsi="Times New Roman" w:cs="Times New Roman"/>
          <w:color w:val="000000"/>
          <w:sz w:val="24"/>
          <w:szCs w:val="24"/>
        </w:rPr>
        <w:t>Le choix des critères est une tâche très important</w:t>
      </w:r>
      <w:r w:rsidR="003E4E74">
        <w:rPr>
          <w:rFonts w:ascii="Times New Roman" w:hAnsi="Times New Roman" w:cs="Times New Roman"/>
          <w:color w:val="000000"/>
          <w:sz w:val="24"/>
          <w:szCs w:val="24"/>
        </w:rPr>
        <w:t>e</w:t>
      </w:r>
      <w:r w:rsidR="005D0868" w:rsidRPr="00AA153C">
        <w:rPr>
          <w:rFonts w:ascii="Times New Roman" w:hAnsi="Times New Roman" w:cs="Times New Roman"/>
          <w:color w:val="000000"/>
          <w:sz w:val="24"/>
          <w:szCs w:val="24"/>
        </w:rPr>
        <w:t xml:space="preserve"> pour l’application d’une méthode </w:t>
      </w:r>
      <w:r w:rsidR="005D0868">
        <w:rPr>
          <w:rFonts w:ascii="Times New Roman" w:hAnsi="Times New Roman" w:cs="Times New Roman"/>
          <w:color w:val="000000"/>
          <w:sz w:val="24"/>
          <w:szCs w:val="24"/>
        </w:rPr>
        <w:t>d'</w:t>
      </w:r>
      <w:r w:rsidR="005D0868" w:rsidRPr="00AA153C">
        <w:rPr>
          <w:rFonts w:ascii="Times New Roman" w:hAnsi="Times New Roman" w:cs="Times New Roman"/>
          <w:color w:val="000000"/>
          <w:sz w:val="24"/>
          <w:szCs w:val="24"/>
        </w:rPr>
        <w:t>a</w:t>
      </w:r>
      <w:r w:rsidR="005D0868">
        <w:rPr>
          <w:rFonts w:ascii="Times New Roman" w:hAnsi="Times New Roman" w:cs="Times New Roman"/>
          <w:color w:val="000000"/>
          <w:sz w:val="24"/>
          <w:szCs w:val="24"/>
        </w:rPr>
        <w:t xml:space="preserve">ide à </w:t>
      </w:r>
      <w:r w:rsidR="003E4E74">
        <w:rPr>
          <w:rFonts w:ascii="Times New Roman" w:hAnsi="Times New Roman" w:cs="Times New Roman"/>
          <w:color w:val="000000"/>
          <w:sz w:val="24"/>
          <w:szCs w:val="24"/>
        </w:rPr>
        <w:t>la décision multicritère</w:t>
      </w:r>
      <w:r w:rsidR="005D0868" w:rsidRPr="00AA153C">
        <w:rPr>
          <w:rFonts w:ascii="Times New Roman" w:hAnsi="Times New Roman" w:cs="Times New Roman"/>
          <w:color w:val="000000"/>
          <w:sz w:val="24"/>
          <w:szCs w:val="24"/>
        </w:rPr>
        <w:t>, et selon</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1821574060"/>
          <w:citation/>
        </w:sdtPr>
        <w:sdtEndPr/>
        <w:sdtContent>
          <w:r w:rsidR="00744453">
            <w:rPr>
              <w:rFonts w:ascii="Times New Roman" w:hAnsi="Times New Roman" w:cs="Times New Roman"/>
              <w:color w:val="000000"/>
              <w:sz w:val="24"/>
              <w:szCs w:val="24"/>
            </w:rPr>
            <w:fldChar w:fldCharType="begin"/>
          </w:r>
          <w:r w:rsidR="00937115">
            <w:rPr>
              <w:rFonts w:ascii="Times New Roman" w:hAnsi="Times New Roman" w:cs="Times New Roman"/>
              <w:color w:val="000000"/>
              <w:sz w:val="24"/>
              <w:szCs w:val="24"/>
            </w:rPr>
            <w:instrText xml:space="preserve"> CITATION BRO85 \l 1036 </w:instrText>
          </w:r>
          <w:r w:rsidR="00744453">
            <w:rPr>
              <w:rFonts w:ascii="Times New Roman" w:hAnsi="Times New Roman" w:cs="Times New Roman"/>
              <w:color w:val="000000"/>
              <w:sz w:val="24"/>
              <w:szCs w:val="24"/>
            </w:rPr>
            <w:fldChar w:fldCharType="separate"/>
          </w:r>
          <w:r w:rsidR="00937115" w:rsidRPr="00937115">
            <w:rPr>
              <w:rFonts w:ascii="Times New Roman" w:hAnsi="Times New Roman" w:cs="Times New Roman"/>
              <w:noProof/>
              <w:color w:val="000000"/>
              <w:sz w:val="24"/>
              <w:szCs w:val="24"/>
            </w:rPr>
            <w:t>(ROY, 1985)</w:t>
          </w:r>
          <w:r w:rsidR="00744453">
            <w:rPr>
              <w:rFonts w:ascii="Times New Roman" w:hAnsi="Times New Roman" w:cs="Times New Roman"/>
              <w:color w:val="000000"/>
              <w:sz w:val="24"/>
              <w:szCs w:val="24"/>
            </w:rPr>
            <w:fldChar w:fldCharType="end"/>
          </w:r>
        </w:sdtContent>
      </w:sdt>
      <w:r>
        <w:rPr>
          <w:rFonts w:ascii="Times New Roman" w:hAnsi="Times New Roman" w:cs="Times New Roman"/>
          <w:color w:val="000000"/>
          <w:sz w:val="24"/>
          <w:szCs w:val="24"/>
        </w:rPr>
        <w:t xml:space="preserve"> </w:t>
      </w:r>
      <w:r w:rsidR="005D0868">
        <w:rPr>
          <w:rFonts w:ascii="Times New Roman" w:hAnsi="Times New Roman" w:cs="Times New Roman"/>
          <w:color w:val="000000"/>
          <w:sz w:val="24"/>
          <w:szCs w:val="24"/>
        </w:rPr>
        <w:t>les critères doivent être</w:t>
      </w:r>
      <w:r w:rsidR="005D0868" w:rsidRPr="00AA153C">
        <w:rPr>
          <w:rFonts w:ascii="Times New Roman" w:hAnsi="Times New Roman" w:cs="Times New Roman"/>
          <w:color w:val="000000"/>
          <w:sz w:val="24"/>
          <w:szCs w:val="24"/>
        </w:rPr>
        <w:t xml:space="preserve"> respect</w:t>
      </w:r>
      <w:r w:rsidR="005D0868">
        <w:rPr>
          <w:rFonts w:ascii="Times New Roman" w:hAnsi="Times New Roman" w:cs="Times New Roman"/>
          <w:color w:val="000000"/>
          <w:sz w:val="24"/>
          <w:szCs w:val="24"/>
        </w:rPr>
        <w:t>és la cohérence. P</w:t>
      </w:r>
      <w:r w:rsidR="005D0868" w:rsidRPr="00AA153C">
        <w:rPr>
          <w:rFonts w:ascii="Times New Roman" w:hAnsi="Times New Roman" w:cs="Times New Roman"/>
          <w:color w:val="000000"/>
          <w:sz w:val="24"/>
          <w:szCs w:val="24"/>
        </w:rPr>
        <w:t xml:space="preserve">our notre approche, l’objectif est </w:t>
      </w:r>
      <w:r w:rsidR="005D0868">
        <w:rPr>
          <w:rFonts w:ascii="Times New Roman" w:hAnsi="Times New Roman" w:cs="Times New Roman"/>
          <w:color w:val="000000"/>
          <w:sz w:val="24"/>
          <w:szCs w:val="24"/>
        </w:rPr>
        <w:t>d'identifier le classement de</w:t>
      </w:r>
      <w:r w:rsidR="005D0868" w:rsidRPr="00AA153C">
        <w:rPr>
          <w:rFonts w:ascii="Times New Roman" w:hAnsi="Times New Roman" w:cs="Times New Roman"/>
          <w:color w:val="000000"/>
          <w:sz w:val="24"/>
          <w:szCs w:val="24"/>
        </w:rPr>
        <w:t xml:space="preserve"> c</w:t>
      </w:r>
      <w:r w:rsidR="005D0868">
        <w:rPr>
          <w:rFonts w:ascii="Times New Roman" w:hAnsi="Times New Roman" w:cs="Times New Roman"/>
          <w:color w:val="000000"/>
          <w:sz w:val="24"/>
          <w:szCs w:val="24"/>
        </w:rPr>
        <w:t xml:space="preserve">haque zone, alors, on va </w:t>
      </w:r>
      <w:proofErr w:type="spellStart"/>
      <w:r w:rsidR="005D0868">
        <w:rPr>
          <w:rFonts w:ascii="Times New Roman" w:hAnsi="Times New Roman" w:cs="Times New Roman"/>
          <w:color w:val="000000"/>
          <w:sz w:val="24"/>
          <w:szCs w:val="24"/>
        </w:rPr>
        <w:t>utilisé</w:t>
      </w:r>
      <w:proofErr w:type="spellEnd"/>
      <w:r w:rsidR="005D0868">
        <w:rPr>
          <w:rFonts w:ascii="Times New Roman" w:hAnsi="Times New Roman" w:cs="Times New Roman"/>
          <w:color w:val="000000"/>
          <w:sz w:val="24"/>
          <w:szCs w:val="24"/>
        </w:rPr>
        <w:t xml:space="preserve"> des critères lié</w:t>
      </w:r>
      <w:r w:rsidR="003E4E74">
        <w:rPr>
          <w:rFonts w:ascii="Times New Roman" w:hAnsi="Times New Roman" w:cs="Times New Roman"/>
          <w:color w:val="000000"/>
          <w:sz w:val="24"/>
          <w:szCs w:val="24"/>
        </w:rPr>
        <w:t>s</w:t>
      </w:r>
      <w:r w:rsidR="005D0868">
        <w:rPr>
          <w:rFonts w:ascii="Times New Roman" w:hAnsi="Times New Roman" w:cs="Times New Roman"/>
          <w:color w:val="000000"/>
          <w:sz w:val="24"/>
          <w:szCs w:val="24"/>
        </w:rPr>
        <w:t xml:space="preserve"> directement à les zones</w:t>
      </w:r>
      <w:r w:rsidR="005D0868" w:rsidRPr="00AA153C">
        <w:rPr>
          <w:rFonts w:ascii="Times New Roman" w:hAnsi="Times New Roman" w:cs="Times New Roman"/>
          <w:color w:val="000000"/>
          <w:sz w:val="24"/>
          <w:szCs w:val="24"/>
        </w:rPr>
        <w:t xml:space="preserve"> et d’autres concernant les conduites parce que les caractéristiques des critères désign</w:t>
      </w:r>
      <w:r w:rsidR="005D0868">
        <w:rPr>
          <w:rFonts w:ascii="Times New Roman" w:hAnsi="Times New Roman" w:cs="Times New Roman"/>
          <w:color w:val="000000"/>
          <w:sz w:val="24"/>
          <w:szCs w:val="24"/>
        </w:rPr>
        <w:t>ent</w:t>
      </w:r>
      <w:r w:rsidR="005D0868" w:rsidRPr="00AA153C">
        <w:rPr>
          <w:rFonts w:ascii="Times New Roman" w:hAnsi="Times New Roman" w:cs="Times New Roman"/>
          <w:color w:val="000000"/>
          <w:sz w:val="24"/>
          <w:szCs w:val="24"/>
        </w:rPr>
        <w:t xml:space="preserve"> l’importance des zones</w:t>
      </w:r>
      <w:r w:rsidR="005D0868">
        <w:rPr>
          <w:rFonts w:ascii="Times New Roman" w:hAnsi="Times New Roman" w:cs="Times New Roman"/>
          <w:color w:val="000000"/>
          <w:sz w:val="24"/>
          <w:szCs w:val="24"/>
        </w:rPr>
        <w:t xml:space="preserve">, et par rapport </w:t>
      </w:r>
      <w:r w:rsidR="005E11FB">
        <w:rPr>
          <w:rFonts w:ascii="Times New Roman" w:hAnsi="Times New Roman" w:cs="Times New Roman"/>
          <w:color w:val="000000"/>
          <w:sz w:val="24"/>
          <w:szCs w:val="24"/>
        </w:rPr>
        <w:t xml:space="preserve">à </w:t>
      </w:r>
      <w:r w:rsidR="005D0868">
        <w:rPr>
          <w:rFonts w:ascii="Times New Roman" w:hAnsi="Times New Roman" w:cs="Times New Roman"/>
          <w:color w:val="000000"/>
          <w:sz w:val="24"/>
          <w:szCs w:val="24"/>
        </w:rPr>
        <w:t>les autres études existantes, parmi les critères éliminé</w:t>
      </w:r>
      <w:r w:rsidR="003E4E74">
        <w:rPr>
          <w:rFonts w:ascii="Times New Roman" w:hAnsi="Times New Roman" w:cs="Times New Roman"/>
          <w:color w:val="000000"/>
          <w:sz w:val="24"/>
          <w:szCs w:val="24"/>
        </w:rPr>
        <w:t>s</w:t>
      </w:r>
      <w:r w:rsidR="005D0868">
        <w:rPr>
          <w:rFonts w:ascii="Times New Roman" w:hAnsi="Times New Roman" w:cs="Times New Roman"/>
          <w:color w:val="000000"/>
          <w:sz w:val="24"/>
          <w:szCs w:val="24"/>
        </w:rPr>
        <w:t xml:space="preserve"> ‘L’impact sur l’environnement’ , le gestionnaire peut utiliser ces critères pour le choix de</w:t>
      </w:r>
      <w:r w:rsidR="00161E03">
        <w:rPr>
          <w:rFonts w:ascii="Times New Roman" w:hAnsi="Times New Roman" w:cs="Times New Roman"/>
          <w:color w:val="000000"/>
          <w:sz w:val="24"/>
          <w:szCs w:val="24"/>
        </w:rPr>
        <w:t>s</w:t>
      </w:r>
      <w:r w:rsidR="005D0868">
        <w:rPr>
          <w:rFonts w:ascii="Times New Roman" w:hAnsi="Times New Roman" w:cs="Times New Roman"/>
          <w:color w:val="000000"/>
          <w:sz w:val="24"/>
          <w:szCs w:val="24"/>
        </w:rPr>
        <w:t xml:space="preserve"> matériaux de maintenance, mais pour l’identification des zones ou des conduites prioritaires il ne peut pas,  parce que l’eau est le plus important dans notre vie.</w:t>
      </w:r>
    </w:p>
    <w:p w:rsidR="005D0868" w:rsidRDefault="005D0868" w:rsidP="00091207">
      <w:pPr>
        <w:jc w:val="both"/>
        <w:rPr>
          <w:rFonts w:ascii="Times New Roman" w:hAnsi="Times New Roman" w:cs="Times New Roman"/>
          <w:color w:val="000000"/>
          <w:sz w:val="24"/>
          <w:szCs w:val="24"/>
        </w:rPr>
      </w:pPr>
      <w:r>
        <w:rPr>
          <w:rFonts w:ascii="Times New Roman" w:hAnsi="Times New Roman" w:cs="Times New Roman"/>
          <w:color w:val="000000"/>
          <w:sz w:val="24"/>
          <w:szCs w:val="24"/>
        </w:rPr>
        <w:t>Pour le ‘Cout’, le gestionnaire peut prendre sa décision après l’identification de classement des zones, et il prend en considération le cout, et on remplace l’âge des conduites et la durée de vie par la durée de validité, parce que l’âge et la durée de vie n’a aucune sens dans des cas spécifiques, par exemple on a deux</w:t>
      </w:r>
      <w:r w:rsidR="00E418F0">
        <w:rPr>
          <w:rFonts w:ascii="Times New Roman" w:hAnsi="Times New Roman" w:cs="Times New Roman"/>
          <w:color w:val="000000"/>
          <w:sz w:val="24"/>
          <w:szCs w:val="24"/>
        </w:rPr>
        <w:t xml:space="preserve"> </w:t>
      </w:r>
      <w:r>
        <w:rPr>
          <w:rFonts w:ascii="Times New Roman" w:hAnsi="Times New Roman" w:cs="Times New Roman"/>
          <w:color w:val="000000"/>
          <w:sz w:val="24"/>
          <w:szCs w:val="24"/>
        </w:rPr>
        <w:t>(02) conduites de même âge et des durées de vie différentes, si on prend une des deux critères, possible on peut</w:t>
      </w:r>
      <w:r w:rsidR="00161E03">
        <w:rPr>
          <w:rFonts w:ascii="Times New Roman" w:hAnsi="Times New Roman" w:cs="Times New Roman"/>
          <w:color w:val="000000"/>
          <w:sz w:val="24"/>
          <w:szCs w:val="24"/>
        </w:rPr>
        <w:t xml:space="preserve"> pas obtenu une résultat complète</w:t>
      </w:r>
      <w:r>
        <w:rPr>
          <w:rFonts w:ascii="Times New Roman" w:hAnsi="Times New Roman" w:cs="Times New Roman"/>
          <w:color w:val="000000"/>
          <w:sz w:val="24"/>
          <w:szCs w:val="24"/>
        </w:rPr>
        <w:t xml:space="preserve"> et adéquat</w:t>
      </w:r>
      <w:r w:rsidR="00161E03">
        <w:rPr>
          <w:rFonts w:ascii="Times New Roman" w:hAnsi="Times New Roman" w:cs="Times New Roman"/>
          <w:color w:val="000000"/>
          <w:sz w:val="24"/>
          <w:szCs w:val="24"/>
        </w:rPr>
        <w:t>e</w:t>
      </w:r>
      <w:r>
        <w:rPr>
          <w:rFonts w:ascii="Times New Roman" w:hAnsi="Times New Roman" w:cs="Times New Roman"/>
          <w:color w:val="000000"/>
          <w:sz w:val="24"/>
          <w:szCs w:val="24"/>
        </w:rPr>
        <w:t>, ici la n</w:t>
      </w:r>
      <w:r w:rsidR="00161E03">
        <w:rPr>
          <w:rFonts w:ascii="Times New Roman" w:hAnsi="Times New Roman" w:cs="Times New Roman"/>
          <w:color w:val="000000"/>
          <w:sz w:val="24"/>
          <w:szCs w:val="24"/>
        </w:rPr>
        <w:t>otion de cohérence n’existe pas.</w:t>
      </w:r>
      <w:r>
        <w:rPr>
          <w:rFonts w:ascii="Times New Roman" w:hAnsi="Times New Roman" w:cs="Times New Roman"/>
          <w:color w:val="000000"/>
          <w:sz w:val="24"/>
          <w:szCs w:val="24"/>
        </w:rPr>
        <w:t xml:space="preserve"> La pression des conduites désigne le même sens du c</w:t>
      </w:r>
      <w:r w:rsidR="00161E03">
        <w:rPr>
          <w:rFonts w:ascii="Times New Roman" w:hAnsi="Times New Roman" w:cs="Times New Roman"/>
          <w:color w:val="000000"/>
          <w:sz w:val="24"/>
          <w:szCs w:val="24"/>
        </w:rPr>
        <w:t>ritère ‘diamètre de la conduite</w:t>
      </w:r>
      <w:r>
        <w:rPr>
          <w:rFonts w:ascii="Times New Roman" w:hAnsi="Times New Roman" w:cs="Times New Roman"/>
          <w:color w:val="000000"/>
          <w:sz w:val="24"/>
          <w:szCs w:val="24"/>
        </w:rPr>
        <w:t xml:space="preserve">’, deux critères de même sens ne respectent pas la notion de cohérence. </w:t>
      </w:r>
    </w:p>
    <w:p w:rsidR="005D0868" w:rsidRPr="00C65DC1" w:rsidRDefault="005D0868" w:rsidP="0009120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Après notre étude, on a proposé huit (08) critères :  </w:t>
      </w:r>
    </w:p>
    <w:p w:rsidR="005D0868" w:rsidRPr="00B07E28" w:rsidRDefault="005D0868" w:rsidP="005D0868">
      <w:pPr>
        <w:pStyle w:val="Default"/>
        <w:numPr>
          <w:ilvl w:val="0"/>
          <w:numId w:val="80"/>
        </w:numPr>
        <w:jc w:val="both"/>
        <w:rPr>
          <w:rFonts w:asciiTheme="majorBidi" w:hAnsiTheme="majorBidi" w:cstheme="majorBidi"/>
        </w:rPr>
      </w:pPr>
      <w:r w:rsidRPr="00B07E28">
        <w:rPr>
          <w:rFonts w:asciiTheme="majorBidi" w:hAnsiTheme="majorBidi" w:cstheme="majorBidi"/>
        </w:rPr>
        <w:t>Nombre de population</w:t>
      </w:r>
      <w:r w:rsidR="003F5EEC">
        <w:rPr>
          <w:rFonts w:asciiTheme="majorBidi" w:hAnsiTheme="majorBidi" w:cstheme="majorBidi"/>
        </w:rPr>
        <w:t> </w:t>
      </w:r>
    </w:p>
    <w:p w:rsidR="005D0868" w:rsidRPr="00B07E28" w:rsidRDefault="005D0868" w:rsidP="00091207">
      <w:pPr>
        <w:pStyle w:val="Default"/>
        <w:jc w:val="both"/>
        <w:rPr>
          <w:rFonts w:asciiTheme="majorBidi" w:hAnsiTheme="majorBidi" w:cstheme="majorBidi"/>
        </w:rPr>
      </w:pPr>
      <w:r w:rsidRPr="00B07E28">
        <w:rPr>
          <w:rFonts w:asciiTheme="majorBidi" w:hAnsiTheme="majorBidi" w:cstheme="majorBidi"/>
        </w:rPr>
        <w:t>Le nombre de population est proportionnelle directement à l’importance de chaque action</w:t>
      </w:r>
      <w:r w:rsidR="005E11FB">
        <w:rPr>
          <w:rFonts w:asciiTheme="majorBidi" w:hAnsiTheme="majorBidi" w:cstheme="majorBidi"/>
        </w:rPr>
        <w:t xml:space="preserve"> </w:t>
      </w:r>
      <w:sdt>
        <w:sdtPr>
          <w:rPr>
            <w:rFonts w:asciiTheme="majorBidi" w:hAnsiTheme="majorBidi" w:cstheme="majorBidi"/>
          </w:rPr>
          <w:id w:val="755325659"/>
          <w:citation/>
        </w:sdtPr>
        <w:sdtEndPr/>
        <w:sdtContent>
          <w:r w:rsidR="00744453">
            <w:rPr>
              <w:rFonts w:asciiTheme="majorBidi" w:hAnsiTheme="majorBidi" w:cstheme="majorBidi"/>
            </w:rPr>
            <w:fldChar w:fldCharType="begin"/>
          </w:r>
          <w:r w:rsidR="00937115">
            <w:rPr>
              <w:rFonts w:asciiTheme="majorBidi" w:hAnsiTheme="majorBidi" w:cstheme="majorBidi"/>
            </w:rPr>
            <w:instrText xml:space="preserve"> CITATION Igo04 \l 1036 </w:instrText>
          </w:r>
          <w:r w:rsidR="00744453">
            <w:rPr>
              <w:rFonts w:asciiTheme="majorBidi" w:hAnsiTheme="majorBidi" w:cstheme="majorBidi"/>
            </w:rPr>
            <w:fldChar w:fldCharType="separate"/>
          </w:r>
          <w:r w:rsidR="00937115" w:rsidRPr="00937115">
            <w:rPr>
              <w:rFonts w:asciiTheme="majorBidi" w:hAnsiTheme="majorBidi" w:cstheme="majorBidi"/>
              <w:noProof/>
            </w:rPr>
            <w:t>(BLINDU, 2004)</w:t>
          </w:r>
          <w:r w:rsidR="00744453">
            <w:rPr>
              <w:rFonts w:asciiTheme="majorBidi" w:hAnsiTheme="majorBidi" w:cstheme="majorBidi"/>
            </w:rPr>
            <w:fldChar w:fldCharType="end"/>
          </w:r>
        </w:sdtContent>
      </w:sdt>
      <w:r w:rsidRPr="00B07E28">
        <w:rPr>
          <w:rFonts w:asciiTheme="majorBidi" w:hAnsiTheme="majorBidi" w:cstheme="majorBidi"/>
        </w:rPr>
        <w:t xml:space="preserve"> (zone), l’impact en cas de défaillance sera plus important dans le cas où le nombre de population d’une zone A est plus de 500 habitants par rapport à une autre zone B ou le nombre de population est inférieur à 200 habitants.</w:t>
      </w:r>
    </w:p>
    <w:p w:rsidR="005D0868" w:rsidRPr="00B07E28" w:rsidRDefault="005D0868" w:rsidP="005D0868">
      <w:pPr>
        <w:pStyle w:val="Default"/>
        <w:numPr>
          <w:ilvl w:val="0"/>
          <w:numId w:val="81"/>
        </w:numPr>
        <w:jc w:val="both"/>
        <w:rPr>
          <w:rFonts w:asciiTheme="majorBidi" w:hAnsiTheme="majorBidi" w:cstheme="majorBidi"/>
        </w:rPr>
      </w:pPr>
      <w:r w:rsidRPr="00B07E28">
        <w:rPr>
          <w:rFonts w:asciiTheme="majorBidi" w:hAnsiTheme="majorBidi" w:cstheme="majorBidi"/>
        </w:rPr>
        <w:t>Catégorie</w:t>
      </w:r>
      <w:r w:rsidR="00E418F0">
        <w:rPr>
          <w:rFonts w:asciiTheme="majorBidi" w:hAnsiTheme="majorBidi" w:cstheme="majorBidi"/>
        </w:rPr>
        <w:t xml:space="preserve"> </w:t>
      </w:r>
      <w:sdt>
        <w:sdtPr>
          <w:rPr>
            <w:rFonts w:asciiTheme="majorBidi" w:hAnsiTheme="majorBidi" w:cstheme="majorBidi"/>
          </w:rPr>
          <w:id w:val="2113626530"/>
          <w:citation/>
        </w:sdtPr>
        <w:sdtEndPr/>
        <w:sdtContent>
          <w:r w:rsidR="00744453">
            <w:rPr>
              <w:rFonts w:asciiTheme="majorBidi" w:hAnsiTheme="majorBidi" w:cstheme="majorBidi"/>
            </w:rPr>
            <w:fldChar w:fldCharType="begin"/>
          </w:r>
          <w:r w:rsidR="00937115">
            <w:rPr>
              <w:rFonts w:asciiTheme="majorBidi" w:hAnsiTheme="majorBidi" w:cstheme="majorBidi"/>
            </w:rPr>
            <w:instrText xml:space="preserve"> CITATION BOU14 \l 1036 </w:instrText>
          </w:r>
          <w:r w:rsidR="00744453">
            <w:rPr>
              <w:rFonts w:asciiTheme="majorBidi" w:hAnsiTheme="majorBidi" w:cstheme="majorBidi"/>
            </w:rPr>
            <w:fldChar w:fldCharType="separate"/>
          </w:r>
          <w:r w:rsidR="00937115" w:rsidRPr="00937115">
            <w:rPr>
              <w:rFonts w:asciiTheme="majorBidi" w:hAnsiTheme="majorBidi" w:cstheme="majorBidi"/>
              <w:noProof/>
            </w:rPr>
            <w:t>(BOUTEBBA K., 2014)</w:t>
          </w:r>
          <w:r w:rsidR="00744453">
            <w:rPr>
              <w:rFonts w:asciiTheme="majorBidi" w:hAnsiTheme="majorBidi" w:cstheme="majorBidi"/>
            </w:rPr>
            <w:fldChar w:fldCharType="end"/>
          </w:r>
        </w:sdtContent>
      </w:sdt>
    </w:p>
    <w:p w:rsidR="005D0868" w:rsidRPr="00B07E28" w:rsidRDefault="005D0868" w:rsidP="00091207">
      <w:pPr>
        <w:pStyle w:val="Default"/>
        <w:jc w:val="both"/>
        <w:rPr>
          <w:rFonts w:asciiTheme="majorBidi" w:hAnsiTheme="majorBidi" w:cstheme="majorBidi"/>
        </w:rPr>
      </w:pPr>
      <w:r w:rsidRPr="00B07E28">
        <w:rPr>
          <w:rFonts w:asciiTheme="majorBidi" w:hAnsiTheme="majorBidi" w:cstheme="majorBidi"/>
        </w:rPr>
        <w:t xml:space="preserve">Chaque zone a sa </w:t>
      </w:r>
      <w:r w:rsidRPr="00B07E28">
        <w:rPr>
          <w:rFonts w:asciiTheme="majorBidi" w:hAnsiTheme="majorBidi" w:cstheme="majorBidi"/>
          <w:color w:val="auto"/>
        </w:rPr>
        <w:t>propre</w:t>
      </w:r>
      <w:r w:rsidRPr="00B07E28">
        <w:rPr>
          <w:rFonts w:asciiTheme="majorBidi" w:hAnsiTheme="majorBidi" w:cstheme="majorBidi"/>
        </w:rPr>
        <w:t xml:space="preserve"> importance par rapport à les autres, elle dépend sur la catégor</w:t>
      </w:r>
      <w:r w:rsidR="005E11FB">
        <w:rPr>
          <w:rFonts w:asciiTheme="majorBidi" w:hAnsiTheme="majorBidi" w:cstheme="majorBidi"/>
        </w:rPr>
        <w:t>ie du zone et le type d’abonnée</w:t>
      </w:r>
      <w:r w:rsidRPr="00B07E28">
        <w:rPr>
          <w:rFonts w:asciiTheme="majorBidi" w:hAnsiTheme="majorBidi" w:cstheme="majorBidi"/>
        </w:rPr>
        <w:t xml:space="preserve"> pas seulement sur le nombre de population, et pour chaque zone a sa catégorie, parce qu’il existe des zones si on peut dire ‘Sensible’ par exemple les zones qui contient les zones militaires, les usines, les écoles et les zones industrielles....etc.</w:t>
      </w:r>
    </w:p>
    <w:p w:rsidR="005D0868" w:rsidRPr="00B07E28" w:rsidRDefault="003F5EEC" w:rsidP="005D0868">
      <w:pPr>
        <w:pStyle w:val="Default"/>
        <w:numPr>
          <w:ilvl w:val="0"/>
          <w:numId w:val="82"/>
        </w:numPr>
        <w:jc w:val="both"/>
        <w:rPr>
          <w:rFonts w:asciiTheme="majorBidi" w:hAnsiTheme="majorBidi" w:cstheme="majorBidi"/>
        </w:rPr>
      </w:pPr>
      <w:r>
        <w:rPr>
          <w:rFonts w:asciiTheme="majorBidi" w:hAnsiTheme="majorBidi" w:cstheme="majorBidi"/>
        </w:rPr>
        <w:t xml:space="preserve">Type d’abonnée </w:t>
      </w:r>
    </w:p>
    <w:p w:rsidR="005D0868" w:rsidRPr="00B07E28" w:rsidRDefault="005D0868" w:rsidP="00091207">
      <w:pPr>
        <w:pStyle w:val="Default"/>
        <w:jc w:val="both"/>
        <w:rPr>
          <w:rFonts w:asciiTheme="majorBidi" w:hAnsiTheme="majorBidi" w:cstheme="majorBidi"/>
          <w:sz w:val="30"/>
          <w:szCs w:val="30"/>
        </w:rPr>
      </w:pPr>
      <w:r w:rsidRPr="00B07E28">
        <w:rPr>
          <w:rFonts w:asciiTheme="majorBidi" w:hAnsiTheme="majorBidi" w:cstheme="majorBidi"/>
        </w:rPr>
        <w:t>D’une autre coté, il est possible d’être deux (02) zones de même nombre de population et de même catégorie, mais le type d’abonnée est différent pour chaque zone, par exemple une zone A de catégorie trois (03), il contient plus de 500 habitants mais il contient deux (02) écoles et elle est plus important qu’une autre zone B contient le même nombre d’habitant et du même catégorie mais il contient seulement une seule école, alors le type d’abonnée joue un rôle important pour déterminer l’importance du chaque endroit.</w:t>
      </w:r>
    </w:p>
    <w:p w:rsidR="005D0868" w:rsidRPr="00B07E28" w:rsidRDefault="003F5EEC" w:rsidP="005D0868">
      <w:pPr>
        <w:pStyle w:val="Default"/>
        <w:numPr>
          <w:ilvl w:val="0"/>
          <w:numId w:val="87"/>
        </w:numPr>
        <w:jc w:val="both"/>
        <w:rPr>
          <w:rFonts w:asciiTheme="majorBidi" w:hAnsiTheme="majorBidi" w:cstheme="majorBidi"/>
        </w:rPr>
      </w:pPr>
      <w:r>
        <w:rPr>
          <w:rFonts w:asciiTheme="majorBidi" w:hAnsiTheme="majorBidi" w:cstheme="majorBidi"/>
        </w:rPr>
        <w:t>Type de défaillance</w:t>
      </w:r>
    </w:p>
    <w:p w:rsidR="005D0868" w:rsidRPr="00B07E28" w:rsidRDefault="005D0868" w:rsidP="00091207">
      <w:pPr>
        <w:pStyle w:val="Default"/>
        <w:jc w:val="both"/>
        <w:rPr>
          <w:rFonts w:asciiTheme="majorBidi" w:hAnsiTheme="majorBidi" w:cstheme="majorBidi"/>
        </w:rPr>
      </w:pPr>
      <w:r w:rsidRPr="00B07E28">
        <w:rPr>
          <w:rFonts w:asciiTheme="majorBidi" w:hAnsiTheme="majorBidi" w:cstheme="majorBidi"/>
        </w:rPr>
        <w:t xml:space="preserve">Comme nous l’avons mentionnée dans le chapitre 1, il existe plusieurs types de problèmes (défaillances) peuvent survenir dans un réseau d’A.E.P, chaque type a ses caractéristiques, et ses effets sur les pertes d’eaux et le risque de contamination </w:t>
      </w:r>
    </w:p>
    <w:p w:rsidR="005D0868" w:rsidRPr="00B07E28" w:rsidRDefault="005D0868" w:rsidP="005D0868">
      <w:pPr>
        <w:pStyle w:val="Default"/>
        <w:numPr>
          <w:ilvl w:val="0"/>
          <w:numId w:val="88"/>
        </w:numPr>
        <w:jc w:val="both"/>
        <w:rPr>
          <w:rFonts w:asciiTheme="majorBidi" w:hAnsiTheme="majorBidi" w:cstheme="majorBidi"/>
        </w:rPr>
      </w:pPr>
      <w:r w:rsidRPr="00B07E28">
        <w:rPr>
          <w:rFonts w:asciiTheme="majorBidi" w:hAnsiTheme="majorBidi" w:cstheme="majorBidi"/>
        </w:rPr>
        <w:t>Risque de contamination</w:t>
      </w:r>
      <w:r w:rsidR="005E11FB">
        <w:rPr>
          <w:rFonts w:asciiTheme="majorBidi" w:hAnsiTheme="majorBidi" w:cstheme="majorBidi"/>
        </w:rPr>
        <w:t xml:space="preserve"> </w:t>
      </w:r>
      <w:sdt>
        <w:sdtPr>
          <w:rPr>
            <w:rFonts w:asciiTheme="majorBidi" w:hAnsiTheme="majorBidi" w:cstheme="majorBidi"/>
          </w:rPr>
          <w:id w:val="1373121547"/>
          <w:citation/>
        </w:sdtPr>
        <w:sdtEndPr/>
        <w:sdtContent>
          <w:r w:rsidR="00744453">
            <w:rPr>
              <w:rFonts w:asciiTheme="majorBidi" w:hAnsiTheme="majorBidi" w:cstheme="majorBidi"/>
            </w:rPr>
            <w:fldChar w:fldCharType="begin"/>
          </w:r>
          <w:r w:rsidR="00937115">
            <w:rPr>
              <w:rFonts w:asciiTheme="majorBidi" w:hAnsiTheme="majorBidi" w:cstheme="majorBidi"/>
            </w:rPr>
            <w:instrText xml:space="preserve"> CITATION BOU14 \l 1036 </w:instrText>
          </w:r>
          <w:r w:rsidR="00744453">
            <w:rPr>
              <w:rFonts w:asciiTheme="majorBidi" w:hAnsiTheme="majorBidi" w:cstheme="majorBidi"/>
            </w:rPr>
            <w:fldChar w:fldCharType="separate"/>
          </w:r>
          <w:r w:rsidR="00937115" w:rsidRPr="00937115">
            <w:rPr>
              <w:rFonts w:asciiTheme="majorBidi" w:hAnsiTheme="majorBidi" w:cstheme="majorBidi"/>
              <w:noProof/>
            </w:rPr>
            <w:t>(BOUTEBBA K., 2014)</w:t>
          </w:r>
          <w:r w:rsidR="00744453">
            <w:rPr>
              <w:rFonts w:asciiTheme="majorBidi" w:hAnsiTheme="majorBidi" w:cstheme="majorBidi"/>
            </w:rPr>
            <w:fldChar w:fldCharType="end"/>
          </w:r>
        </w:sdtContent>
      </w:sdt>
    </w:p>
    <w:p w:rsidR="005D0868" w:rsidRPr="00B07E28" w:rsidRDefault="005D0868" w:rsidP="00091207">
      <w:pPr>
        <w:pStyle w:val="Default"/>
        <w:jc w:val="both"/>
        <w:rPr>
          <w:rFonts w:asciiTheme="majorBidi" w:hAnsiTheme="majorBidi" w:cstheme="majorBidi"/>
        </w:rPr>
      </w:pPr>
      <w:r w:rsidRPr="00B07E28">
        <w:rPr>
          <w:rFonts w:asciiTheme="majorBidi" w:hAnsiTheme="majorBidi" w:cstheme="majorBidi"/>
        </w:rPr>
        <w:t>Il dépend selon l’état de chaque conduite, le niveau du risque de contamination pour une conduite A d’état bon est plus élevé par rapport à une autre conduite B d’état très bon.</w:t>
      </w:r>
    </w:p>
    <w:p w:rsidR="005D0868" w:rsidRPr="00B07E28" w:rsidRDefault="003F5EEC" w:rsidP="005D0868">
      <w:pPr>
        <w:pStyle w:val="Default"/>
        <w:numPr>
          <w:ilvl w:val="0"/>
          <w:numId w:val="83"/>
        </w:numPr>
        <w:jc w:val="both"/>
        <w:rPr>
          <w:rFonts w:asciiTheme="majorBidi" w:hAnsiTheme="majorBidi" w:cstheme="majorBidi"/>
        </w:rPr>
      </w:pPr>
      <w:r>
        <w:rPr>
          <w:rFonts w:asciiTheme="majorBidi" w:hAnsiTheme="majorBidi" w:cstheme="majorBidi"/>
        </w:rPr>
        <w:t>Diamètre de la conduite</w:t>
      </w:r>
    </w:p>
    <w:p w:rsidR="005D0868" w:rsidRDefault="005D0868" w:rsidP="00091207">
      <w:pPr>
        <w:pStyle w:val="Default"/>
        <w:jc w:val="both"/>
        <w:rPr>
          <w:rFonts w:asciiTheme="majorBidi" w:hAnsiTheme="majorBidi" w:cstheme="majorBidi"/>
        </w:rPr>
      </w:pPr>
      <w:r w:rsidRPr="00B07E28">
        <w:rPr>
          <w:rFonts w:asciiTheme="majorBidi" w:hAnsiTheme="majorBidi" w:cstheme="majorBidi"/>
        </w:rPr>
        <w:t>L’importance des zones est lié directement par l’importance de la canalisation, et ce dernier, selon Igor BLINDU ‘ l’importance de la canalisation est directement proportionnelle à son diamètre. L’impact en cas d’un accident sur l’environnement et le système lui-même sera plus important en cas d’une rupture sur un gros diam</w:t>
      </w:r>
      <w:r w:rsidR="00937115">
        <w:rPr>
          <w:rFonts w:asciiTheme="majorBidi" w:hAnsiTheme="majorBidi" w:cstheme="majorBidi"/>
        </w:rPr>
        <w:t>ètre</w:t>
      </w:r>
      <w:r w:rsidR="005E11FB">
        <w:rPr>
          <w:rFonts w:asciiTheme="majorBidi" w:hAnsiTheme="majorBidi" w:cstheme="majorBidi"/>
        </w:rPr>
        <w:t xml:space="preserve"> </w:t>
      </w:r>
      <w:sdt>
        <w:sdtPr>
          <w:rPr>
            <w:rFonts w:asciiTheme="majorBidi" w:hAnsiTheme="majorBidi" w:cstheme="majorBidi"/>
          </w:rPr>
          <w:id w:val="1517962986"/>
          <w:citation/>
        </w:sdtPr>
        <w:sdtEndPr/>
        <w:sdtContent>
          <w:r w:rsidR="00744453">
            <w:rPr>
              <w:rFonts w:asciiTheme="majorBidi" w:hAnsiTheme="majorBidi" w:cstheme="majorBidi"/>
            </w:rPr>
            <w:fldChar w:fldCharType="begin"/>
          </w:r>
          <w:r w:rsidR="00937115">
            <w:rPr>
              <w:rFonts w:asciiTheme="majorBidi" w:hAnsiTheme="majorBidi" w:cstheme="majorBidi"/>
            </w:rPr>
            <w:instrText xml:space="preserve"> CITATION Igo04 \l 1036 </w:instrText>
          </w:r>
          <w:r w:rsidR="00744453">
            <w:rPr>
              <w:rFonts w:asciiTheme="majorBidi" w:hAnsiTheme="majorBidi" w:cstheme="majorBidi"/>
            </w:rPr>
            <w:fldChar w:fldCharType="separate"/>
          </w:r>
          <w:r w:rsidR="00937115" w:rsidRPr="00937115">
            <w:rPr>
              <w:rFonts w:asciiTheme="majorBidi" w:hAnsiTheme="majorBidi" w:cstheme="majorBidi"/>
              <w:noProof/>
            </w:rPr>
            <w:t>(BLINDU, 2004)</w:t>
          </w:r>
          <w:r w:rsidR="00744453">
            <w:rPr>
              <w:rFonts w:asciiTheme="majorBidi" w:hAnsiTheme="majorBidi" w:cstheme="majorBidi"/>
            </w:rPr>
            <w:fldChar w:fldCharType="end"/>
          </w:r>
        </w:sdtContent>
      </w:sdt>
      <w:r w:rsidR="00937115">
        <w:rPr>
          <w:rFonts w:asciiTheme="majorBidi" w:hAnsiTheme="majorBidi" w:cstheme="majorBidi"/>
        </w:rPr>
        <w:t>.</w:t>
      </w:r>
    </w:p>
    <w:p w:rsidR="00E0631F" w:rsidRPr="00B07E28" w:rsidRDefault="00E0631F" w:rsidP="00091207">
      <w:pPr>
        <w:pStyle w:val="Default"/>
        <w:jc w:val="both"/>
        <w:rPr>
          <w:rFonts w:asciiTheme="majorBidi" w:hAnsiTheme="majorBidi" w:cstheme="majorBidi"/>
        </w:rPr>
      </w:pPr>
    </w:p>
    <w:p w:rsidR="005D0868" w:rsidRPr="00B07E28" w:rsidRDefault="005D0868" w:rsidP="005D0868">
      <w:pPr>
        <w:pStyle w:val="Default"/>
        <w:numPr>
          <w:ilvl w:val="0"/>
          <w:numId w:val="84"/>
        </w:numPr>
        <w:jc w:val="both"/>
        <w:rPr>
          <w:rFonts w:asciiTheme="majorBidi" w:hAnsiTheme="majorBidi" w:cstheme="majorBidi"/>
        </w:rPr>
      </w:pPr>
      <w:r w:rsidRPr="00B07E28">
        <w:rPr>
          <w:rFonts w:asciiTheme="majorBidi" w:hAnsiTheme="majorBidi" w:cstheme="majorBidi"/>
        </w:rPr>
        <w:t>Duré de validité de la conduite</w:t>
      </w:r>
    </w:p>
    <w:p w:rsidR="005D0868" w:rsidRPr="00B07E28" w:rsidRDefault="005D0868" w:rsidP="005E11FB">
      <w:pPr>
        <w:pStyle w:val="Default"/>
        <w:jc w:val="both"/>
        <w:rPr>
          <w:rFonts w:asciiTheme="majorBidi" w:hAnsiTheme="majorBidi" w:cstheme="majorBidi"/>
        </w:rPr>
      </w:pPr>
      <w:r w:rsidRPr="00B07E28">
        <w:rPr>
          <w:rFonts w:asciiTheme="majorBidi" w:hAnsiTheme="majorBidi" w:cstheme="majorBidi"/>
        </w:rPr>
        <w:t xml:space="preserve">Chaque conduite a sa propre âge et sa propre durée de vie, mais ni l’âge et ni la durée de vie peut déterminé l’état de la conduite, par exemple une conduite A, sa durée de vie est de 50 ans et l’âge de leur utilisation au niveau </w:t>
      </w:r>
      <w:r w:rsidR="005E11FB">
        <w:rPr>
          <w:rFonts w:asciiTheme="majorBidi" w:hAnsiTheme="majorBidi" w:cstheme="majorBidi"/>
        </w:rPr>
        <w:t xml:space="preserve">des </w:t>
      </w:r>
      <w:r w:rsidRPr="00B07E28">
        <w:rPr>
          <w:rFonts w:asciiTheme="majorBidi" w:hAnsiTheme="majorBidi" w:cstheme="majorBidi"/>
        </w:rPr>
        <w:t>réseaux d’A.E.P, une autre conduite B sa durée de vie est de 30 ans et l’âge de leur utilisation est de 28 ans, on remarque ici que la nécessité de le renouvellement, le risque de contamination est plus fort pour la conduite B par rapport à la conduite A.</w:t>
      </w:r>
    </w:p>
    <w:p w:rsidR="005D0868" w:rsidRPr="00B07E28" w:rsidRDefault="005D0868" w:rsidP="005D0868">
      <w:pPr>
        <w:pStyle w:val="Default"/>
        <w:numPr>
          <w:ilvl w:val="0"/>
          <w:numId w:val="85"/>
        </w:numPr>
        <w:jc w:val="both"/>
        <w:rPr>
          <w:rFonts w:asciiTheme="majorBidi" w:hAnsiTheme="majorBidi" w:cstheme="majorBidi"/>
        </w:rPr>
      </w:pPr>
      <w:r w:rsidRPr="00B07E28">
        <w:rPr>
          <w:rFonts w:asciiTheme="majorBidi" w:hAnsiTheme="majorBidi" w:cstheme="majorBidi"/>
        </w:rPr>
        <w:t>Etat de la conduite</w:t>
      </w:r>
    </w:p>
    <w:p w:rsidR="005D0868" w:rsidRPr="00B07E28" w:rsidRDefault="005D0868" w:rsidP="00091207">
      <w:pPr>
        <w:pStyle w:val="Default"/>
        <w:jc w:val="both"/>
        <w:rPr>
          <w:rFonts w:asciiTheme="majorBidi" w:hAnsiTheme="majorBidi" w:cstheme="majorBidi"/>
        </w:rPr>
      </w:pPr>
      <w:r w:rsidRPr="00B07E28">
        <w:rPr>
          <w:rFonts w:asciiTheme="majorBidi" w:hAnsiTheme="majorBidi" w:cstheme="majorBidi"/>
        </w:rPr>
        <w:t>L’état général du chaque conduite est directement proportionnelle à son durée de validité et à le nombre de défaillance et pour chaque défaillance son type.</w:t>
      </w:r>
    </w:p>
    <w:p w:rsidR="005D0868" w:rsidRDefault="005D0868" w:rsidP="00091207">
      <w:pPr>
        <w:pStyle w:val="Default"/>
        <w:jc w:val="both"/>
      </w:pPr>
    </w:p>
    <w:p w:rsidR="005D0868" w:rsidRDefault="005D0868" w:rsidP="00091207">
      <w:pPr>
        <w:pStyle w:val="Default"/>
        <w:jc w:val="both"/>
      </w:pPr>
    </w:p>
    <w:p w:rsidR="005D0868" w:rsidRPr="000C1242" w:rsidRDefault="005D0868" w:rsidP="00091207">
      <w:pPr>
        <w:pStyle w:val="Default"/>
        <w:jc w:val="both"/>
        <w:rPr>
          <w:rFonts w:ascii="Times New Roman" w:hAnsi="Times New Roman" w:cs="Times New Roman"/>
          <w:b/>
        </w:rPr>
      </w:pPr>
      <w:r>
        <w:rPr>
          <w:b/>
        </w:rPr>
        <w:t>S</w:t>
      </w:r>
      <w:r w:rsidRPr="00DE0F8C">
        <w:rPr>
          <w:b/>
        </w:rPr>
        <w:t>tructure hiérarchique :</w:t>
      </w:r>
    </w:p>
    <w:p w:rsidR="005D0868" w:rsidRPr="00DE0F8C" w:rsidRDefault="005D0868" w:rsidP="00091207">
      <w:pPr>
        <w:pStyle w:val="Default"/>
        <w:jc w:val="both"/>
        <w:rPr>
          <w:b/>
        </w:rPr>
      </w:pPr>
    </w:p>
    <w:p w:rsidR="005D0868" w:rsidRDefault="005D0868" w:rsidP="00091207">
      <w:pPr>
        <w:pStyle w:val="Default"/>
        <w:jc w:val="both"/>
      </w:pPr>
    </w:p>
    <w:p w:rsidR="005D0868" w:rsidRPr="00F27430" w:rsidRDefault="00E352C9" w:rsidP="00091207">
      <w:pPr>
        <w:pStyle w:val="Paragraphedeliste"/>
        <w:ind w:left="0"/>
        <w:jc w:val="center"/>
        <w:rPr>
          <w:rFonts w:asciiTheme="majorBidi" w:hAnsiTheme="majorBidi" w:cstheme="majorBidi"/>
          <w:sz w:val="24"/>
          <w:szCs w:val="24"/>
        </w:rPr>
      </w:pPr>
      <w:r>
        <w:rPr>
          <w:noProof/>
          <w:lang w:eastAsia="fr-FR"/>
        </w:rPr>
        <w:pict>
          <v:shapetype id="_x0000_t202" coordsize="21600,21600" o:spt="202" path="m,l,21600r21600,l21600,xe">
            <v:stroke joinstyle="miter"/>
            <v:path gradientshapeok="t" o:connecttype="rect"/>
          </v:shapetype>
          <v:shape id="Text Box 84" o:spid="_x0000_s1063" type="#_x0000_t202" style="position:absolute;left:0;text-align:left;margin-left:149.05pt;margin-top:20.95pt;width:154.5pt;height:24.4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TLgIAAFo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">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b/>
                      <w:bCs/>
                    </w:rPr>
                    <w:t>Classement des  zones</w:t>
                  </w:r>
                </w:p>
              </w:txbxContent>
            </v:textbox>
          </v:shape>
        </w:pict>
      </w:r>
    </w:p>
    <w:p w:rsidR="005D0868" w:rsidRDefault="00E352C9" w:rsidP="00091207">
      <w:pPr>
        <w:rPr>
          <w:rFonts w:ascii="Times New Roman" w:hAnsi="Times New Roman" w:cs="Times New Roman"/>
          <w:sz w:val="24"/>
          <w:szCs w:val="24"/>
        </w:rPr>
      </w:pPr>
      <w:r>
        <w:rPr>
          <w:noProof/>
          <w:lang w:eastAsia="fr-FR"/>
        </w:rPr>
        <w:pict>
          <v:shape id="AutoShape 102" o:spid="_x0000_s1118" type="#_x0000_t32" style="position:absolute;margin-left:86.65pt;margin-top:22.5pt;width:77.7pt;height:43.65pt;flip:x;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rQAIAAG4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">
            <v:stroke endarrow="block"/>
          </v:shape>
        </w:pict>
      </w:r>
      <w:r>
        <w:rPr>
          <w:noProof/>
          <w:lang w:eastAsia="fr-FR"/>
        </w:rPr>
        <w:pict>
          <v:shape id="AutoShape 97" o:spid="_x0000_s1117" type="#_x0000_t32" style="position:absolute;margin-left:197.65pt;margin-top:22.5pt;width:11.45pt;height:43.65pt;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">
            <v:stroke endarrow="block"/>
          </v:shape>
        </w:pict>
      </w:r>
      <w:r>
        <w:rPr>
          <w:noProof/>
          <w:lang w:eastAsia="fr-FR"/>
        </w:rPr>
        <w:pict>
          <v:shape id="AutoShape 106" o:spid="_x0000_s1116" type="#_x0000_t32" style="position:absolute;margin-left:23.65pt;margin-top:13.4pt;width:125.4pt;height:52pt;flip:x;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">
            <v:stroke endarrow="block"/>
          </v:shape>
        </w:pict>
      </w:r>
      <w:r>
        <w:rPr>
          <w:noProof/>
          <w:lang w:eastAsia="fr-FR"/>
        </w:rPr>
        <w:pict>
          <v:shape id="AutoShape 98" o:spid="_x0000_s1115" type="#_x0000_t32" style="position:absolute;margin-left:240.25pt;margin-top:21.75pt;width:18.05pt;height:43.6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">
            <v:stroke endarrow="block"/>
          </v:shape>
        </w:pict>
      </w:r>
      <w:r>
        <w:rPr>
          <w:noProof/>
          <w:lang w:eastAsia="fr-FR"/>
        </w:rPr>
        <w:pict>
          <v:shape id="AutoShape 99" o:spid="_x0000_s1114" type="#_x0000_t32" style="position:absolute;margin-left:267.4pt;margin-top:22.5pt;width:49.55pt;height:42.9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">
            <v:stroke endarrow="block"/>
          </v:shape>
        </w:pict>
      </w:r>
      <w:r>
        <w:rPr>
          <w:noProof/>
          <w:lang w:eastAsia="fr-FR"/>
        </w:rPr>
        <w:pict>
          <v:shape id="AutoShape 100" o:spid="_x0000_s1113" type="#_x0000_t32" style="position:absolute;margin-left:292.9pt;margin-top:22.5pt;width:87.75pt;height:42.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">
            <v:stroke endarrow="block"/>
          </v:shape>
        </w:pict>
      </w:r>
      <w:r>
        <w:rPr>
          <w:noProof/>
          <w:lang w:eastAsia="fr-FR"/>
        </w:rPr>
        <w:pict>
          <v:shape id="AutoShape 101" o:spid="_x0000_s1112" type="#_x0000_t32" style="position:absolute;margin-left:303.55pt;margin-top:15.95pt;width:140.85pt;height:49.4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">
            <v:stroke endarrow="block"/>
          </v:shape>
        </w:pict>
      </w:r>
      <w:r>
        <w:rPr>
          <w:noProof/>
          <w:lang w:eastAsia="fr-FR"/>
        </w:rPr>
        <w:pict>
          <v:shape id="Text Box 81" o:spid="_x0000_s1064" type="#_x0000_t202" style="position:absolute;margin-left:-21.45pt;margin-top:.1pt;width:105.2pt;height:19.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" strokeweight="1pt">
            <v:stroke dashstyle="dash"/>
            <v:shadow color="#868686"/>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Niveau 0 : Le but</w:t>
                  </w:r>
                </w:p>
              </w:txbxContent>
            </v:textbox>
          </v:shape>
        </w:pict>
      </w:r>
    </w:p>
    <w:p w:rsidR="005D0868" w:rsidRDefault="00E352C9" w:rsidP="00091207">
      <w:pPr>
        <w:pStyle w:val="Paragraphedeliste"/>
        <w:ind w:left="0"/>
        <w:rPr>
          <w:rFonts w:asciiTheme="majorBidi" w:hAnsiTheme="majorBidi" w:cstheme="majorBidi"/>
          <w:b/>
          <w:bCs/>
          <w:sz w:val="32"/>
          <w:szCs w:val="32"/>
          <w:u w:val="single"/>
        </w:rPr>
      </w:pPr>
      <w:r>
        <w:rPr>
          <w:noProof/>
          <w:lang w:eastAsia="fr-FR"/>
        </w:rPr>
        <w:pict>
          <v:shape id="AutoShape 96" o:spid="_x0000_s1111" type="#_x0000_t32" style="position:absolute;margin-left:151.15pt;margin-top:1.1pt;width:36.25pt;height:41.4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uf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">
            <v:stroke endarrow="block"/>
          </v:shape>
        </w:pict>
      </w:r>
    </w:p>
    <w:p w:rsidR="005D0868" w:rsidRDefault="00E352C9" w:rsidP="00091207">
      <w:pPr>
        <w:pStyle w:val="Paragraphedeliste"/>
        <w:ind w:left="0"/>
        <w:rPr>
          <w:rFonts w:asciiTheme="majorBidi" w:hAnsiTheme="majorBidi" w:cstheme="majorBidi"/>
          <w:b/>
          <w:bCs/>
          <w:sz w:val="32"/>
          <w:szCs w:val="32"/>
          <w:u w:val="single"/>
        </w:rPr>
      </w:pPr>
      <w:r>
        <w:rPr>
          <w:noProof/>
          <w:lang w:eastAsia="fr-FR"/>
        </w:rPr>
        <w:pict>
          <v:shape id="Text Box 82" o:spid="_x0000_s1065" type="#_x0000_t202" style="position:absolute;margin-left:-78.5pt;margin-top:22.4pt;width:29.35pt;height:129.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" strokeweight="1pt">
            <v:stroke dashstyle="dash"/>
            <v:shadow color="#868686"/>
            <v:textbox style="layout-flow:vertical">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Niveau 1 : Critères</w:t>
                  </w:r>
                </w:p>
              </w:txbxContent>
            </v:textbox>
          </v:shape>
        </w:pict>
      </w:r>
    </w:p>
    <w:p w:rsidR="005D0868" w:rsidRDefault="00E352C9" w:rsidP="00091207">
      <w:pPr>
        <w:pStyle w:val="Paragraphedeliste"/>
        <w:ind w:left="0"/>
        <w:rPr>
          <w:rFonts w:asciiTheme="majorBidi" w:hAnsiTheme="majorBidi" w:cstheme="majorBidi"/>
          <w:b/>
          <w:bCs/>
          <w:sz w:val="32"/>
          <w:szCs w:val="32"/>
          <w:u w:val="single"/>
        </w:rPr>
      </w:pPr>
      <w:r>
        <w:rPr>
          <w:noProof/>
          <w:lang w:eastAsia="fr-FR"/>
        </w:rPr>
        <w:pict>
          <v:shape id="Text Box 85" o:spid="_x0000_s1066" type="#_x0000_t202" style="position:absolute;margin-left:82.6pt;margin-top:3.55pt;width:30.8pt;height:126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">
            <v:textbox style="layout-flow:vertical;mso-next-textbox:#Text Box 85">
              <w:txbxContent>
                <w:p w:rsidR="00C41B59" w:rsidRPr="000C1242" w:rsidRDefault="00C41B59" w:rsidP="00091207">
                  <w:pPr>
                    <w:pStyle w:val="Default"/>
                    <w:jc w:val="center"/>
                    <w:rPr>
                      <w:rFonts w:ascii="Times New Roman" w:hAnsi="Times New Roman" w:cs="Times New Roman"/>
                    </w:rPr>
                  </w:pPr>
                  <w:r w:rsidRPr="000C1242">
                    <w:rPr>
                      <w:rFonts w:ascii="Times New Roman" w:hAnsi="Times New Roman" w:cs="Times New Roman"/>
                    </w:rPr>
                    <w:t>Nombre de population</w:t>
                  </w:r>
                </w:p>
                <w:p w:rsidR="00C41B59" w:rsidRPr="00BE37D5" w:rsidRDefault="00C41B59" w:rsidP="00091207"/>
              </w:txbxContent>
            </v:textbox>
          </v:shape>
        </w:pict>
      </w:r>
      <w:r>
        <w:rPr>
          <w:noProof/>
          <w:lang w:eastAsia="fr-FR"/>
        </w:rPr>
        <w:pict>
          <v:shape id="Text Box 91" o:spid="_x0000_s1072" type="#_x0000_t202" style="position:absolute;margin-left:25.9pt;margin-top:3.4pt;width:26.65pt;height:126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">
            <v:textbox style="layout-flow:vertical;mso-next-textbox:#Text Box 91">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Diamètre de la conduite</w:t>
                  </w:r>
                </w:p>
              </w:txbxContent>
            </v:textbox>
          </v:shape>
        </w:pict>
      </w:r>
      <w:r>
        <w:rPr>
          <w:rFonts w:asciiTheme="majorBidi" w:hAnsiTheme="majorBidi" w:cstheme="majorBidi"/>
          <w:b/>
          <w:bCs/>
          <w:noProof/>
          <w:sz w:val="32"/>
          <w:szCs w:val="32"/>
          <w:u w:val="single"/>
          <w:lang w:eastAsia="fr-FR"/>
        </w:rPr>
        <w:pict>
          <v:shape id="Text Box 86" o:spid="_x0000_s1067" type="#_x0000_t202" style="position:absolute;margin-left:384.3pt;margin-top:2.55pt;width:26.8pt;height:118.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">
            <v:textbox style="layout-flow:vertical;mso-next-textbox:#Text Box 86">
              <w:txbxContent>
                <w:p w:rsidR="00C41B59" w:rsidRPr="000C1242" w:rsidRDefault="00C41B59" w:rsidP="00091207">
                  <w:pPr>
                    <w:pStyle w:val="Default"/>
                    <w:jc w:val="center"/>
                    <w:rPr>
                      <w:rFonts w:ascii="Times New Roman" w:hAnsi="Times New Roman" w:cs="Times New Roman"/>
                    </w:rPr>
                  </w:pPr>
                  <w:r w:rsidRPr="000C1242">
                    <w:rPr>
                      <w:rFonts w:ascii="Times New Roman" w:hAnsi="Times New Roman" w:cs="Times New Roman"/>
                    </w:rPr>
                    <w:t>Etat de la conduite</w:t>
                  </w:r>
                </w:p>
                <w:p w:rsidR="00C41B59" w:rsidRPr="00BE37D5" w:rsidRDefault="00C41B59" w:rsidP="00091207">
                  <w:pPr>
                    <w:jc w:val="center"/>
                  </w:pPr>
                </w:p>
              </w:txbxContent>
            </v:textbox>
          </v:shape>
        </w:pict>
      </w:r>
      <w:r>
        <w:rPr>
          <w:rFonts w:asciiTheme="majorBidi" w:hAnsiTheme="majorBidi" w:cstheme="majorBidi"/>
          <w:b/>
          <w:bCs/>
          <w:noProof/>
          <w:sz w:val="32"/>
          <w:szCs w:val="32"/>
          <w:u w:val="single"/>
          <w:lang w:eastAsia="fr-FR"/>
        </w:rPr>
        <w:pict>
          <v:shape id="Text Box 89" o:spid="_x0000_s1068" type="#_x0000_t202" style="position:absolute;margin-left:317.25pt;margin-top:2.8pt;width:27.15pt;height:121.6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">
            <v:textbox style="layout-flow:vertical;mso-next-textbox:#Text Box 89">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Type de défaillance</w:t>
                  </w:r>
                </w:p>
              </w:txbxContent>
            </v:textbox>
          </v:shape>
        </w:pict>
      </w:r>
      <w:r>
        <w:rPr>
          <w:rFonts w:asciiTheme="majorBidi" w:hAnsiTheme="majorBidi" w:cstheme="majorBidi"/>
          <w:b/>
          <w:bCs/>
          <w:noProof/>
          <w:sz w:val="32"/>
          <w:szCs w:val="32"/>
          <w:u w:val="single"/>
          <w:lang w:eastAsia="fr-FR"/>
        </w:rPr>
        <w:pict>
          <v:shape id="Text Box 88" o:spid="_x0000_s1069" type="#_x0000_t202" style="position:absolute;margin-left:250.85pt;margin-top:2.55pt;width:34.15pt;height:122.6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">
            <v:textbox style="layout-flow:vertical;mso-next-textbox:#Text Box 88">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Type d’abonnée</w:t>
                  </w:r>
                </w:p>
              </w:txbxContent>
            </v:textbox>
          </v:shape>
        </w:pict>
      </w:r>
      <w:r>
        <w:rPr>
          <w:noProof/>
          <w:lang w:eastAsia="fr-FR"/>
        </w:rPr>
        <w:pict>
          <v:shape id="Text Box 90" o:spid="_x0000_s1070" type="#_x0000_t202" style="position:absolute;margin-left:187.35pt;margin-top:2.8pt;width:41.5pt;height:123.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">
            <v:textbox style="layout-flow:vertical;mso-next-textbox:#Text Box 90">
              <w:txbxContent>
                <w:p w:rsidR="00C41B59" w:rsidRPr="000C1242" w:rsidRDefault="00C41B59" w:rsidP="00091207">
                  <w:pPr>
                    <w:pStyle w:val="Default"/>
                    <w:jc w:val="center"/>
                    <w:rPr>
                      <w:rFonts w:ascii="Times New Roman" w:hAnsi="Times New Roman" w:cs="Times New Roman"/>
                    </w:rPr>
                  </w:pPr>
                  <w:r w:rsidRPr="000C1242">
                    <w:rPr>
                      <w:rFonts w:ascii="Times New Roman" w:hAnsi="Times New Roman" w:cs="Times New Roman"/>
                    </w:rPr>
                    <w:t>Duré de validité de la conduite</w:t>
                  </w:r>
                </w:p>
                <w:p w:rsidR="00C41B59" w:rsidRPr="00BE37D5" w:rsidRDefault="00C41B59" w:rsidP="00091207"/>
              </w:txbxContent>
            </v:textbox>
          </v:shape>
        </w:pict>
      </w:r>
      <w:r>
        <w:rPr>
          <w:rFonts w:asciiTheme="majorBidi" w:hAnsiTheme="majorBidi" w:cstheme="majorBidi"/>
          <w:b/>
          <w:bCs/>
          <w:noProof/>
          <w:sz w:val="32"/>
          <w:szCs w:val="32"/>
          <w:u w:val="single"/>
          <w:lang w:eastAsia="fr-FR"/>
        </w:rPr>
        <w:pict>
          <v:shape id="Text Box 87" o:spid="_x0000_s1071" type="#_x0000_t202" style="position:absolute;margin-left:136pt;margin-top:1.85pt;width:30.95pt;height:125.2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">
            <v:textbox style="layout-flow:vertical;mso-next-textbox:#Text Box 87">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Catégorie</w:t>
                  </w:r>
                </w:p>
              </w:txbxContent>
            </v:textbox>
          </v:shape>
        </w:pict>
      </w:r>
      <w:r>
        <w:rPr>
          <w:noProof/>
          <w:lang w:eastAsia="fr-FR"/>
        </w:rPr>
        <w:pict>
          <v:shape id="Zone de texte 2" o:spid="_x0000_s1073" type="#_x0000_t202" style="position:absolute;margin-left:9.65pt;margin-top:3.55pt;width:29.55pt;height:126.75pt;z-index:2517678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">
            <v:textbox style="layout-flow:vertical;mso-next-textbox:#Zone de texte 2">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Risque de contamination</w:t>
                  </w:r>
                </w:p>
              </w:txbxContent>
            </v:textbox>
            <w10:wrap type="square"/>
          </v:shape>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E352C9" w:rsidP="00091207">
      <w:pPr>
        <w:pStyle w:val="Paragraphedeliste"/>
        <w:ind w:left="0"/>
        <w:rPr>
          <w:rFonts w:asciiTheme="majorBidi" w:hAnsiTheme="majorBidi" w:cstheme="majorBidi"/>
          <w:b/>
          <w:bCs/>
          <w:sz w:val="32"/>
          <w:szCs w:val="32"/>
          <w:u w:val="single"/>
        </w:rPr>
      </w:pPr>
      <w:r>
        <w:rPr>
          <w:rFonts w:asciiTheme="majorBidi" w:hAnsiTheme="majorBidi" w:cstheme="majorBidi"/>
          <w:b/>
          <w:bCs/>
          <w:noProof/>
          <w:sz w:val="32"/>
          <w:szCs w:val="32"/>
          <w:u w:val="single"/>
          <w:lang w:eastAsia="fr-FR"/>
        </w:rPr>
        <w:pict>
          <v:shape id="_x0000_s1204" type="#_x0000_t32" style="position:absolute;margin-left:359.25pt;margin-top:1.65pt;width:39pt;height:148.5pt;flip:x;z-index:251841536" o:connectortype="straight"/>
        </w:pict>
      </w:r>
      <w:r>
        <w:rPr>
          <w:rFonts w:asciiTheme="majorBidi" w:hAnsiTheme="majorBidi" w:cstheme="majorBidi"/>
          <w:b/>
          <w:bCs/>
          <w:noProof/>
          <w:sz w:val="32"/>
          <w:szCs w:val="32"/>
          <w:u w:val="single"/>
          <w:lang w:eastAsia="fr-FR"/>
        </w:rPr>
        <w:pict>
          <v:shape id="_x0000_s1203" type="#_x0000_t32" style="position:absolute;margin-left:262.5pt;margin-top:1.65pt;width:135.75pt;height:150.5pt;flip:x;z-index:251840512" o:connectortype="straight"/>
        </w:pict>
      </w:r>
      <w:r>
        <w:rPr>
          <w:rFonts w:asciiTheme="majorBidi" w:hAnsiTheme="majorBidi" w:cstheme="majorBidi"/>
          <w:b/>
          <w:bCs/>
          <w:noProof/>
          <w:sz w:val="32"/>
          <w:szCs w:val="32"/>
          <w:u w:val="single"/>
          <w:lang w:eastAsia="fr-FR"/>
        </w:rPr>
        <w:pict>
          <v:shape id="_x0000_s1202" type="#_x0000_t32" style="position:absolute;margin-left:175.5pt;margin-top:2.45pt;width:222pt;height:149.7pt;flip:x;z-index:251839488" o:connectortype="straight"/>
        </w:pict>
      </w:r>
      <w:r>
        <w:rPr>
          <w:rFonts w:asciiTheme="majorBidi" w:hAnsiTheme="majorBidi" w:cstheme="majorBidi"/>
          <w:b/>
          <w:bCs/>
          <w:noProof/>
          <w:sz w:val="32"/>
          <w:szCs w:val="32"/>
          <w:u w:val="single"/>
          <w:lang w:eastAsia="fr-FR"/>
        </w:rPr>
        <w:pict>
          <v:shape id="_x0000_s1201" type="#_x0000_t32" style="position:absolute;margin-left:105.75pt;margin-top:2.45pt;width:291pt;height:150.7pt;flip:x;z-index:251838464" o:connectortype="straight"/>
        </w:pict>
      </w:r>
      <w:r>
        <w:rPr>
          <w:rFonts w:asciiTheme="majorBidi" w:hAnsiTheme="majorBidi" w:cstheme="majorBidi"/>
          <w:b/>
          <w:bCs/>
          <w:noProof/>
          <w:sz w:val="32"/>
          <w:szCs w:val="32"/>
          <w:u w:val="single"/>
          <w:lang w:eastAsia="fr-FR"/>
        </w:rPr>
        <w:pict>
          <v:shape id="_x0000_s1200" type="#_x0000_t32" style="position:absolute;margin-left:331.55pt;margin-top:7.35pt;width:26.95pt;height:144.8pt;z-index:251837440" o:connectortype="straight"/>
        </w:pict>
      </w:r>
      <w:r>
        <w:rPr>
          <w:rFonts w:asciiTheme="majorBidi" w:hAnsiTheme="majorBidi" w:cstheme="majorBidi"/>
          <w:b/>
          <w:bCs/>
          <w:noProof/>
          <w:sz w:val="32"/>
          <w:szCs w:val="32"/>
          <w:u w:val="single"/>
          <w:lang w:eastAsia="fr-FR"/>
        </w:rPr>
        <w:pict>
          <v:shape id="_x0000_s1199" type="#_x0000_t32" style="position:absolute;margin-left:261.75pt;margin-top:6pt;width:69.8pt;height:146.15pt;flip:x;z-index:251836416" o:connectortype="straight"/>
        </w:pict>
      </w:r>
      <w:r>
        <w:rPr>
          <w:rFonts w:asciiTheme="majorBidi" w:hAnsiTheme="majorBidi" w:cstheme="majorBidi"/>
          <w:b/>
          <w:bCs/>
          <w:noProof/>
          <w:sz w:val="32"/>
          <w:szCs w:val="32"/>
          <w:u w:val="single"/>
          <w:lang w:eastAsia="fr-FR"/>
        </w:rPr>
        <w:pict>
          <v:shape id="_x0000_s1198" type="#_x0000_t32" style="position:absolute;margin-left:175.5pt;margin-top:6pt;width:155.25pt;height:146.15pt;flip:x;z-index:251835392" o:connectortype="straight"/>
        </w:pict>
      </w:r>
      <w:r>
        <w:rPr>
          <w:rFonts w:asciiTheme="majorBidi" w:hAnsiTheme="majorBidi" w:cstheme="majorBidi"/>
          <w:b/>
          <w:bCs/>
          <w:noProof/>
          <w:sz w:val="32"/>
          <w:szCs w:val="32"/>
          <w:u w:val="single"/>
          <w:lang w:eastAsia="fr-FR"/>
        </w:rPr>
        <w:pict>
          <v:shape id="_x0000_s1196" type="#_x0000_t32" style="position:absolute;margin-left:267.85pt;margin-top:5.25pt;width:90.65pt;height:146.9pt;z-index:251833344" o:connectortype="straight"/>
        </w:pict>
      </w:r>
      <w:r>
        <w:rPr>
          <w:rFonts w:asciiTheme="majorBidi" w:hAnsiTheme="majorBidi" w:cstheme="majorBidi"/>
          <w:b/>
          <w:bCs/>
          <w:noProof/>
          <w:sz w:val="32"/>
          <w:szCs w:val="32"/>
          <w:u w:val="single"/>
          <w:lang w:eastAsia="fr-FR"/>
        </w:rPr>
        <w:pict>
          <v:shape id="_x0000_s1197" type="#_x0000_t32" style="position:absolute;margin-left:105.75pt;margin-top:5.25pt;width:225.8pt;height:146.9pt;flip:x;z-index:251834368" o:connectortype="straight"/>
        </w:pict>
      </w:r>
      <w:r>
        <w:rPr>
          <w:rFonts w:asciiTheme="majorBidi" w:hAnsiTheme="majorBidi" w:cstheme="majorBidi"/>
          <w:b/>
          <w:bCs/>
          <w:noProof/>
          <w:sz w:val="32"/>
          <w:szCs w:val="32"/>
          <w:u w:val="single"/>
          <w:lang w:eastAsia="fr-FR"/>
        </w:rPr>
        <w:pict>
          <v:shape id="_x0000_s1195" type="#_x0000_t32" style="position:absolute;margin-left:261.75pt;margin-top:6pt;width:6.1pt;height:146.15pt;flip:x;z-index:251832320" o:connectortype="straight"/>
        </w:pict>
      </w:r>
      <w:r>
        <w:rPr>
          <w:rFonts w:asciiTheme="majorBidi" w:hAnsiTheme="majorBidi" w:cstheme="majorBidi"/>
          <w:b/>
          <w:bCs/>
          <w:noProof/>
          <w:sz w:val="32"/>
          <w:szCs w:val="32"/>
          <w:u w:val="single"/>
          <w:lang w:eastAsia="fr-FR"/>
        </w:rPr>
        <w:pict>
          <v:shape id="_x0000_s1194" type="#_x0000_t32" style="position:absolute;margin-left:175.5pt;margin-top:7.95pt;width:92.35pt;height:144.2pt;flip:x;z-index:251831296" o:connectortype="straight"/>
        </w:pict>
      </w:r>
      <w:r>
        <w:rPr>
          <w:rFonts w:asciiTheme="majorBidi" w:hAnsiTheme="majorBidi" w:cstheme="majorBidi"/>
          <w:b/>
          <w:bCs/>
          <w:noProof/>
          <w:sz w:val="32"/>
          <w:szCs w:val="32"/>
          <w:u w:val="single"/>
          <w:lang w:eastAsia="fr-FR"/>
        </w:rPr>
        <w:pict>
          <v:shape id="_x0000_s1193" type="#_x0000_t32" style="position:absolute;margin-left:106.5pt;margin-top:6pt;width:161.35pt;height:146.15pt;flip:x;z-index:251830272" o:connectortype="straight"/>
        </w:pict>
      </w:r>
      <w:r>
        <w:rPr>
          <w:rFonts w:asciiTheme="majorBidi" w:hAnsiTheme="majorBidi" w:cstheme="majorBidi"/>
          <w:b/>
          <w:bCs/>
          <w:noProof/>
          <w:sz w:val="32"/>
          <w:szCs w:val="32"/>
          <w:u w:val="single"/>
          <w:lang w:eastAsia="fr-FR"/>
        </w:rPr>
        <w:pict>
          <v:shape id="_x0000_s1192" type="#_x0000_t32" style="position:absolute;margin-left:210.75pt;margin-top:7.95pt;width:147.75pt;height:144.2pt;z-index:251829248" o:connectortype="straight"/>
        </w:pict>
      </w:r>
      <w:r>
        <w:rPr>
          <w:rFonts w:asciiTheme="majorBidi" w:hAnsiTheme="majorBidi" w:cstheme="majorBidi"/>
          <w:b/>
          <w:bCs/>
          <w:noProof/>
          <w:sz w:val="32"/>
          <w:szCs w:val="32"/>
          <w:u w:val="single"/>
          <w:lang w:eastAsia="fr-FR"/>
        </w:rPr>
        <w:pict>
          <v:shape id="_x0000_s1191" type="#_x0000_t32" style="position:absolute;margin-left:211.5pt;margin-top:7.95pt;width:51pt;height:144.2pt;z-index:251828224" o:connectortype="straight"/>
        </w:pict>
      </w:r>
      <w:r>
        <w:rPr>
          <w:rFonts w:asciiTheme="majorBidi" w:hAnsiTheme="majorBidi" w:cstheme="majorBidi"/>
          <w:b/>
          <w:bCs/>
          <w:noProof/>
          <w:sz w:val="32"/>
          <w:szCs w:val="32"/>
          <w:u w:val="single"/>
          <w:lang w:eastAsia="fr-FR"/>
        </w:rPr>
        <w:pict>
          <v:shape id="_x0000_s1190" type="#_x0000_t32" style="position:absolute;margin-left:175.5pt;margin-top:9.2pt;width:35.25pt;height:143.95pt;flip:x;z-index:251827200" o:connectortype="straight"/>
        </w:pict>
      </w:r>
      <w:r>
        <w:rPr>
          <w:rFonts w:asciiTheme="majorBidi" w:hAnsiTheme="majorBidi" w:cstheme="majorBidi"/>
          <w:b/>
          <w:bCs/>
          <w:noProof/>
          <w:sz w:val="32"/>
          <w:szCs w:val="32"/>
          <w:u w:val="single"/>
          <w:lang w:eastAsia="fr-FR"/>
        </w:rPr>
        <w:pict>
          <v:shape id="_x0000_s1189" type="#_x0000_t32" style="position:absolute;margin-left:103.5pt;margin-top:7.95pt;width:105.7pt;height:145.2pt;flip:x;z-index:251826176" o:connectortype="straight"/>
        </w:pict>
      </w:r>
      <w:r>
        <w:rPr>
          <w:rFonts w:asciiTheme="majorBidi" w:hAnsiTheme="majorBidi" w:cstheme="majorBidi"/>
          <w:b/>
          <w:bCs/>
          <w:noProof/>
          <w:sz w:val="32"/>
          <w:szCs w:val="32"/>
          <w:u w:val="single"/>
          <w:lang w:eastAsia="fr-FR"/>
        </w:rPr>
        <w:pict>
          <v:shape id="_x0000_s1188" type="#_x0000_t32" style="position:absolute;margin-left:152.25pt;margin-top:10.4pt;width:206.25pt;height:141.75pt;z-index:251825152" o:connectortype="straight"/>
        </w:pict>
      </w:r>
      <w:r>
        <w:rPr>
          <w:rFonts w:asciiTheme="majorBidi" w:hAnsiTheme="majorBidi" w:cstheme="majorBidi"/>
          <w:b/>
          <w:bCs/>
          <w:noProof/>
          <w:sz w:val="32"/>
          <w:szCs w:val="32"/>
          <w:u w:val="single"/>
          <w:lang w:eastAsia="fr-FR"/>
        </w:rPr>
        <w:pict>
          <v:shape id="_x0000_s1187" type="#_x0000_t32" style="position:absolute;margin-left:150.75pt;margin-top:9.2pt;width:112.5pt;height:143.95pt;z-index:251824128" o:connectortype="straight"/>
        </w:pict>
      </w:r>
      <w:r>
        <w:rPr>
          <w:rFonts w:asciiTheme="majorBidi" w:hAnsiTheme="majorBidi" w:cstheme="majorBidi"/>
          <w:b/>
          <w:bCs/>
          <w:noProof/>
          <w:sz w:val="32"/>
          <w:szCs w:val="32"/>
          <w:u w:val="single"/>
          <w:lang w:eastAsia="fr-FR"/>
        </w:rPr>
        <w:pict>
          <v:shape id="_x0000_s1186" type="#_x0000_t32" style="position:absolute;margin-left:150.75pt;margin-top:7.95pt;width:24.75pt;height:145.95pt;z-index:251823104" o:connectortype="straight"/>
        </w:pict>
      </w:r>
      <w:r>
        <w:rPr>
          <w:rFonts w:asciiTheme="majorBidi" w:hAnsiTheme="majorBidi" w:cstheme="majorBidi"/>
          <w:b/>
          <w:bCs/>
          <w:noProof/>
          <w:sz w:val="32"/>
          <w:szCs w:val="32"/>
          <w:u w:val="single"/>
          <w:lang w:eastAsia="fr-FR"/>
        </w:rPr>
        <w:pict>
          <v:shape id="_x0000_s1185" type="#_x0000_t32" style="position:absolute;margin-left:104.25pt;margin-top:7.95pt;width:47.25pt;height:145.2pt;flip:x;z-index:251822080" o:connectortype="straight"/>
        </w:pict>
      </w:r>
      <w:r>
        <w:rPr>
          <w:rFonts w:asciiTheme="majorBidi" w:hAnsiTheme="majorBidi" w:cstheme="majorBidi"/>
          <w:b/>
          <w:bCs/>
          <w:noProof/>
          <w:sz w:val="32"/>
          <w:szCs w:val="32"/>
          <w:u w:val="single"/>
          <w:lang w:eastAsia="fr-FR"/>
        </w:rPr>
        <w:pict>
          <v:shape id="_x0000_s1184" type="#_x0000_t32" style="position:absolute;margin-left:98.25pt;margin-top:12.6pt;width:263.25pt;height:139.55pt;z-index:251821056" o:connectortype="straight"/>
        </w:pict>
      </w:r>
      <w:r>
        <w:rPr>
          <w:rFonts w:asciiTheme="majorBidi" w:hAnsiTheme="majorBidi" w:cstheme="majorBidi"/>
          <w:b/>
          <w:bCs/>
          <w:noProof/>
          <w:sz w:val="32"/>
          <w:szCs w:val="32"/>
          <w:u w:val="single"/>
          <w:lang w:eastAsia="fr-FR"/>
        </w:rPr>
        <w:pict>
          <v:shape id="_x0000_s1183" type="#_x0000_t32" style="position:absolute;margin-left:99pt;margin-top:11.15pt;width:164.25pt;height:142pt;z-index:251820032" o:connectortype="straight"/>
        </w:pict>
      </w:r>
      <w:r>
        <w:rPr>
          <w:rFonts w:asciiTheme="majorBidi" w:hAnsiTheme="majorBidi" w:cstheme="majorBidi"/>
          <w:b/>
          <w:bCs/>
          <w:noProof/>
          <w:sz w:val="32"/>
          <w:szCs w:val="32"/>
          <w:u w:val="single"/>
          <w:lang w:eastAsia="fr-FR"/>
        </w:rPr>
        <w:pict>
          <v:shape id="_x0000_s1182" type="#_x0000_t32" style="position:absolute;margin-left:98.25pt;margin-top:11.15pt;width:77.25pt;height:141pt;z-index:251819008" o:connectortype="straight"/>
        </w:pict>
      </w:r>
      <w:r>
        <w:rPr>
          <w:rFonts w:asciiTheme="majorBidi" w:hAnsiTheme="majorBidi" w:cstheme="majorBidi"/>
          <w:b/>
          <w:bCs/>
          <w:noProof/>
          <w:sz w:val="32"/>
          <w:szCs w:val="32"/>
          <w:u w:val="single"/>
          <w:lang w:eastAsia="fr-FR"/>
        </w:rPr>
        <w:pict>
          <v:shape id="_x0000_s1181" type="#_x0000_t32" style="position:absolute;margin-left:98.25pt;margin-top:10.4pt;width:6.75pt;height:142.75pt;z-index:251817984" o:connectortype="straight"/>
        </w:pict>
      </w:r>
      <w:r>
        <w:rPr>
          <w:rFonts w:asciiTheme="majorBidi" w:hAnsiTheme="majorBidi" w:cstheme="majorBidi"/>
          <w:b/>
          <w:bCs/>
          <w:noProof/>
          <w:sz w:val="32"/>
          <w:szCs w:val="32"/>
          <w:u w:val="single"/>
          <w:lang w:eastAsia="fr-FR"/>
        </w:rPr>
        <w:pict>
          <v:shape id="_x0000_s1180" type="#_x0000_t32" style="position:absolute;margin-left:39.75pt;margin-top:11.15pt;width:320.25pt;height:141pt;z-index:251816960" o:connectortype="straight"/>
        </w:pict>
      </w:r>
      <w:r>
        <w:rPr>
          <w:rFonts w:asciiTheme="majorBidi" w:hAnsiTheme="majorBidi" w:cstheme="majorBidi"/>
          <w:b/>
          <w:bCs/>
          <w:noProof/>
          <w:sz w:val="32"/>
          <w:szCs w:val="32"/>
          <w:u w:val="single"/>
          <w:lang w:eastAsia="fr-FR"/>
        </w:rPr>
        <w:pict>
          <v:shape id="_x0000_s1179" type="#_x0000_t32" style="position:absolute;margin-left:39.75pt;margin-top:10.25pt;width:222.75pt;height:141.9pt;z-index:251815936" o:connectortype="straight"/>
        </w:pict>
      </w:r>
      <w:r>
        <w:rPr>
          <w:rFonts w:asciiTheme="majorBidi" w:hAnsiTheme="majorBidi" w:cstheme="majorBidi"/>
          <w:b/>
          <w:bCs/>
          <w:noProof/>
          <w:sz w:val="32"/>
          <w:szCs w:val="32"/>
          <w:u w:val="single"/>
          <w:lang w:eastAsia="fr-FR"/>
        </w:rPr>
        <w:pict>
          <v:shape id="_x0000_s1178" type="#_x0000_t32" style="position:absolute;margin-left:39.75pt;margin-top:10.4pt;width:137.25pt;height:141.75pt;z-index:251814912" o:connectortype="straight"/>
        </w:pict>
      </w:r>
      <w:r>
        <w:rPr>
          <w:rFonts w:asciiTheme="majorBidi" w:hAnsiTheme="majorBidi" w:cstheme="majorBidi"/>
          <w:b/>
          <w:bCs/>
          <w:noProof/>
          <w:sz w:val="32"/>
          <w:szCs w:val="32"/>
          <w:u w:val="single"/>
          <w:lang w:eastAsia="fr-FR"/>
        </w:rPr>
        <w:pict>
          <v:shape id="_x0000_s1177" type="#_x0000_t32" style="position:absolute;margin-left:39pt;margin-top:10.25pt;width:66.75pt;height:142.9pt;z-index:251813888" o:connectortype="straight"/>
        </w:pict>
      </w:r>
      <w:r>
        <w:rPr>
          <w:rFonts w:asciiTheme="majorBidi" w:hAnsiTheme="majorBidi" w:cstheme="majorBidi"/>
          <w:b/>
          <w:bCs/>
          <w:noProof/>
          <w:sz w:val="32"/>
          <w:szCs w:val="32"/>
          <w:u w:val="single"/>
          <w:lang w:eastAsia="fr-FR"/>
        </w:rPr>
        <w:pict>
          <v:shape id="_x0000_s1176" type="#_x0000_t32" style="position:absolute;margin-left:-25.45pt;margin-top:12.6pt;width:388.45pt;height:139.55pt;z-index:251812864" o:connectortype="straight"/>
        </w:pict>
      </w:r>
      <w:r>
        <w:rPr>
          <w:rFonts w:asciiTheme="majorBidi" w:hAnsiTheme="majorBidi" w:cstheme="majorBidi"/>
          <w:b/>
          <w:bCs/>
          <w:noProof/>
          <w:sz w:val="32"/>
          <w:szCs w:val="32"/>
          <w:u w:val="single"/>
          <w:lang w:eastAsia="fr-FR"/>
        </w:rPr>
        <w:pict>
          <v:shape id="_x0000_s1175" type="#_x0000_t32" style="position:absolute;margin-left:-25.45pt;margin-top:12.6pt;width:288.7pt;height:139.55pt;z-index:251811840" o:connectortype="straight"/>
        </w:pict>
      </w:r>
      <w:r>
        <w:rPr>
          <w:rFonts w:asciiTheme="majorBidi" w:hAnsiTheme="majorBidi" w:cstheme="majorBidi"/>
          <w:b/>
          <w:bCs/>
          <w:noProof/>
          <w:sz w:val="32"/>
          <w:szCs w:val="32"/>
          <w:u w:val="single"/>
          <w:lang w:eastAsia="fr-FR"/>
        </w:rPr>
        <w:pict>
          <v:shape id="_x0000_s1174" type="#_x0000_t32" style="position:absolute;margin-left:-25.45pt;margin-top:11.15pt;width:203.2pt;height:141pt;z-index:251810816" o:connectortype="straight"/>
        </w:pict>
      </w:r>
      <w:r>
        <w:rPr>
          <w:rFonts w:asciiTheme="majorBidi" w:hAnsiTheme="majorBidi" w:cstheme="majorBidi"/>
          <w:b/>
          <w:bCs/>
          <w:noProof/>
          <w:sz w:val="32"/>
          <w:szCs w:val="32"/>
          <w:u w:val="single"/>
          <w:lang w:eastAsia="fr-FR"/>
        </w:rPr>
        <w:pict>
          <v:shape id="_x0000_s1173" type="#_x0000_t32" style="position:absolute;margin-left:-25.45pt;margin-top:10.4pt;width:131.2pt;height:142.75pt;z-index:251809792" o:connectortype="straight"/>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E352C9" w:rsidP="00091207">
      <w:pPr>
        <w:pStyle w:val="Paragraphedeliste"/>
        <w:ind w:left="0"/>
        <w:rPr>
          <w:rFonts w:asciiTheme="majorBidi" w:hAnsiTheme="majorBidi" w:cstheme="majorBidi"/>
          <w:b/>
          <w:bCs/>
          <w:sz w:val="32"/>
          <w:szCs w:val="32"/>
          <w:u w:val="single"/>
        </w:rPr>
      </w:pPr>
      <w:r>
        <w:rPr>
          <w:noProof/>
          <w:lang w:eastAsia="fr-FR"/>
        </w:rPr>
        <w:pict>
          <v:shape id="Text Box 83" o:spid="_x0000_s1074" type="#_x0000_t202" style="position:absolute;margin-left:-40.2pt;margin-top:14.9pt;width:123.95pt;height:22.5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" strokeweight="1pt">
            <v:stroke dashstyle="dash"/>
            <v:shadow color="#868686"/>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Niveau 2 : Alternatives</w:t>
                  </w:r>
                </w:p>
              </w:txbxContent>
            </v:textbox>
          </v:shape>
        </w:pict>
      </w:r>
      <w:r>
        <w:rPr>
          <w:rFonts w:asciiTheme="majorBidi" w:hAnsiTheme="majorBidi" w:cstheme="majorBidi"/>
          <w:b/>
          <w:bCs/>
          <w:noProof/>
          <w:sz w:val="32"/>
          <w:szCs w:val="32"/>
          <w:u w:val="single"/>
          <w:lang w:eastAsia="fr-FR"/>
        </w:rPr>
        <w:pict>
          <v:shape id="Text Box 92" o:spid="_x0000_s1075" type="#_x0000_t202" style="position:absolute;margin-left:134.1pt;margin-top:14.9pt;width:43.4pt;height:22.5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">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Zone1</w:t>
                  </w:r>
                </w:p>
              </w:txbxContent>
            </v:textbox>
          </v:shape>
        </w:pict>
      </w:r>
      <w:r>
        <w:rPr>
          <w:rFonts w:asciiTheme="majorBidi" w:hAnsiTheme="majorBidi" w:cstheme="majorBidi"/>
          <w:b/>
          <w:bCs/>
          <w:noProof/>
          <w:sz w:val="32"/>
          <w:szCs w:val="32"/>
          <w:u w:val="single"/>
          <w:lang w:eastAsia="fr-FR"/>
        </w:rPr>
        <w:pict>
          <v:shape id="Text Box 93" o:spid="_x0000_s1076" type="#_x0000_t202" style="position:absolute;margin-left:205.6pt;margin-top:14.15pt;width:43.4pt;height:22.5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">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Zone2</w:t>
                  </w:r>
                </w:p>
              </w:txbxContent>
            </v:textbox>
          </v:shape>
        </w:pict>
      </w:r>
      <w:r>
        <w:rPr>
          <w:rFonts w:asciiTheme="majorBidi" w:hAnsiTheme="majorBidi" w:cstheme="majorBidi"/>
          <w:b/>
          <w:bCs/>
          <w:noProof/>
          <w:sz w:val="32"/>
          <w:szCs w:val="32"/>
          <w:u w:val="single"/>
          <w:lang w:eastAsia="fr-FR"/>
        </w:rPr>
        <w:pict>
          <v:shape id="Text Box 94" o:spid="_x0000_s1077" type="#_x0000_t202" style="position:absolute;margin-left:290.15pt;margin-top:14.15pt;width:43.4pt;height:22.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">
            <v:textbox>
              <w:txbxContent>
                <w:p w:rsidR="00C41B59" w:rsidRPr="00BE37D5" w:rsidRDefault="00C41B59" w:rsidP="00091207">
                  <w:pPr>
                    <w:jc w:val="center"/>
                  </w:pPr>
                  <w:r>
                    <w:t>…</w:t>
                  </w:r>
                </w:p>
              </w:txbxContent>
            </v:textbox>
          </v:shape>
        </w:pict>
      </w:r>
      <w:r>
        <w:rPr>
          <w:rFonts w:asciiTheme="majorBidi" w:hAnsiTheme="majorBidi" w:cstheme="majorBidi"/>
          <w:b/>
          <w:bCs/>
          <w:noProof/>
          <w:sz w:val="32"/>
          <w:szCs w:val="32"/>
          <w:u w:val="single"/>
          <w:lang w:eastAsia="fr-FR"/>
        </w:rPr>
        <w:pict>
          <v:shape id="Text Box 95" o:spid="_x0000_s1078" type="#_x0000_t202" style="position:absolute;margin-left:385.05pt;margin-top:13.15pt;width:51.5pt;height:22.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">
            <v:textbox>
              <w:txbxContent>
                <w:p w:rsidR="00C41B59" w:rsidRPr="000C1242" w:rsidRDefault="00C41B59" w:rsidP="00091207">
                  <w:pPr>
                    <w:jc w:val="center"/>
                    <w:rPr>
                      <w:rFonts w:ascii="Times New Roman" w:hAnsi="Times New Roman" w:cs="Times New Roman"/>
                    </w:rPr>
                  </w:pPr>
                  <w:r w:rsidRPr="000C1242">
                    <w:rPr>
                      <w:rFonts w:ascii="Times New Roman" w:hAnsi="Times New Roman" w:cs="Times New Roman"/>
                    </w:rPr>
                    <w:t>Zone N</w:t>
                  </w:r>
                </w:p>
              </w:txbxContent>
            </v:textbox>
          </v:shape>
        </w:pict>
      </w: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091207">
      <w:pPr>
        <w:pStyle w:val="Paragraphedeliste"/>
        <w:ind w:left="0"/>
        <w:rPr>
          <w:rFonts w:asciiTheme="majorBidi" w:hAnsiTheme="majorBidi" w:cstheme="majorBidi"/>
          <w:b/>
          <w:bCs/>
          <w:sz w:val="32"/>
          <w:szCs w:val="32"/>
          <w:u w:val="single"/>
        </w:rPr>
      </w:pPr>
    </w:p>
    <w:p w:rsidR="005D0868" w:rsidRDefault="005D0868" w:rsidP="00C86902">
      <w:pPr>
        <w:jc w:val="center"/>
        <w:rPr>
          <w:rFonts w:asciiTheme="majorBidi" w:hAnsiTheme="majorBidi" w:cstheme="majorBidi"/>
          <w:sz w:val="24"/>
          <w:szCs w:val="24"/>
        </w:rPr>
      </w:pPr>
      <w:r>
        <w:rPr>
          <w:rFonts w:asciiTheme="majorBidi" w:hAnsiTheme="majorBidi" w:cstheme="majorBidi"/>
          <w:b/>
          <w:bCs/>
          <w:sz w:val="24"/>
          <w:szCs w:val="24"/>
        </w:rPr>
        <w:t>Figure</w:t>
      </w:r>
      <w:r w:rsidR="00E418F0">
        <w:rPr>
          <w:rFonts w:asciiTheme="majorBidi" w:hAnsiTheme="majorBidi" w:cstheme="majorBidi"/>
          <w:b/>
          <w:bCs/>
          <w:sz w:val="24"/>
          <w:szCs w:val="24"/>
        </w:rPr>
        <w:t xml:space="preserve"> </w:t>
      </w:r>
      <w:r w:rsidR="00C86902" w:rsidRPr="00C86902">
        <w:rPr>
          <w:rFonts w:asciiTheme="majorBidi" w:hAnsiTheme="majorBidi" w:cstheme="majorBidi"/>
          <w:b/>
          <w:bCs/>
          <w:sz w:val="24"/>
          <w:szCs w:val="24"/>
        </w:rPr>
        <w:t>III</w:t>
      </w:r>
      <w:r w:rsidRPr="00C86902">
        <w:rPr>
          <w:rFonts w:asciiTheme="majorBidi" w:hAnsiTheme="majorBidi" w:cstheme="majorBidi"/>
          <w:b/>
          <w:bCs/>
          <w:sz w:val="24"/>
          <w:szCs w:val="24"/>
        </w:rPr>
        <w:t>.11</w:t>
      </w:r>
      <w:r>
        <w:rPr>
          <w:rFonts w:asciiTheme="majorBidi" w:hAnsiTheme="majorBidi" w:cstheme="majorBidi"/>
          <w:b/>
          <w:bCs/>
          <w:sz w:val="24"/>
          <w:szCs w:val="24"/>
        </w:rPr>
        <w:t xml:space="preserve"> : </w:t>
      </w:r>
      <w:r>
        <w:rPr>
          <w:rFonts w:asciiTheme="majorBidi" w:hAnsiTheme="majorBidi" w:cstheme="majorBidi"/>
          <w:sz w:val="24"/>
          <w:szCs w:val="24"/>
        </w:rPr>
        <w:t>La forme hiérarchie de la problématique de classement des zones</w:t>
      </w:r>
    </w:p>
    <w:p w:rsidR="00B66553" w:rsidRDefault="00B66553" w:rsidP="00091207">
      <w:pPr>
        <w:pStyle w:val="Paragraphedeliste"/>
        <w:ind w:left="0"/>
        <w:rPr>
          <w:rFonts w:asciiTheme="majorBidi" w:hAnsiTheme="majorBidi" w:cstheme="majorBidi"/>
          <w:b/>
          <w:bCs/>
          <w:sz w:val="32"/>
          <w:szCs w:val="32"/>
          <w:u w:val="single"/>
        </w:rPr>
      </w:pPr>
    </w:p>
    <w:p w:rsidR="003468B9" w:rsidRDefault="003468B9" w:rsidP="00091207">
      <w:pPr>
        <w:pStyle w:val="Paragraphedeliste"/>
        <w:ind w:left="0"/>
        <w:rPr>
          <w:rFonts w:asciiTheme="majorBidi" w:hAnsiTheme="majorBidi" w:cstheme="majorBidi"/>
          <w:b/>
          <w:bCs/>
          <w:sz w:val="32"/>
          <w:szCs w:val="32"/>
          <w:u w:val="single"/>
        </w:rPr>
      </w:pPr>
    </w:p>
    <w:p w:rsidR="00C86902" w:rsidRPr="00C86902" w:rsidRDefault="005D0868" w:rsidP="00C86902">
      <w:pPr>
        <w:pStyle w:val="Paragraphedeliste"/>
        <w:ind w:left="0"/>
        <w:rPr>
          <w:rFonts w:asciiTheme="majorBidi" w:hAnsiTheme="majorBidi" w:cstheme="majorBidi"/>
          <w:b/>
          <w:bCs/>
          <w:sz w:val="32"/>
          <w:szCs w:val="32"/>
        </w:rPr>
      </w:pPr>
      <w:r w:rsidRPr="00C86902">
        <w:rPr>
          <w:rFonts w:asciiTheme="majorBidi" w:hAnsiTheme="majorBidi" w:cstheme="majorBidi"/>
          <w:b/>
          <w:bCs/>
          <w:sz w:val="32"/>
          <w:szCs w:val="32"/>
        </w:rPr>
        <w:lastRenderedPageBreak/>
        <w:t>3. Conception</w:t>
      </w:r>
    </w:p>
    <w:p w:rsidR="005D0868" w:rsidRDefault="005D0868" w:rsidP="00091207">
      <w:pPr>
        <w:pStyle w:val="Paragraphedeliste"/>
        <w:tabs>
          <w:tab w:val="left" w:pos="284"/>
        </w:tabs>
        <w:ind w:left="0"/>
        <w:rPr>
          <w:rFonts w:asciiTheme="majorBidi" w:hAnsiTheme="majorBidi" w:cstheme="majorBidi"/>
          <w:sz w:val="24"/>
          <w:szCs w:val="24"/>
        </w:rPr>
      </w:pPr>
      <w:r w:rsidRPr="000F3329">
        <w:rPr>
          <w:rFonts w:asciiTheme="majorBidi" w:hAnsiTheme="majorBidi" w:cstheme="majorBidi"/>
          <w:sz w:val="24"/>
          <w:szCs w:val="24"/>
        </w:rPr>
        <w:t xml:space="preserve">      D</w:t>
      </w:r>
      <w:r>
        <w:rPr>
          <w:rFonts w:asciiTheme="majorBidi" w:hAnsiTheme="majorBidi" w:cstheme="majorBidi"/>
          <w:sz w:val="24"/>
          <w:szCs w:val="24"/>
        </w:rPr>
        <w:t>ans cette section, nous présentons les différents diagrammes : diagramme de cas d'utilisation, diagramme de séquence et diagramme de classe.</w:t>
      </w:r>
    </w:p>
    <w:p w:rsidR="005D0868" w:rsidRPr="00985BB3" w:rsidRDefault="005D0868" w:rsidP="00091207">
      <w:pPr>
        <w:pStyle w:val="Paragraphedeliste"/>
        <w:tabs>
          <w:tab w:val="left" w:pos="284"/>
        </w:tabs>
        <w:ind w:left="0"/>
        <w:rPr>
          <w:rFonts w:asciiTheme="majorBidi" w:hAnsiTheme="majorBidi" w:cstheme="majorBidi"/>
          <w:sz w:val="24"/>
          <w:szCs w:val="24"/>
        </w:rPr>
      </w:pPr>
    </w:p>
    <w:p w:rsidR="005D0868" w:rsidRPr="00C86902" w:rsidRDefault="005D0868" w:rsidP="00091207">
      <w:pPr>
        <w:pStyle w:val="Paragraphedeliste"/>
        <w:ind w:left="0"/>
        <w:rPr>
          <w:rFonts w:asciiTheme="majorBidi" w:hAnsiTheme="majorBidi" w:cstheme="majorBidi"/>
          <w:b/>
          <w:bCs/>
          <w:sz w:val="28"/>
          <w:szCs w:val="28"/>
        </w:rPr>
      </w:pPr>
      <w:r w:rsidRPr="00C86902">
        <w:rPr>
          <w:rFonts w:asciiTheme="majorBidi" w:hAnsiTheme="majorBidi" w:cstheme="majorBidi"/>
          <w:b/>
          <w:bCs/>
          <w:sz w:val="28"/>
          <w:szCs w:val="28"/>
        </w:rPr>
        <w:t>3.1. Diagramme de cas d'utilisation</w:t>
      </w:r>
    </w:p>
    <w:p w:rsidR="005D0868"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La figure suivante représente le diagramme de cas d'utilisation :</w:t>
      </w:r>
    </w:p>
    <w:p w:rsidR="005D0868" w:rsidRDefault="005D0868" w:rsidP="00091207">
      <w:pPr>
        <w:pStyle w:val="Paragraphedeliste"/>
        <w:ind w:left="0"/>
        <w:rPr>
          <w:rFonts w:asciiTheme="majorBidi" w:hAnsiTheme="majorBidi" w:cstheme="majorBidi"/>
          <w:sz w:val="24"/>
          <w:szCs w:val="24"/>
        </w:rPr>
      </w:pPr>
    </w:p>
    <w:p w:rsidR="005D0868" w:rsidRDefault="005D0868" w:rsidP="00091207">
      <w:pPr>
        <w:pStyle w:val="Paragraphedeliste"/>
        <w:tabs>
          <w:tab w:val="left" w:pos="7938"/>
        </w:tabs>
        <w:ind w:left="0"/>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rPr>
        <w:drawing>
          <wp:inline distT="0" distB="0" distL="0" distR="0">
            <wp:extent cx="6003681" cy="6435969"/>
            <wp:effectExtent l="19050" t="0" r="0" b="0"/>
            <wp:docPr id="5" name="Image 2" descr="C:\Users\LOULOU\Desktop\Diagramme de cas d'utilis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LOU\Desktop\Diagramme de cas d'utilisation1.jpg"/>
                    <pic:cNvPicPr>
                      <a:picLocks noChangeAspect="1" noChangeArrowheads="1"/>
                    </pic:cNvPicPr>
                  </pic:nvPicPr>
                  <pic:blipFill>
                    <a:blip r:embed="rId28"/>
                    <a:srcRect/>
                    <a:stretch>
                      <a:fillRect/>
                    </a:stretch>
                  </pic:blipFill>
                  <pic:spPr bwMode="auto">
                    <a:xfrm>
                      <a:off x="0" y="0"/>
                      <a:ext cx="6003681" cy="6435969"/>
                    </a:xfrm>
                    <a:prstGeom prst="rect">
                      <a:avLst/>
                    </a:prstGeom>
                    <a:noFill/>
                    <a:ln w="9525">
                      <a:noFill/>
                      <a:miter lim="800000"/>
                      <a:headEnd/>
                      <a:tailEnd/>
                    </a:ln>
                  </pic:spPr>
                </pic:pic>
              </a:graphicData>
            </a:graphic>
          </wp:inline>
        </w:drawing>
      </w:r>
    </w:p>
    <w:p w:rsidR="005D0868" w:rsidRDefault="005D0868" w:rsidP="00C86902">
      <w:pPr>
        <w:jc w:val="center"/>
        <w:rPr>
          <w:rFonts w:asciiTheme="majorBidi" w:hAnsiTheme="majorBidi" w:cstheme="majorBidi"/>
          <w:sz w:val="24"/>
          <w:szCs w:val="24"/>
        </w:rPr>
      </w:pPr>
      <w:r w:rsidRPr="00A94CDE">
        <w:rPr>
          <w:rFonts w:asciiTheme="majorBidi" w:hAnsiTheme="majorBidi" w:cstheme="majorBidi"/>
          <w:b/>
          <w:bCs/>
          <w:sz w:val="24"/>
          <w:szCs w:val="24"/>
        </w:rPr>
        <w:t>Figure</w:t>
      </w:r>
      <w:r w:rsidR="005E11FB">
        <w:rPr>
          <w:rFonts w:asciiTheme="majorBidi" w:hAnsiTheme="majorBidi" w:cstheme="majorBidi"/>
          <w:b/>
          <w:bCs/>
          <w:sz w:val="24"/>
          <w:szCs w:val="24"/>
        </w:rPr>
        <w:t xml:space="preserve"> </w:t>
      </w:r>
      <w:r w:rsidR="00C86902" w:rsidRPr="00C86902">
        <w:rPr>
          <w:rFonts w:asciiTheme="majorBidi" w:hAnsiTheme="majorBidi" w:cstheme="majorBidi"/>
          <w:b/>
          <w:bCs/>
          <w:sz w:val="24"/>
          <w:szCs w:val="24"/>
        </w:rPr>
        <w:t>III</w:t>
      </w:r>
      <w:r w:rsidRPr="00C86902">
        <w:rPr>
          <w:rFonts w:asciiTheme="majorBidi" w:hAnsiTheme="majorBidi" w:cstheme="majorBidi"/>
          <w:b/>
          <w:bCs/>
          <w:sz w:val="24"/>
          <w:szCs w:val="24"/>
        </w:rPr>
        <w:t>.12</w:t>
      </w:r>
      <w:r w:rsidRPr="00A94CDE">
        <w:rPr>
          <w:rFonts w:asciiTheme="majorBidi" w:hAnsiTheme="majorBidi" w:cstheme="majorBidi"/>
          <w:b/>
          <w:bCs/>
          <w:sz w:val="24"/>
          <w:szCs w:val="24"/>
        </w:rPr>
        <w:t xml:space="preserve"> : </w:t>
      </w:r>
      <w:r>
        <w:rPr>
          <w:rFonts w:asciiTheme="majorBidi" w:hAnsiTheme="majorBidi" w:cstheme="majorBidi"/>
          <w:sz w:val="24"/>
          <w:szCs w:val="24"/>
        </w:rPr>
        <w:t>Diagramme de cas d'utilisation</w:t>
      </w:r>
    </w:p>
    <w:p w:rsidR="00B66553" w:rsidRDefault="00B66553" w:rsidP="00091207">
      <w:pPr>
        <w:pStyle w:val="Paragraphedeliste"/>
        <w:tabs>
          <w:tab w:val="left" w:pos="7938"/>
        </w:tabs>
        <w:ind w:left="0"/>
        <w:jc w:val="center"/>
        <w:rPr>
          <w:rFonts w:asciiTheme="majorBidi" w:hAnsiTheme="majorBidi" w:cstheme="majorBidi"/>
          <w:sz w:val="24"/>
          <w:szCs w:val="24"/>
        </w:rPr>
      </w:pPr>
    </w:p>
    <w:p w:rsidR="00B66553" w:rsidRDefault="00B66553" w:rsidP="00091207">
      <w:pPr>
        <w:pStyle w:val="Paragraphedeliste"/>
        <w:tabs>
          <w:tab w:val="left" w:pos="7938"/>
        </w:tabs>
        <w:ind w:left="0"/>
        <w:jc w:val="center"/>
        <w:rPr>
          <w:rFonts w:asciiTheme="majorBidi" w:hAnsiTheme="majorBidi" w:cstheme="majorBidi"/>
          <w:sz w:val="24"/>
          <w:szCs w:val="24"/>
        </w:rPr>
      </w:pPr>
    </w:p>
    <w:p w:rsidR="005D0868" w:rsidRPr="00A94CDE" w:rsidRDefault="005D0868" w:rsidP="00091207">
      <w:pPr>
        <w:pStyle w:val="Paragraphedeliste"/>
        <w:tabs>
          <w:tab w:val="left" w:pos="7938"/>
        </w:tabs>
        <w:ind w:left="0"/>
        <w:jc w:val="center"/>
        <w:rPr>
          <w:rFonts w:asciiTheme="majorBidi" w:hAnsiTheme="majorBidi" w:cstheme="majorBidi"/>
          <w:sz w:val="24"/>
          <w:szCs w:val="24"/>
        </w:rPr>
      </w:pPr>
    </w:p>
    <w:p w:rsidR="005D0868" w:rsidRPr="00374BE0" w:rsidRDefault="005D0868" w:rsidP="00091207">
      <w:pPr>
        <w:pStyle w:val="Paragraphedeliste"/>
        <w:ind w:left="0"/>
        <w:rPr>
          <w:rFonts w:asciiTheme="majorBidi" w:hAnsiTheme="majorBidi" w:cstheme="majorBidi"/>
          <w:sz w:val="24"/>
          <w:szCs w:val="24"/>
        </w:rPr>
      </w:pPr>
    </w:p>
    <w:p w:rsidR="005D0868" w:rsidRDefault="005D0868" w:rsidP="00091207">
      <w:pPr>
        <w:pStyle w:val="Paragraphedeliste"/>
        <w:ind w:left="0"/>
        <w:rPr>
          <w:rFonts w:asciiTheme="majorBidi" w:hAnsiTheme="majorBidi" w:cstheme="majorBidi"/>
          <w:sz w:val="24"/>
          <w:szCs w:val="24"/>
        </w:rPr>
      </w:pPr>
      <w:r w:rsidRPr="00374BE0">
        <w:rPr>
          <w:rFonts w:asciiTheme="majorBidi" w:hAnsiTheme="majorBidi" w:cstheme="majorBidi"/>
          <w:sz w:val="24"/>
          <w:szCs w:val="24"/>
        </w:rPr>
        <w:lastRenderedPageBreak/>
        <w:t>L</w:t>
      </w:r>
      <w:r>
        <w:rPr>
          <w:rFonts w:asciiTheme="majorBidi" w:hAnsiTheme="majorBidi" w:cstheme="majorBidi"/>
          <w:sz w:val="24"/>
          <w:szCs w:val="24"/>
        </w:rPr>
        <w:t>e gestionnaire du réseau d'A.E.P crée le projet, ajoute les actions et les critères.</w:t>
      </w:r>
    </w:p>
    <w:p w:rsidR="005D0868"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La pondération des critères inclut la création du projet et l'ajout des critères.</w:t>
      </w:r>
    </w:p>
    <w:p w:rsidR="005D0868"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La pondération des actions selon critères inclut la création du projet et l'ajout des critères et des actions.</w:t>
      </w:r>
    </w:p>
    <w:p w:rsidR="005D0868" w:rsidRPr="00374BE0"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Le classement des actions par priorité inclut la pondération des critères et la pondération des actions.</w:t>
      </w:r>
    </w:p>
    <w:p w:rsidR="005D0868" w:rsidRPr="00C86902" w:rsidRDefault="005D0868" w:rsidP="00091207">
      <w:pPr>
        <w:pStyle w:val="Paragraphedeliste"/>
        <w:ind w:left="0"/>
        <w:rPr>
          <w:rFonts w:asciiTheme="majorBidi" w:hAnsiTheme="majorBidi" w:cstheme="majorBidi"/>
          <w:b/>
          <w:bCs/>
          <w:sz w:val="28"/>
          <w:szCs w:val="28"/>
        </w:rPr>
      </w:pPr>
      <w:r w:rsidRPr="00C86902">
        <w:rPr>
          <w:rFonts w:asciiTheme="majorBidi" w:hAnsiTheme="majorBidi" w:cstheme="majorBidi"/>
          <w:b/>
          <w:bCs/>
          <w:sz w:val="28"/>
          <w:szCs w:val="28"/>
        </w:rPr>
        <w:t>3.2. Diagramme de séquence</w:t>
      </w:r>
    </w:p>
    <w:p w:rsidR="005D0868" w:rsidRPr="00C86902" w:rsidRDefault="005D0868" w:rsidP="00C86902">
      <w:pPr>
        <w:pStyle w:val="Paragraphedeliste"/>
        <w:numPr>
          <w:ilvl w:val="0"/>
          <w:numId w:val="85"/>
        </w:numPr>
        <w:rPr>
          <w:rFonts w:asciiTheme="majorBidi" w:hAnsiTheme="majorBidi" w:cstheme="majorBidi"/>
          <w:sz w:val="24"/>
          <w:szCs w:val="24"/>
        </w:rPr>
      </w:pPr>
      <w:r w:rsidRPr="00C86902">
        <w:rPr>
          <w:rFonts w:asciiTheme="majorBidi" w:hAnsiTheme="majorBidi" w:cstheme="majorBidi"/>
          <w:sz w:val="24"/>
          <w:szCs w:val="24"/>
        </w:rPr>
        <w:t>Pour classer les zones par priorité (figure</w:t>
      </w:r>
      <w:r w:rsidR="005E11FB">
        <w:rPr>
          <w:rFonts w:asciiTheme="majorBidi" w:hAnsiTheme="majorBidi" w:cstheme="majorBidi"/>
          <w:sz w:val="24"/>
          <w:szCs w:val="24"/>
        </w:rPr>
        <w:t xml:space="preserve"> </w:t>
      </w:r>
      <w:r w:rsidR="00C86902" w:rsidRPr="00C86902">
        <w:rPr>
          <w:rFonts w:asciiTheme="majorBidi" w:hAnsiTheme="majorBidi" w:cstheme="majorBidi"/>
          <w:sz w:val="24"/>
          <w:szCs w:val="24"/>
        </w:rPr>
        <w:t>III</w:t>
      </w:r>
      <w:r w:rsidRPr="00C86902">
        <w:rPr>
          <w:rFonts w:asciiTheme="majorBidi" w:hAnsiTheme="majorBidi" w:cstheme="majorBidi"/>
          <w:sz w:val="24"/>
          <w:szCs w:val="24"/>
        </w:rPr>
        <w:t>.13)</w:t>
      </w:r>
    </w:p>
    <w:p w:rsidR="005D0868" w:rsidRDefault="005D0868" w:rsidP="00091207">
      <w:pPr>
        <w:pStyle w:val="Paragraphedeliste"/>
        <w:tabs>
          <w:tab w:val="left" w:pos="7938"/>
        </w:tabs>
        <w:rPr>
          <w:rFonts w:asciiTheme="majorBidi" w:hAnsiTheme="majorBidi" w:cstheme="majorBidi"/>
          <w:sz w:val="24"/>
          <w:szCs w:val="24"/>
        </w:rPr>
      </w:pPr>
    </w:p>
    <w:p w:rsidR="005D0868" w:rsidRDefault="005D0868" w:rsidP="00091207">
      <w:pPr>
        <w:pStyle w:val="Paragraphedeliste"/>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55640" cy="6276975"/>
            <wp:effectExtent l="0" t="0" r="0" b="0"/>
            <wp:docPr id="6" name="Image 3" descr="C:\Users\LOULOU\Desktop\Diagramme de séquen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LOU\Desktop\Diagramme de séquence3.jpg"/>
                    <pic:cNvPicPr>
                      <a:picLocks noChangeAspect="1" noChangeArrowheads="1"/>
                    </pic:cNvPicPr>
                  </pic:nvPicPr>
                  <pic:blipFill>
                    <a:blip r:embed="rId29"/>
                    <a:srcRect/>
                    <a:stretch>
                      <a:fillRect/>
                    </a:stretch>
                  </pic:blipFill>
                  <pic:spPr bwMode="auto">
                    <a:xfrm>
                      <a:off x="0" y="0"/>
                      <a:ext cx="5766593" cy="6288920"/>
                    </a:xfrm>
                    <a:prstGeom prst="rect">
                      <a:avLst/>
                    </a:prstGeom>
                    <a:noFill/>
                    <a:ln w="9525">
                      <a:noFill/>
                      <a:miter lim="800000"/>
                      <a:headEnd/>
                      <a:tailEnd/>
                    </a:ln>
                  </pic:spPr>
                </pic:pic>
              </a:graphicData>
            </a:graphic>
          </wp:inline>
        </w:drawing>
      </w:r>
    </w:p>
    <w:p w:rsidR="005D0868" w:rsidRDefault="005D0868" w:rsidP="00091207">
      <w:pPr>
        <w:pStyle w:val="Paragraphedeliste"/>
        <w:ind w:left="0"/>
        <w:rPr>
          <w:rFonts w:asciiTheme="majorBidi" w:hAnsiTheme="majorBidi" w:cstheme="majorBidi"/>
          <w:sz w:val="24"/>
          <w:szCs w:val="24"/>
        </w:rPr>
      </w:pPr>
    </w:p>
    <w:p w:rsidR="005D0868" w:rsidRDefault="005D0868" w:rsidP="00C86902">
      <w:pPr>
        <w:jc w:val="center"/>
        <w:rPr>
          <w:rFonts w:asciiTheme="majorBidi" w:hAnsiTheme="majorBidi" w:cstheme="majorBidi"/>
          <w:sz w:val="24"/>
          <w:szCs w:val="24"/>
        </w:rPr>
      </w:pPr>
      <w:r>
        <w:rPr>
          <w:rFonts w:asciiTheme="majorBidi" w:hAnsiTheme="majorBidi" w:cstheme="majorBidi"/>
          <w:b/>
          <w:bCs/>
          <w:sz w:val="24"/>
          <w:szCs w:val="24"/>
        </w:rPr>
        <w:t>Figure</w:t>
      </w:r>
      <w:r w:rsidR="00E1279A">
        <w:rPr>
          <w:rFonts w:asciiTheme="majorBidi" w:hAnsiTheme="majorBidi" w:cstheme="majorBidi"/>
          <w:b/>
          <w:bCs/>
          <w:sz w:val="24"/>
          <w:szCs w:val="24"/>
        </w:rPr>
        <w:t xml:space="preserve"> </w:t>
      </w:r>
      <w:r w:rsidR="00C86902" w:rsidRPr="00C86902">
        <w:rPr>
          <w:rFonts w:asciiTheme="majorBidi" w:hAnsiTheme="majorBidi" w:cstheme="majorBidi"/>
          <w:b/>
          <w:bCs/>
          <w:sz w:val="24"/>
          <w:szCs w:val="24"/>
        </w:rPr>
        <w:t>III</w:t>
      </w:r>
      <w:r w:rsidRPr="00C86902">
        <w:rPr>
          <w:rFonts w:asciiTheme="majorBidi" w:hAnsiTheme="majorBidi" w:cstheme="majorBidi"/>
          <w:b/>
          <w:bCs/>
          <w:sz w:val="24"/>
          <w:szCs w:val="24"/>
        </w:rPr>
        <w:t>.13</w:t>
      </w:r>
      <w:r w:rsidR="00E1279A">
        <w:rPr>
          <w:rFonts w:asciiTheme="majorBidi" w:hAnsiTheme="majorBidi" w:cstheme="majorBidi"/>
          <w:b/>
          <w:bCs/>
          <w:sz w:val="24"/>
          <w:szCs w:val="24"/>
        </w:rPr>
        <w:t xml:space="preserve"> </w:t>
      </w:r>
      <w:r w:rsidRPr="00A94CDE">
        <w:rPr>
          <w:rFonts w:asciiTheme="majorBidi" w:hAnsiTheme="majorBidi" w:cstheme="majorBidi"/>
          <w:b/>
          <w:bCs/>
          <w:sz w:val="24"/>
          <w:szCs w:val="24"/>
        </w:rPr>
        <w:t xml:space="preserve">: </w:t>
      </w:r>
      <w:r>
        <w:rPr>
          <w:rFonts w:asciiTheme="majorBidi" w:hAnsiTheme="majorBidi" w:cstheme="majorBidi"/>
          <w:sz w:val="24"/>
          <w:szCs w:val="24"/>
        </w:rPr>
        <w:t>Diagramme de séquence pour classer les zones par priorité</w:t>
      </w:r>
    </w:p>
    <w:p w:rsidR="005D0868" w:rsidRDefault="005D0868" w:rsidP="00091207">
      <w:pPr>
        <w:pStyle w:val="Paragraphedeliste"/>
        <w:tabs>
          <w:tab w:val="left" w:pos="7938"/>
        </w:tabs>
        <w:ind w:left="0"/>
        <w:jc w:val="both"/>
        <w:rPr>
          <w:rFonts w:asciiTheme="majorBidi" w:hAnsiTheme="majorBidi" w:cstheme="majorBidi"/>
          <w:sz w:val="24"/>
          <w:szCs w:val="24"/>
        </w:rPr>
      </w:pPr>
    </w:p>
    <w:p w:rsidR="005D0868" w:rsidRDefault="005D0868" w:rsidP="00091207">
      <w:pPr>
        <w:pStyle w:val="Paragraphedeliste"/>
        <w:tabs>
          <w:tab w:val="left" w:pos="7938"/>
        </w:tabs>
        <w:ind w:left="0"/>
        <w:jc w:val="both"/>
        <w:rPr>
          <w:rFonts w:asciiTheme="majorBidi" w:hAnsiTheme="majorBidi" w:cstheme="majorBidi"/>
          <w:sz w:val="24"/>
          <w:szCs w:val="24"/>
        </w:rPr>
      </w:pPr>
      <w:r>
        <w:rPr>
          <w:rFonts w:asciiTheme="majorBidi" w:hAnsiTheme="majorBidi" w:cstheme="majorBidi"/>
          <w:sz w:val="24"/>
          <w:szCs w:val="24"/>
        </w:rPr>
        <w:t xml:space="preserve">Le gestionnaire doit créer le projet, ajouter les critères, ajouter les actions et pondérer les critères, le système va </w:t>
      </w:r>
      <w:proofErr w:type="gramStart"/>
      <w:r>
        <w:rPr>
          <w:rFonts w:asciiTheme="majorBidi" w:hAnsiTheme="majorBidi" w:cstheme="majorBidi"/>
          <w:sz w:val="24"/>
          <w:szCs w:val="24"/>
        </w:rPr>
        <w:t>calculé</w:t>
      </w:r>
      <w:proofErr w:type="gramEnd"/>
      <w:r>
        <w:rPr>
          <w:rFonts w:asciiTheme="majorBidi" w:hAnsiTheme="majorBidi" w:cstheme="majorBidi"/>
          <w:sz w:val="24"/>
          <w:szCs w:val="24"/>
        </w:rPr>
        <w:t xml:space="preserve"> les priorités des critères et affiché les priorités des critères </w:t>
      </w:r>
      <w:r>
        <w:rPr>
          <w:rFonts w:asciiTheme="majorBidi" w:hAnsiTheme="majorBidi" w:cstheme="majorBidi"/>
          <w:sz w:val="24"/>
          <w:szCs w:val="24"/>
        </w:rPr>
        <w:lastRenderedPageBreak/>
        <w:t>calculées. Ensuite, il vérifie la cohérence du résultat précédente et affiche la matrice de cohérence.</w:t>
      </w:r>
    </w:p>
    <w:p w:rsidR="005D0868" w:rsidRDefault="005D0868" w:rsidP="00091207">
      <w:pPr>
        <w:pStyle w:val="Paragraphedeliste"/>
        <w:tabs>
          <w:tab w:val="left" w:pos="7938"/>
        </w:tabs>
        <w:ind w:left="0"/>
        <w:jc w:val="both"/>
        <w:rPr>
          <w:rFonts w:asciiTheme="majorBidi" w:hAnsiTheme="majorBidi" w:cstheme="majorBidi"/>
          <w:sz w:val="24"/>
          <w:szCs w:val="24"/>
        </w:rPr>
      </w:pPr>
      <w:r>
        <w:rPr>
          <w:rFonts w:asciiTheme="majorBidi" w:hAnsiTheme="majorBidi" w:cstheme="majorBidi"/>
          <w:sz w:val="24"/>
          <w:szCs w:val="24"/>
        </w:rPr>
        <w:t xml:space="preserve">Par la suite, le gestionnaire va </w:t>
      </w:r>
      <w:proofErr w:type="gramStart"/>
      <w:r>
        <w:rPr>
          <w:rFonts w:asciiTheme="majorBidi" w:hAnsiTheme="majorBidi" w:cstheme="majorBidi"/>
          <w:sz w:val="24"/>
          <w:szCs w:val="24"/>
        </w:rPr>
        <w:t>pondéré</w:t>
      </w:r>
      <w:proofErr w:type="gramEnd"/>
      <w:r>
        <w:rPr>
          <w:rFonts w:asciiTheme="majorBidi" w:hAnsiTheme="majorBidi" w:cstheme="majorBidi"/>
          <w:sz w:val="24"/>
          <w:szCs w:val="24"/>
        </w:rPr>
        <w:t xml:space="preserve"> les actions selon critères, le système calcule les priorités des actions et affiche les priorités des actions calculées. Enfin, le système classe les actions par priorité et affiche les actions classées par priorité.</w:t>
      </w:r>
    </w:p>
    <w:p w:rsidR="005D0868" w:rsidRDefault="005D0868" w:rsidP="00091207">
      <w:pPr>
        <w:pStyle w:val="Paragraphedeliste"/>
        <w:tabs>
          <w:tab w:val="left" w:pos="7938"/>
        </w:tabs>
        <w:ind w:left="0"/>
        <w:rPr>
          <w:rFonts w:asciiTheme="majorBidi" w:hAnsiTheme="majorBidi" w:cstheme="majorBidi"/>
          <w:b/>
          <w:bCs/>
          <w:sz w:val="28"/>
          <w:szCs w:val="28"/>
          <w:u w:val="single"/>
        </w:rPr>
      </w:pPr>
    </w:p>
    <w:p w:rsidR="005D0868" w:rsidRPr="00C86902" w:rsidRDefault="005D0868" w:rsidP="00091207">
      <w:pPr>
        <w:pStyle w:val="Paragraphedeliste"/>
        <w:tabs>
          <w:tab w:val="left" w:pos="7938"/>
        </w:tabs>
        <w:ind w:left="0"/>
        <w:rPr>
          <w:rFonts w:asciiTheme="majorBidi" w:hAnsiTheme="majorBidi" w:cstheme="majorBidi"/>
          <w:b/>
          <w:bCs/>
          <w:sz w:val="28"/>
          <w:szCs w:val="28"/>
        </w:rPr>
      </w:pPr>
      <w:r w:rsidRPr="00C86902">
        <w:rPr>
          <w:rFonts w:asciiTheme="majorBidi" w:hAnsiTheme="majorBidi" w:cstheme="majorBidi"/>
          <w:b/>
          <w:bCs/>
          <w:sz w:val="28"/>
          <w:szCs w:val="28"/>
        </w:rPr>
        <w:t>3.3. Diagramme de classe</w:t>
      </w:r>
    </w:p>
    <w:p w:rsidR="005D0868" w:rsidRDefault="005D0868" w:rsidP="00091207">
      <w:pPr>
        <w:pStyle w:val="Paragraphedeliste"/>
        <w:tabs>
          <w:tab w:val="left" w:pos="7938"/>
        </w:tabs>
        <w:ind w:left="0"/>
        <w:rPr>
          <w:rFonts w:asciiTheme="majorBidi" w:hAnsiTheme="majorBidi" w:cstheme="majorBidi"/>
          <w:b/>
          <w:bCs/>
          <w:sz w:val="28"/>
          <w:szCs w:val="28"/>
          <w:u w:val="single"/>
        </w:rPr>
      </w:pPr>
    </w:p>
    <w:p w:rsidR="005D0868" w:rsidRPr="00BD4DE8" w:rsidRDefault="005D0868" w:rsidP="00091207">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L</w:t>
      </w:r>
      <w:r w:rsidRPr="00BD4DE8">
        <w:rPr>
          <w:rFonts w:asciiTheme="majorBidi" w:hAnsiTheme="majorBidi" w:cstheme="majorBidi"/>
          <w:sz w:val="24"/>
          <w:szCs w:val="24"/>
        </w:rPr>
        <w:t>a figure suivante représente le diagramme de classe</w:t>
      </w:r>
    </w:p>
    <w:p w:rsidR="005D0868" w:rsidRDefault="005D0868" w:rsidP="00091207">
      <w:pPr>
        <w:pStyle w:val="Paragraphedeliste"/>
        <w:tabs>
          <w:tab w:val="left" w:pos="7938"/>
        </w:tabs>
        <w:ind w:left="0"/>
        <w:rPr>
          <w:rFonts w:asciiTheme="majorBidi" w:hAnsiTheme="majorBidi" w:cstheme="majorBidi"/>
          <w:b/>
          <w:bCs/>
          <w:sz w:val="28"/>
          <w:szCs w:val="28"/>
          <w:u w:val="single"/>
        </w:rPr>
      </w:pPr>
    </w:p>
    <w:p w:rsidR="005D0868" w:rsidRDefault="005D0868" w:rsidP="00091207">
      <w:pPr>
        <w:pStyle w:val="Paragraphedeliste"/>
        <w:tabs>
          <w:tab w:val="left" w:pos="7938"/>
        </w:tabs>
        <w:ind w:left="-426"/>
        <w:rPr>
          <w:rFonts w:asciiTheme="majorBidi" w:hAnsiTheme="majorBidi" w:cstheme="majorBidi"/>
          <w:b/>
          <w:bCs/>
          <w:sz w:val="28"/>
          <w:szCs w:val="28"/>
          <w:u w:val="single"/>
        </w:rPr>
      </w:pPr>
      <w:r>
        <w:rPr>
          <w:noProof/>
          <w:lang w:eastAsia="fr-FR"/>
        </w:rPr>
        <w:drawing>
          <wp:inline distT="0" distB="0" distL="0" distR="0">
            <wp:extent cx="6467475" cy="4076700"/>
            <wp:effectExtent l="0" t="0" r="0" b="0"/>
            <wp:docPr id="47" name="Image 25" descr="C:\Users\LOULOU\Desktop\Diagramme de classes1.jpg"/>
            <wp:cNvGraphicFramePr/>
            <a:graphic xmlns:a="http://schemas.openxmlformats.org/drawingml/2006/main">
              <a:graphicData uri="http://schemas.openxmlformats.org/drawingml/2006/picture">
                <pic:pic xmlns:pic="http://schemas.openxmlformats.org/drawingml/2006/picture">
                  <pic:nvPicPr>
                    <pic:cNvPr id="47" name="Image 25" descr="C:\Users\LOULOU\Desktop\Diagramme de classes1.jpg"/>
                    <pic:cNvPicPr/>
                  </pic:nvPicPr>
                  <pic:blipFill>
                    <a:blip r:embed="rId30"/>
                    <a:srcRect/>
                    <a:stretch>
                      <a:fillRect/>
                    </a:stretch>
                  </pic:blipFill>
                  <pic:spPr bwMode="auto">
                    <a:xfrm>
                      <a:off x="0" y="0"/>
                      <a:ext cx="6467475" cy="4076700"/>
                    </a:xfrm>
                    <a:prstGeom prst="rect">
                      <a:avLst/>
                    </a:prstGeom>
                    <a:noFill/>
                    <a:ln w="9525">
                      <a:noFill/>
                      <a:miter lim="800000"/>
                      <a:headEnd/>
                      <a:tailEnd/>
                    </a:ln>
                  </pic:spPr>
                </pic:pic>
              </a:graphicData>
            </a:graphic>
          </wp:inline>
        </w:drawing>
      </w:r>
    </w:p>
    <w:p w:rsidR="005D0868" w:rsidRDefault="005D0868" w:rsidP="00091207">
      <w:pPr>
        <w:pStyle w:val="Paragraphedeliste"/>
        <w:tabs>
          <w:tab w:val="left" w:pos="7938"/>
        </w:tabs>
        <w:ind w:left="0"/>
        <w:jc w:val="center"/>
        <w:rPr>
          <w:rFonts w:asciiTheme="majorBidi" w:hAnsiTheme="majorBidi" w:cstheme="majorBidi"/>
          <w:b/>
          <w:bCs/>
          <w:sz w:val="28"/>
          <w:szCs w:val="28"/>
          <w:u w:val="single"/>
        </w:rPr>
      </w:pPr>
    </w:p>
    <w:p w:rsidR="005D0868" w:rsidRDefault="005D0868" w:rsidP="00C86902">
      <w:pPr>
        <w:jc w:val="center"/>
        <w:rPr>
          <w:rFonts w:asciiTheme="majorBidi" w:hAnsiTheme="majorBidi" w:cstheme="majorBidi"/>
          <w:sz w:val="24"/>
          <w:szCs w:val="24"/>
        </w:rPr>
      </w:pPr>
      <w:r>
        <w:rPr>
          <w:rFonts w:asciiTheme="majorBidi" w:hAnsiTheme="majorBidi" w:cstheme="majorBidi"/>
          <w:b/>
          <w:bCs/>
          <w:sz w:val="24"/>
          <w:szCs w:val="24"/>
        </w:rPr>
        <w:t>Figure</w:t>
      </w:r>
      <w:r w:rsidR="00BD1771">
        <w:rPr>
          <w:rFonts w:asciiTheme="majorBidi" w:hAnsiTheme="majorBidi" w:cstheme="majorBidi"/>
          <w:b/>
          <w:bCs/>
          <w:sz w:val="24"/>
          <w:szCs w:val="24"/>
        </w:rPr>
        <w:t xml:space="preserve"> </w:t>
      </w:r>
      <w:r w:rsidR="00C86902" w:rsidRPr="00C86902">
        <w:rPr>
          <w:rFonts w:asciiTheme="majorBidi" w:hAnsiTheme="majorBidi" w:cstheme="majorBidi"/>
          <w:b/>
          <w:bCs/>
          <w:sz w:val="24"/>
          <w:szCs w:val="24"/>
        </w:rPr>
        <w:t>III</w:t>
      </w:r>
      <w:r w:rsidRPr="00C86902">
        <w:rPr>
          <w:rFonts w:asciiTheme="majorBidi" w:hAnsiTheme="majorBidi" w:cstheme="majorBidi"/>
          <w:b/>
          <w:bCs/>
          <w:sz w:val="24"/>
          <w:szCs w:val="24"/>
        </w:rPr>
        <w:t>.14</w:t>
      </w:r>
      <w:r w:rsidR="00BD1771">
        <w:rPr>
          <w:rFonts w:asciiTheme="majorBidi" w:hAnsiTheme="majorBidi" w:cstheme="majorBidi"/>
          <w:b/>
          <w:bCs/>
          <w:sz w:val="24"/>
          <w:szCs w:val="24"/>
        </w:rPr>
        <w:t xml:space="preserve"> </w:t>
      </w:r>
      <w:r w:rsidRPr="00A94CDE">
        <w:rPr>
          <w:rFonts w:asciiTheme="majorBidi" w:hAnsiTheme="majorBidi" w:cstheme="majorBidi"/>
          <w:b/>
          <w:bCs/>
          <w:sz w:val="24"/>
          <w:szCs w:val="24"/>
        </w:rPr>
        <w:t xml:space="preserve">: </w:t>
      </w:r>
      <w:r>
        <w:rPr>
          <w:rFonts w:asciiTheme="majorBidi" w:hAnsiTheme="majorBidi" w:cstheme="majorBidi"/>
          <w:sz w:val="24"/>
          <w:szCs w:val="24"/>
        </w:rPr>
        <w:t>Diagramme de classe</w:t>
      </w:r>
    </w:p>
    <w:p w:rsidR="005D0868" w:rsidRDefault="005D0868" w:rsidP="00091207">
      <w:pPr>
        <w:pStyle w:val="Paragraphedeliste"/>
        <w:tabs>
          <w:tab w:val="left" w:pos="7938"/>
        </w:tabs>
        <w:ind w:left="0"/>
        <w:jc w:val="center"/>
        <w:rPr>
          <w:rFonts w:asciiTheme="majorBidi" w:hAnsiTheme="majorBidi" w:cstheme="majorBidi"/>
          <w:sz w:val="24"/>
          <w:szCs w:val="24"/>
        </w:rPr>
      </w:pPr>
    </w:p>
    <w:p w:rsidR="005D0868" w:rsidRDefault="005D0868" w:rsidP="00091207">
      <w:pPr>
        <w:pStyle w:val="Paragraphedeliste"/>
        <w:tabs>
          <w:tab w:val="left" w:pos="7938"/>
        </w:tabs>
        <w:ind w:left="0"/>
        <w:rPr>
          <w:rFonts w:asciiTheme="majorBidi" w:hAnsiTheme="majorBidi" w:cstheme="majorBidi"/>
          <w:sz w:val="24"/>
          <w:szCs w:val="24"/>
        </w:rPr>
      </w:pPr>
    </w:p>
    <w:p w:rsidR="005D0868" w:rsidRDefault="005D0868" w:rsidP="00091207">
      <w:pPr>
        <w:pStyle w:val="Paragraphedeliste"/>
        <w:tabs>
          <w:tab w:val="left" w:pos="7938"/>
        </w:tabs>
        <w:ind w:left="0"/>
        <w:jc w:val="both"/>
        <w:rPr>
          <w:rFonts w:asciiTheme="majorBidi" w:hAnsiTheme="majorBidi" w:cstheme="majorBidi"/>
          <w:sz w:val="24"/>
          <w:szCs w:val="24"/>
        </w:rPr>
      </w:pPr>
      <w:r>
        <w:rPr>
          <w:rFonts w:asciiTheme="majorBidi" w:hAnsiTheme="majorBidi" w:cstheme="majorBidi"/>
          <w:sz w:val="24"/>
          <w:szCs w:val="24"/>
        </w:rPr>
        <w:t>Un ou plusieurs projets peuvent contenir un ou plusieurs critères et un ou plusieurs actions.</w:t>
      </w:r>
    </w:p>
    <w:p w:rsidR="005D0868" w:rsidRDefault="005D0868" w:rsidP="00091207">
      <w:pPr>
        <w:pStyle w:val="Paragraphedeliste"/>
        <w:tabs>
          <w:tab w:val="left" w:pos="7938"/>
        </w:tabs>
        <w:ind w:left="0"/>
        <w:jc w:val="both"/>
        <w:rPr>
          <w:rFonts w:asciiTheme="majorBidi" w:hAnsiTheme="majorBidi" w:cstheme="majorBidi"/>
          <w:sz w:val="24"/>
          <w:szCs w:val="24"/>
        </w:rPr>
      </w:pPr>
      <w:r>
        <w:rPr>
          <w:rFonts w:asciiTheme="majorBidi" w:hAnsiTheme="majorBidi" w:cstheme="majorBidi"/>
          <w:sz w:val="24"/>
          <w:szCs w:val="24"/>
        </w:rPr>
        <w:t>Un ou plusieurs critères sont pondérés par un ou plusieurs critères.</w:t>
      </w:r>
    </w:p>
    <w:p w:rsidR="005D0868" w:rsidRDefault="005D0868" w:rsidP="00091207">
      <w:pPr>
        <w:pStyle w:val="Paragraphedeliste"/>
        <w:tabs>
          <w:tab w:val="left" w:pos="7938"/>
        </w:tabs>
        <w:ind w:left="0"/>
        <w:jc w:val="both"/>
        <w:rPr>
          <w:rFonts w:asciiTheme="majorBidi" w:hAnsiTheme="majorBidi" w:cstheme="majorBidi"/>
          <w:sz w:val="24"/>
          <w:szCs w:val="24"/>
        </w:rPr>
      </w:pPr>
      <w:r>
        <w:rPr>
          <w:rFonts w:asciiTheme="majorBidi" w:hAnsiTheme="majorBidi" w:cstheme="majorBidi"/>
          <w:sz w:val="24"/>
          <w:szCs w:val="24"/>
        </w:rPr>
        <w:t>Pour chaque critère, une ou plusieurs actions sont pondérées par une ou plusieurs actions.</w:t>
      </w:r>
    </w:p>
    <w:p w:rsidR="005D0868" w:rsidRDefault="005D0868" w:rsidP="00091207">
      <w:pPr>
        <w:pStyle w:val="Paragraphedeliste"/>
        <w:tabs>
          <w:tab w:val="left" w:pos="7938"/>
        </w:tabs>
        <w:ind w:left="0"/>
        <w:jc w:val="both"/>
        <w:rPr>
          <w:rFonts w:asciiTheme="majorBidi" w:hAnsiTheme="majorBidi" w:cstheme="majorBidi"/>
          <w:sz w:val="24"/>
          <w:szCs w:val="24"/>
        </w:rPr>
      </w:pPr>
    </w:p>
    <w:p w:rsidR="005D0868" w:rsidRDefault="005D0868" w:rsidP="00091207">
      <w:pPr>
        <w:pStyle w:val="Paragraphedeliste"/>
        <w:tabs>
          <w:tab w:val="left" w:pos="7938"/>
        </w:tabs>
        <w:ind w:left="0"/>
        <w:jc w:val="both"/>
        <w:rPr>
          <w:rFonts w:asciiTheme="majorBidi" w:hAnsiTheme="majorBidi" w:cstheme="majorBidi"/>
          <w:sz w:val="24"/>
          <w:szCs w:val="24"/>
        </w:rPr>
      </w:pPr>
    </w:p>
    <w:p w:rsidR="005D0868" w:rsidRDefault="005D0868" w:rsidP="00091207">
      <w:pPr>
        <w:pStyle w:val="Paragraphedeliste"/>
        <w:tabs>
          <w:tab w:val="left" w:pos="7938"/>
        </w:tabs>
        <w:ind w:left="0"/>
        <w:jc w:val="both"/>
        <w:rPr>
          <w:rFonts w:asciiTheme="majorBidi" w:hAnsiTheme="majorBidi" w:cstheme="majorBidi"/>
          <w:sz w:val="24"/>
          <w:szCs w:val="24"/>
        </w:rPr>
      </w:pPr>
    </w:p>
    <w:p w:rsidR="005D0868" w:rsidRDefault="005D0868" w:rsidP="00091207">
      <w:pPr>
        <w:pStyle w:val="Paragraphedeliste"/>
        <w:tabs>
          <w:tab w:val="left" w:pos="7938"/>
        </w:tabs>
        <w:ind w:left="0"/>
        <w:jc w:val="both"/>
        <w:rPr>
          <w:rFonts w:asciiTheme="majorBidi" w:hAnsiTheme="majorBidi" w:cstheme="majorBidi"/>
          <w:sz w:val="24"/>
          <w:szCs w:val="24"/>
        </w:rPr>
      </w:pPr>
    </w:p>
    <w:p w:rsidR="00B66553" w:rsidRDefault="00B66553" w:rsidP="00091207">
      <w:pPr>
        <w:pStyle w:val="Paragraphedeliste"/>
        <w:tabs>
          <w:tab w:val="left" w:pos="7938"/>
        </w:tabs>
        <w:ind w:left="0"/>
        <w:rPr>
          <w:rFonts w:asciiTheme="majorBidi" w:hAnsiTheme="majorBidi" w:cstheme="majorBidi"/>
          <w:sz w:val="24"/>
          <w:szCs w:val="24"/>
        </w:rPr>
      </w:pPr>
    </w:p>
    <w:p w:rsidR="00896372" w:rsidRDefault="00896372" w:rsidP="00091207">
      <w:pPr>
        <w:pStyle w:val="Paragraphedeliste"/>
        <w:tabs>
          <w:tab w:val="left" w:pos="7938"/>
        </w:tabs>
        <w:ind w:left="0"/>
        <w:rPr>
          <w:rFonts w:asciiTheme="majorBidi" w:hAnsiTheme="majorBidi" w:cstheme="majorBidi"/>
          <w:sz w:val="24"/>
          <w:szCs w:val="24"/>
        </w:rPr>
      </w:pPr>
    </w:p>
    <w:p w:rsidR="00896372" w:rsidRDefault="00896372" w:rsidP="00091207">
      <w:pPr>
        <w:pStyle w:val="Paragraphedeliste"/>
        <w:tabs>
          <w:tab w:val="left" w:pos="7938"/>
        </w:tabs>
        <w:ind w:left="0"/>
        <w:rPr>
          <w:rFonts w:asciiTheme="majorBidi" w:hAnsiTheme="majorBidi" w:cstheme="majorBidi"/>
          <w:sz w:val="24"/>
          <w:szCs w:val="24"/>
        </w:rPr>
      </w:pPr>
    </w:p>
    <w:p w:rsidR="005D0868" w:rsidRDefault="005D0868" w:rsidP="00091207">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lastRenderedPageBreak/>
        <w:t>La table suivante explique le diagramme de classe :</w:t>
      </w:r>
    </w:p>
    <w:p w:rsidR="005D0868" w:rsidRDefault="005D0868" w:rsidP="00091207">
      <w:pPr>
        <w:pStyle w:val="Paragraphedeliste"/>
        <w:tabs>
          <w:tab w:val="left" w:pos="7938"/>
        </w:tabs>
        <w:ind w:left="0"/>
        <w:jc w:val="center"/>
        <w:rPr>
          <w:rFonts w:asciiTheme="majorBidi" w:hAnsiTheme="majorBidi" w:cstheme="majorBidi"/>
          <w:sz w:val="24"/>
          <w:szCs w:val="24"/>
        </w:rPr>
      </w:pPr>
    </w:p>
    <w:tbl>
      <w:tblPr>
        <w:tblStyle w:val="Grilledutableau"/>
        <w:tblW w:w="0" w:type="auto"/>
        <w:tblLook w:val="04A0" w:firstRow="1" w:lastRow="0" w:firstColumn="1" w:lastColumn="0" w:noHBand="0" w:noVBand="1"/>
      </w:tblPr>
      <w:tblGrid>
        <w:gridCol w:w="4606"/>
        <w:gridCol w:w="4606"/>
      </w:tblGrid>
      <w:tr w:rsidR="009727A6" w:rsidTr="00EA4601">
        <w:tc>
          <w:tcPr>
            <w:tcW w:w="4606" w:type="dxa"/>
          </w:tcPr>
          <w:p w:rsidR="009727A6" w:rsidRPr="00504D86" w:rsidRDefault="009727A6" w:rsidP="00C86902">
            <w:pPr>
              <w:pStyle w:val="Paragraphedeliste"/>
              <w:tabs>
                <w:tab w:val="left" w:pos="1523"/>
                <w:tab w:val="left" w:pos="7938"/>
              </w:tabs>
              <w:ind w:left="0"/>
              <w:rPr>
                <w:rFonts w:asciiTheme="majorBidi" w:hAnsiTheme="majorBidi" w:cstheme="majorBidi"/>
                <w:b/>
                <w:bCs/>
                <w:sz w:val="28"/>
                <w:szCs w:val="28"/>
              </w:rPr>
            </w:pPr>
            <w:r>
              <w:rPr>
                <w:rFonts w:asciiTheme="majorBidi" w:hAnsiTheme="majorBidi" w:cstheme="majorBidi"/>
                <w:b/>
                <w:bCs/>
                <w:sz w:val="28"/>
                <w:szCs w:val="28"/>
              </w:rPr>
              <w:t>Code</w:t>
            </w:r>
          </w:p>
        </w:tc>
        <w:tc>
          <w:tcPr>
            <w:tcW w:w="4606" w:type="dxa"/>
          </w:tcPr>
          <w:p w:rsidR="009727A6" w:rsidRPr="00504D86" w:rsidRDefault="009727A6" w:rsidP="00C86902">
            <w:pPr>
              <w:pStyle w:val="Paragraphedeliste"/>
              <w:tabs>
                <w:tab w:val="left" w:pos="7938"/>
              </w:tabs>
              <w:ind w:left="0"/>
              <w:rPr>
                <w:rFonts w:asciiTheme="majorBidi" w:hAnsiTheme="majorBidi" w:cstheme="majorBidi"/>
                <w:b/>
                <w:bCs/>
                <w:sz w:val="28"/>
                <w:szCs w:val="28"/>
              </w:rPr>
            </w:pPr>
            <w:r>
              <w:rPr>
                <w:rFonts w:asciiTheme="majorBidi" w:hAnsiTheme="majorBidi" w:cstheme="majorBidi"/>
                <w:b/>
                <w:bCs/>
                <w:sz w:val="28"/>
                <w:szCs w:val="28"/>
              </w:rPr>
              <w:t>Désignation</w:t>
            </w:r>
          </w:p>
        </w:tc>
      </w:tr>
      <w:tr w:rsidR="009727A6" w:rsidTr="00EA4601">
        <w:tc>
          <w:tcPr>
            <w:tcW w:w="4606" w:type="dxa"/>
          </w:tcPr>
          <w:p w:rsidR="009727A6" w:rsidRDefault="009727A6" w:rsidP="00C86902">
            <w:pPr>
              <w:pStyle w:val="Paragraphedeliste"/>
              <w:tabs>
                <w:tab w:val="left" w:pos="7938"/>
              </w:tabs>
              <w:ind w:left="0"/>
              <w:rPr>
                <w:rFonts w:asciiTheme="majorBidi" w:hAnsiTheme="majorBidi" w:cstheme="majorBidi"/>
                <w:sz w:val="24"/>
                <w:szCs w:val="24"/>
              </w:rPr>
            </w:pPr>
            <w:proofErr w:type="spellStart"/>
            <w:r>
              <w:rPr>
                <w:rFonts w:asciiTheme="majorBidi" w:hAnsiTheme="majorBidi" w:cstheme="majorBidi"/>
                <w:sz w:val="24"/>
                <w:szCs w:val="24"/>
              </w:rPr>
              <w:t>Num_proj</w:t>
            </w:r>
            <w:proofErr w:type="spellEnd"/>
          </w:p>
          <w:p w:rsidR="009727A6" w:rsidRDefault="009727A6" w:rsidP="00C86902">
            <w:pPr>
              <w:pStyle w:val="Paragraphedeliste"/>
              <w:tabs>
                <w:tab w:val="left" w:pos="7938"/>
              </w:tabs>
              <w:ind w:left="0"/>
              <w:rPr>
                <w:rFonts w:asciiTheme="majorBidi" w:hAnsiTheme="majorBidi" w:cstheme="majorBidi"/>
                <w:sz w:val="24"/>
                <w:szCs w:val="24"/>
              </w:rPr>
            </w:pPr>
            <w:proofErr w:type="spellStart"/>
            <w:r>
              <w:rPr>
                <w:rFonts w:asciiTheme="majorBidi" w:hAnsiTheme="majorBidi" w:cstheme="majorBidi"/>
                <w:sz w:val="24"/>
                <w:szCs w:val="24"/>
              </w:rPr>
              <w:t>Lib_proj</w:t>
            </w:r>
            <w:proofErr w:type="spellEnd"/>
          </w:p>
          <w:p w:rsidR="009727A6" w:rsidRPr="0052707F" w:rsidRDefault="009727A6" w:rsidP="00C86902">
            <w:pPr>
              <w:pStyle w:val="Paragraphedeliste"/>
              <w:tabs>
                <w:tab w:val="left" w:pos="7938"/>
              </w:tabs>
              <w:ind w:left="0"/>
              <w:rPr>
                <w:rFonts w:asciiTheme="majorBidi" w:hAnsiTheme="majorBidi" w:cstheme="majorBidi"/>
                <w:sz w:val="24"/>
                <w:szCs w:val="24"/>
              </w:rPr>
            </w:pPr>
            <w:proofErr w:type="spellStart"/>
            <w:r w:rsidRPr="0052707F">
              <w:rPr>
                <w:rFonts w:asciiTheme="majorBidi" w:hAnsiTheme="majorBidi" w:cstheme="majorBidi"/>
                <w:sz w:val="24"/>
                <w:szCs w:val="24"/>
              </w:rPr>
              <w:t>Num_crit</w:t>
            </w:r>
            <w:proofErr w:type="spellEnd"/>
          </w:p>
          <w:p w:rsidR="009727A6" w:rsidRPr="0052707F" w:rsidRDefault="009727A6" w:rsidP="00C86902">
            <w:pPr>
              <w:pStyle w:val="Paragraphedeliste"/>
              <w:tabs>
                <w:tab w:val="left" w:pos="7938"/>
              </w:tabs>
              <w:ind w:left="0"/>
              <w:rPr>
                <w:rFonts w:asciiTheme="majorBidi" w:hAnsiTheme="majorBidi" w:cstheme="majorBidi"/>
                <w:sz w:val="24"/>
                <w:szCs w:val="24"/>
              </w:rPr>
            </w:pPr>
            <w:proofErr w:type="spellStart"/>
            <w:r w:rsidRPr="0052707F">
              <w:rPr>
                <w:rFonts w:asciiTheme="majorBidi" w:hAnsiTheme="majorBidi" w:cstheme="majorBidi"/>
                <w:sz w:val="24"/>
                <w:szCs w:val="24"/>
              </w:rPr>
              <w:t>Lib_crit</w:t>
            </w:r>
            <w:proofErr w:type="spellEnd"/>
          </w:p>
          <w:p w:rsidR="009727A6" w:rsidRDefault="009727A6" w:rsidP="00C86902">
            <w:pPr>
              <w:pStyle w:val="Paragraphedeliste"/>
              <w:tabs>
                <w:tab w:val="left" w:pos="7938"/>
              </w:tabs>
              <w:ind w:left="0"/>
              <w:rPr>
                <w:rFonts w:asciiTheme="majorBidi" w:hAnsiTheme="majorBidi" w:cstheme="majorBidi"/>
                <w:sz w:val="24"/>
                <w:szCs w:val="24"/>
                <w:lang w:val="en-US"/>
              </w:rPr>
            </w:pPr>
            <w:proofErr w:type="spellStart"/>
            <w:r>
              <w:rPr>
                <w:rFonts w:asciiTheme="majorBidi" w:hAnsiTheme="majorBidi" w:cstheme="majorBidi"/>
                <w:sz w:val="24"/>
                <w:szCs w:val="24"/>
                <w:lang w:val="en-US"/>
              </w:rPr>
              <w:t>Num_action</w:t>
            </w:r>
            <w:proofErr w:type="spellEnd"/>
          </w:p>
          <w:p w:rsidR="009727A6" w:rsidRDefault="009727A6" w:rsidP="00C86902">
            <w:pPr>
              <w:pStyle w:val="Paragraphedeliste"/>
              <w:tabs>
                <w:tab w:val="left" w:pos="7938"/>
              </w:tabs>
              <w:ind w:left="0"/>
              <w:rPr>
                <w:rFonts w:asciiTheme="majorBidi" w:hAnsiTheme="majorBidi" w:cstheme="majorBidi"/>
                <w:sz w:val="24"/>
                <w:szCs w:val="24"/>
                <w:lang w:val="en-US"/>
              </w:rPr>
            </w:pPr>
            <w:proofErr w:type="spellStart"/>
            <w:r>
              <w:rPr>
                <w:rFonts w:asciiTheme="majorBidi" w:hAnsiTheme="majorBidi" w:cstheme="majorBidi"/>
                <w:sz w:val="24"/>
                <w:szCs w:val="24"/>
                <w:lang w:val="en-US"/>
              </w:rPr>
              <w:t>Lib_action</w:t>
            </w:r>
            <w:proofErr w:type="spellEnd"/>
          </w:p>
          <w:p w:rsidR="009727A6" w:rsidRPr="00504D86" w:rsidRDefault="009727A6" w:rsidP="00C86902">
            <w:pPr>
              <w:pStyle w:val="Paragraphedeliste"/>
              <w:tabs>
                <w:tab w:val="left" w:pos="7938"/>
              </w:tabs>
              <w:ind w:left="0"/>
              <w:rPr>
                <w:rFonts w:asciiTheme="majorBidi" w:hAnsiTheme="majorBidi" w:cstheme="majorBidi"/>
                <w:sz w:val="24"/>
                <w:szCs w:val="24"/>
                <w:lang w:val="en-US"/>
              </w:rPr>
            </w:pPr>
            <w:r>
              <w:rPr>
                <w:rFonts w:asciiTheme="majorBidi" w:hAnsiTheme="majorBidi" w:cstheme="majorBidi"/>
                <w:sz w:val="24"/>
                <w:szCs w:val="24"/>
                <w:lang w:val="en-US"/>
              </w:rPr>
              <w:t>Pond</w:t>
            </w:r>
          </w:p>
        </w:tc>
        <w:tc>
          <w:tcPr>
            <w:tcW w:w="4606" w:type="dxa"/>
          </w:tcPr>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Numéro de projet</w:t>
            </w:r>
          </w:p>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Libellé projet</w:t>
            </w:r>
          </w:p>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Numéro de critère</w:t>
            </w:r>
          </w:p>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Libellé critère</w:t>
            </w:r>
          </w:p>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Numéro d'action</w:t>
            </w:r>
          </w:p>
          <w:p w:rsidR="009727A6" w:rsidRDefault="009727A6"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Libellé action</w:t>
            </w:r>
          </w:p>
          <w:p w:rsidR="009727A6" w:rsidRPr="00504D86" w:rsidRDefault="00211210" w:rsidP="00C86902">
            <w:pPr>
              <w:pStyle w:val="Paragraphedeliste"/>
              <w:tabs>
                <w:tab w:val="left" w:pos="7938"/>
              </w:tabs>
              <w:ind w:left="0"/>
              <w:rPr>
                <w:rFonts w:asciiTheme="majorBidi" w:hAnsiTheme="majorBidi" w:cstheme="majorBidi"/>
                <w:sz w:val="24"/>
                <w:szCs w:val="24"/>
              </w:rPr>
            </w:pPr>
            <w:r>
              <w:rPr>
                <w:rFonts w:asciiTheme="majorBidi" w:hAnsiTheme="majorBidi" w:cstheme="majorBidi"/>
                <w:sz w:val="24"/>
                <w:szCs w:val="24"/>
              </w:rPr>
              <w:t>P</w:t>
            </w:r>
            <w:r w:rsidR="009727A6">
              <w:rPr>
                <w:rFonts w:asciiTheme="majorBidi" w:hAnsiTheme="majorBidi" w:cstheme="majorBidi"/>
                <w:sz w:val="24"/>
                <w:szCs w:val="24"/>
              </w:rPr>
              <w:t>ondération</w:t>
            </w:r>
          </w:p>
        </w:tc>
      </w:tr>
    </w:tbl>
    <w:p w:rsidR="009727A6" w:rsidRDefault="00C86902" w:rsidP="00C86902">
      <w:pPr>
        <w:jc w:val="center"/>
        <w:rPr>
          <w:rFonts w:asciiTheme="majorBidi" w:hAnsiTheme="majorBidi" w:cstheme="majorBidi"/>
          <w:sz w:val="24"/>
          <w:szCs w:val="24"/>
        </w:rPr>
      </w:pPr>
      <w:r>
        <w:rPr>
          <w:rFonts w:asciiTheme="majorBidi" w:hAnsiTheme="majorBidi" w:cstheme="majorBidi"/>
          <w:b/>
          <w:bCs/>
          <w:sz w:val="24"/>
          <w:szCs w:val="24"/>
        </w:rPr>
        <w:t>Tableau</w:t>
      </w:r>
      <w:r w:rsidR="00E418F0">
        <w:rPr>
          <w:rFonts w:asciiTheme="majorBidi" w:hAnsiTheme="majorBidi" w:cstheme="majorBidi"/>
          <w:b/>
          <w:bCs/>
          <w:sz w:val="24"/>
          <w:szCs w:val="24"/>
        </w:rPr>
        <w:t xml:space="preserve"> </w:t>
      </w:r>
      <w:r w:rsidRPr="00C86902">
        <w:rPr>
          <w:rFonts w:asciiTheme="majorBidi" w:hAnsiTheme="majorBidi" w:cstheme="majorBidi"/>
          <w:b/>
          <w:bCs/>
          <w:sz w:val="24"/>
          <w:szCs w:val="24"/>
        </w:rPr>
        <w:t>III</w:t>
      </w:r>
      <w:r w:rsidR="009727A6" w:rsidRPr="00C86902">
        <w:rPr>
          <w:rFonts w:asciiTheme="majorBidi" w:hAnsiTheme="majorBidi" w:cstheme="majorBidi"/>
          <w:b/>
          <w:bCs/>
          <w:sz w:val="24"/>
          <w:szCs w:val="24"/>
        </w:rPr>
        <w:t>.6</w:t>
      </w:r>
      <w:r w:rsidR="009727A6" w:rsidRPr="00CC6FFB">
        <w:rPr>
          <w:rFonts w:asciiTheme="majorBidi" w:hAnsiTheme="majorBidi" w:cstheme="majorBidi"/>
          <w:b/>
          <w:bCs/>
          <w:sz w:val="24"/>
          <w:szCs w:val="24"/>
        </w:rPr>
        <w:t xml:space="preserve"> :</w:t>
      </w:r>
      <w:r w:rsidR="009727A6">
        <w:rPr>
          <w:rFonts w:asciiTheme="majorBidi" w:hAnsiTheme="majorBidi" w:cstheme="majorBidi"/>
          <w:sz w:val="24"/>
          <w:szCs w:val="24"/>
        </w:rPr>
        <w:t xml:space="preserve"> Explication du diagramme de classe</w:t>
      </w:r>
    </w:p>
    <w:p w:rsidR="005D0868" w:rsidRPr="00CC6FFB" w:rsidRDefault="005D0868" w:rsidP="00091207">
      <w:pPr>
        <w:pStyle w:val="Paragraphedeliste"/>
        <w:tabs>
          <w:tab w:val="left" w:pos="7938"/>
        </w:tabs>
        <w:ind w:left="0"/>
        <w:jc w:val="center"/>
        <w:rPr>
          <w:rFonts w:asciiTheme="majorBidi" w:hAnsiTheme="majorBidi" w:cstheme="majorBidi"/>
          <w:sz w:val="24"/>
          <w:szCs w:val="24"/>
        </w:rPr>
      </w:pPr>
    </w:p>
    <w:p w:rsidR="005D0868" w:rsidRDefault="005D0868" w:rsidP="00E64E65">
      <w:pPr>
        <w:pStyle w:val="Paragraphedeliste"/>
        <w:tabs>
          <w:tab w:val="left" w:pos="7938"/>
        </w:tabs>
        <w:ind w:left="0"/>
        <w:rPr>
          <w:rFonts w:asciiTheme="majorBidi" w:hAnsiTheme="majorBidi" w:cstheme="majorBidi"/>
          <w:b/>
          <w:bCs/>
          <w:sz w:val="28"/>
          <w:szCs w:val="28"/>
        </w:rPr>
      </w:pPr>
      <w:r w:rsidRPr="00C86902">
        <w:rPr>
          <w:rFonts w:asciiTheme="majorBidi" w:hAnsiTheme="majorBidi" w:cstheme="majorBidi"/>
          <w:b/>
          <w:bCs/>
          <w:sz w:val="28"/>
          <w:szCs w:val="28"/>
        </w:rPr>
        <w:t>3.4. Le modèle relationnel</w:t>
      </w:r>
    </w:p>
    <w:p w:rsidR="00E64E65" w:rsidRPr="00E64E65" w:rsidRDefault="00E64E65" w:rsidP="00E64E65">
      <w:pPr>
        <w:pStyle w:val="Paragraphedeliste"/>
        <w:tabs>
          <w:tab w:val="left" w:pos="7938"/>
        </w:tabs>
        <w:ind w:left="0"/>
        <w:rPr>
          <w:rFonts w:asciiTheme="majorBidi" w:hAnsiTheme="majorBidi" w:cstheme="majorBidi"/>
          <w:b/>
          <w:bCs/>
          <w:sz w:val="28"/>
          <w:szCs w:val="28"/>
        </w:rPr>
      </w:pPr>
    </w:p>
    <w:p w:rsidR="005D0868" w:rsidRDefault="005D0868" w:rsidP="00C86902">
      <w:pPr>
        <w:pStyle w:val="Paragraphedeliste"/>
        <w:ind w:left="0"/>
        <w:rPr>
          <w:rFonts w:asciiTheme="majorBidi" w:hAnsiTheme="majorBidi" w:cstheme="majorBidi"/>
          <w:sz w:val="24"/>
          <w:szCs w:val="24"/>
        </w:rPr>
      </w:pPr>
      <w:r>
        <w:rPr>
          <w:rFonts w:asciiTheme="majorBidi" w:hAnsiTheme="majorBidi" w:cstheme="majorBidi"/>
          <w:sz w:val="24"/>
          <w:szCs w:val="24"/>
        </w:rPr>
        <w:t>Projet (</w:t>
      </w:r>
      <w:proofErr w:type="spellStart"/>
      <w:r w:rsidRPr="000A69C3">
        <w:rPr>
          <w:rFonts w:asciiTheme="majorBidi" w:hAnsiTheme="majorBidi" w:cstheme="majorBidi"/>
          <w:sz w:val="24"/>
          <w:szCs w:val="24"/>
          <w:u w:val="single"/>
        </w:rPr>
        <w:t>num_proj</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lib_proj</w:t>
      </w:r>
      <w:proofErr w:type="spellEnd"/>
      <w:r>
        <w:rPr>
          <w:rFonts w:asciiTheme="majorBidi" w:hAnsiTheme="majorBidi" w:cstheme="majorBidi"/>
          <w:sz w:val="24"/>
          <w:szCs w:val="24"/>
        </w:rPr>
        <w:t>, date).</w:t>
      </w:r>
    </w:p>
    <w:p w:rsidR="005D0868"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 xml:space="preserve">Critère </w:t>
      </w:r>
      <w:r w:rsidRPr="0016493C">
        <w:rPr>
          <w:rFonts w:asciiTheme="majorBidi" w:hAnsiTheme="majorBidi" w:cstheme="majorBidi"/>
          <w:sz w:val="24"/>
          <w:szCs w:val="24"/>
          <w:u w:val="single"/>
        </w:rPr>
        <w:t>(</w:t>
      </w:r>
      <w:proofErr w:type="spellStart"/>
      <w:r w:rsidRPr="0016493C">
        <w:rPr>
          <w:rFonts w:asciiTheme="majorBidi" w:hAnsiTheme="majorBidi" w:cstheme="majorBidi"/>
          <w:sz w:val="24"/>
          <w:szCs w:val="24"/>
          <w:u w:val="single"/>
        </w:rPr>
        <w:t>num_proj</w:t>
      </w:r>
      <w:proofErr w:type="spellEnd"/>
      <w:r>
        <w:rPr>
          <w:rFonts w:asciiTheme="majorBidi" w:hAnsiTheme="majorBidi" w:cstheme="majorBidi"/>
          <w:sz w:val="24"/>
          <w:szCs w:val="24"/>
        </w:rPr>
        <w:t xml:space="preserve">, </w:t>
      </w:r>
      <w:proofErr w:type="spellStart"/>
      <w:r w:rsidRPr="0016493C">
        <w:rPr>
          <w:rFonts w:asciiTheme="majorBidi" w:hAnsiTheme="majorBidi" w:cstheme="majorBidi"/>
          <w:sz w:val="24"/>
          <w:szCs w:val="24"/>
          <w:u w:val="single"/>
        </w:rPr>
        <w:t>num_crit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lib_crit</w:t>
      </w:r>
      <w:proofErr w:type="spellEnd"/>
      <w:r>
        <w:rPr>
          <w:rFonts w:asciiTheme="majorBidi" w:hAnsiTheme="majorBidi" w:cstheme="majorBidi"/>
          <w:sz w:val="24"/>
          <w:szCs w:val="24"/>
        </w:rPr>
        <w:t>).</w:t>
      </w:r>
    </w:p>
    <w:p w:rsidR="005D0868" w:rsidRDefault="005D0868" w:rsidP="00091207">
      <w:pPr>
        <w:pStyle w:val="Paragraphedeliste"/>
        <w:ind w:left="0"/>
        <w:rPr>
          <w:rFonts w:asciiTheme="majorBidi" w:hAnsiTheme="majorBidi" w:cstheme="majorBidi"/>
          <w:sz w:val="24"/>
          <w:szCs w:val="24"/>
        </w:rPr>
      </w:pPr>
      <w:r>
        <w:rPr>
          <w:rFonts w:asciiTheme="majorBidi" w:hAnsiTheme="majorBidi" w:cstheme="majorBidi"/>
          <w:sz w:val="24"/>
          <w:szCs w:val="24"/>
        </w:rPr>
        <w:t>Action (</w:t>
      </w:r>
      <w:proofErr w:type="spellStart"/>
      <w:r w:rsidRPr="0016493C">
        <w:rPr>
          <w:rFonts w:asciiTheme="majorBidi" w:hAnsiTheme="majorBidi" w:cstheme="majorBidi"/>
          <w:sz w:val="24"/>
          <w:szCs w:val="24"/>
          <w:u w:val="single"/>
        </w:rPr>
        <w:t>num_proj</w:t>
      </w:r>
      <w:proofErr w:type="spellEnd"/>
      <w:r>
        <w:rPr>
          <w:rFonts w:asciiTheme="majorBidi" w:hAnsiTheme="majorBidi" w:cstheme="majorBidi"/>
          <w:sz w:val="24"/>
          <w:szCs w:val="24"/>
        </w:rPr>
        <w:t xml:space="preserve">, </w:t>
      </w:r>
      <w:proofErr w:type="spellStart"/>
      <w:r w:rsidRPr="0016493C">
        <w:rPr>
          <w:rFonts w:asciiTheme="majorBidi" w:hAnsiTheme="majorBidi" w:cstheme="majorBidi"/>
          <w:sz w:val="24"/>
          <w:szCs w:val="24"/>
          <w:u w:val="single"/>
        </w:rPr>
        <w:t>num_action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lib_action</w:t>
      </w:r>
      <w:proofErr w:type="spellEnd"/>
      <w:r>
        <w:rPr>
          <w:rFonts w:asciiTheme="majorBidi" w:hAnsiTheme="majorBidi" w:cstheme="majorBidi"/>
          <w:sz w:val="24"/>
          <w:szCs w:val="24"/>
        </w:rPr>
        <w:t>).</w:t>
      </w:r>
    </w:p>
    <w:p w:rsidR="005D0868" w:rsidRDefault="005D0868" w:rsidP="00091207">
      <w:pPr>
        <w:pStyle w:val="Paragraphedeliste"/>
        <w:ind w:left="0"/>
        <w:rPr>
          <w:rFonts w:asciiTheme="majorBidi" w:hAnsiTheme="majorBidi" w:cstheme="majorBidi"/>
          <w:sz w:val="24"/>
          <w:szCs w:val="24"/>
        </w:rPr>
      </w:pPr>
      <w:proofErr w:type="spellStart"/>
      <w:r>
        <w:rPr>
          <w:rFonts w:asciiTheme="majorBidi" w:hAnsiTheme="majorBidi" w:cstheme="majorBidi"/>
          <w:sz w:val="24"/>
          <w:szCs w:val="24"/>
        </w:rPr>
        <w:t>Pondération_critères</w:t>
      </w:r>
      <w:proofErr w:type="spellEnd"/>
      <w:r>
        <w:rPr>
          <w:rFonts w:asciiTheme="majorBidi" w:hAnsiTheme="majorBidi" w:cstheme="majorBidi"/>
          <w:sz w:val="24"/>
          <w:szCs w:val="24"/>
        </w:rPr>
        <w:t xml:space="preserve"> (</w:t>
      </w:r>
      <w:proofErr w:type="spellStart"/>
      <w:r w:rsidRPr="0016493C">
        <w:rPr>
          <w:rFonts w:asciiTheme="majorBidi" w:hAnsiTheme="majorBidi" w:cstheme="majorBidi"/>
          <w:sz w:val="24"/>
          <w:szCs w:val="24"/>
          <w:u w:val="single"/>
        </w:rPr>
        <w:t>num_proj</w:t>
      </w:r>
      <w:proofErr w:type="spellEnd"/>
      <w:r>
        <w:rPr>
          <w:rFonts w:asciiTheme="majorBidi" w:hAnsiTheme="majorBidi" w:cstheme="majorBidi"/>
          <w:sz w:val="24"/>
          <w:szCs w:val="24"/>
        </w:rPr>
        <w:t>,</w:t>
      </w:r>
      <w:r w:rsidRPr="0016493C">
        <w:rPr>
          <w:rFonts w:asciiTheme="majorBidi" w:hAnsiTheme="majorBidi" w:cstheme="majorBidi"/>
          <w:sz w:val="24"/>
          <w:szCs w:val="24"/>
          <w:u w:val="single"/>
        </w:rPr>
        <w:t xml:space="preserve"> num_crit1</w:t>
      </w:r>
      <w:r>
        <w:rPr>
          <w:rFonts w:asciiTheme="majorBidi" w:hAnsiTheme="majorBidi" w:cstheme="majorBidi"/>
          <w:sz w:val="24"/>
          <w:szCs w:val="24"/>
        </w:rPr>
        <w:t xml:space="preserve">, </w:t>
      </w:r>
      <w:r w:rsidRPr="0016493C">
        <w:rPr>
          <w:rFonts w:asciiTheme="majorBidi" w:hAnsiTheme="majorBidi" w:cstheme="majorBidi"/>
          <w:sz w:val="24"/>
          <w:szCs w:val="24"/>
          <w:u w:val="single"/>
        </w:rPr>
        <w:t>num_crit2</w:t>
      </w:r>
      <w:r>
        <w:rPr>
          <w:rFonts w:asciiTheme="majorBidi" w:hAnsiTheme="majorBidi" w:cstheme="majorBidi"/>
          <w:sz w:val="24"/>
          <w:szCs w:val="24"/>
        </w:rPr>
        <w:t>, pond).</w:t>
      </w:r>
    </w:p>
    <w:p w:rsidR="005D0868" w:rsidRPr="000A69C3" w:rsidRDefault="00346031" w:rsidP="00091207">
      <w:pPr>
        <w:pStyle w:val="Paragraphedeliste"/>
        <w:ind w:left="0"/>
        <w:rPr>
          <w:rFonts w:asciiTheme="majorBidi" w:hAnsiTheme="majorBidi" w:cstheme="majorBidi"/>
          <w:sz w:val="24"/>
          <w:szCs w:val="24"/>
        </w:rPr>
      </w:pPr>
      <w:proofErr w:type="spellStart"/>
      <w:r>
        <w:rPr>
          <w:rFonts w:asciiTheme="majorBidi" w:hAnsiTheme="majorBidi" w:cstheme="majorBidi"/>
          <w:sz w:val="24"/>
          <w:szCs w:val="24"/>
        </w:rPr>
        <w:t>Pondération_actions</w:t>
      </w:r>
      <w:proofErr w:type="spellEnd"/>
      <w:r>
        <w:rPr>
          <w:rFonts w:asciiTheme="majorBidi" w:hAnsiTheme="majorBidi" w:cstheme="majorBidi"/>
          <w:sz w:val="24"/>
          <w:szCs w:val="24"/>
        </w:rPr>
        <w:t xml:space="preserve"> (</w:t>
      </w:r>
      <w:proofErr w:type="spellStart"/>
      <w:r w:rsidR="005D0868" w:rsidRPr="0016493C">
        <w:rPr>
          <w:rFonts w:asciiTheme="majorBidi" w:hAnsiTheme="majorBidi" w:cstheme="majorBidi"/>
          <w:sz w:val="24"/>
          <w:szCs w:val="24"/>
          <w:u w:val="single"/>
        </w:rPr>
        <w:t>num_proj</w:t>
      </w:r>
      <w:proofErr w:type="spellEnd"/>
      <w:r w:rsidR="005D0868">
        <w:rPr>
          <w:rFonts w:asciiTheme="majorBidi" w:hAnsiTheme="majorBidi" w:cstheme="majorBidi"/>
          <w:sz w:val="24"/>
          <w:szCs w:val="24"/>
        </w:rPr>
        <w:t xml:space="preserve">, </w:t>
      </w:r>
      <w:proofErr w:type="spellStart"/>
      <w:r w:rsidR="005D0868" w:rsidRPr="0016493C">
        <w:rPr>
          <w:rFonts w:asciiTheme="majorBidi" w:hAnsiTheme="majorBidi" w:cstheme="majorBidi"/>
          <w:sz w:val="24"/>
          <w:szCs w:val="24"/>
          <w:u w:val="single"/>
        </w:rPr>
        <w:t>num_crit</w:t>
      </w:r>
      <w:proofErr w:type="spellEnd"/>
      <w:r w:rsidR="005D0868">
        <w:rPr>
          <w:rFonts w:asciiTheme="majorBidi" w:hAnsiTheme="majorBidi" w:cstheme="majorBidi"/>
          <w:sz w:val="24"/>
          <w:szCs w:val="24"/>
        </w:rPr>
        <w:t xml:space="preserve">, </w:t>
      </w:r>
      <w:r w:rsidR="005D0868" w:rsidRPr="0016493C">
        <w:rPr>
          <w:rFonts w:asciiTheme="majorBidi" w:hAnsiTheme="majorBidi" w:cstheme="majorBidi"/>
          <w:sz w:val="24"/>
          <w:szCs w:val="24"/>
          <w:u w:val="single"/>
        </w:rPr>
        <w:t>num_action1</w:t>
      </w:r>
      <w:r w:rsidR="005D0868">
        <w:rPr>
          <w:rFonts w:asciiTheme="majorBidi" w:hAnsiTheme="majorBidi" w:cstheme="majorBidi"/>
          <w:sz w:val="24"/>
          <w:szCs w:val="24"/>
        </w:rPr>
        <w:t xml:space="preserve">, </w:t>
      </w:r>
      <w:r w:rsidR="005D0868" w:rsidRPr="0016493C">
        <w:rPr>
          <w:rFonts w:asciiTheme="majorBidi" w:hAnsiTheme="majorBidi" w:cstheme="majorBidi"/>
          <w:sz w:val="24"/>
          <w:szCs w:val="24"/>
          <w:u w:val="single"/>
        </w:rPr>
        <w:t>num_action2</w:t>
      </w:r>
      <w:r w:rsidR="005D0868">
        <w:rPr>
          <w:rFonts w:asciiTheme="majorBidi" w:hAnsiTheme="majorBidi" w:cstheme="majorBidi"/>
          <w:sz w:val="24"/>
          <w:szCs w:val="24"/>
        </w:rPr>
        <w:t>, pond).</w:t>
      </w:r>
    </w:p>
    <w:p w:rsidR="005D0868" w:rsidRDefault="005D0868" w:rsidP="00091207">
      <w:pPr>
        <w:pStyle w:val="Paragraphedeliste"/>
        <w:tabs>
          <w:tab w:val="left" w:pos="7938"/>
        </w:tabs>
        <w:ind w:left="0"/>
        <w:jc w:val="center"/>
        <w:rPr>
          <w:rFonts w:asciiTheme="majorBidi" w:hAnsiTheme="majorBidi" w:cstheme="majorBidi"/>
          <w:b/>
          <w:bCs/>
          <w:sz w:val="28"/>
          <w:szCs w:val="28"/>
          <w:u w:val="single"/>
        </w:rPr>
      </w:pPr>
    </w:p>
    <w:p w:rsidR="005D0868" w:rsidRPr="00E64E65" w:rsidRDefault="005D0868" w:rsidP="00091207">
      <w:pPr>
        <w:pStyle w:val="Paragraphedeliste"/>
        <w:ind w:left="0"/>
        <w:rPr>
          <w:rFonts w:asciiTheme="majorBidi" w:hAnsiTheme="majorBidi" w:cstheme="majorBidi"/>
          <w:b/>
          <w:bCs/>
          <w:sz w:val="32"/>
          <w:szCs w:val="32"/>
        </w:rPr>
      </w:pPr>
      <w:r w:rsidRPr="00E64E65">
        <w:rPr>
          <w:rFonts w:asciiTheme="majorBidi" w:hAnsiTheme="majorBidi" w:cstheme="majorBidi"/>
          <w:b/>
          <w:bCs/>
          <w:sz w:val="32"/>
          <w:szCs w:val="32"/>
        </w:rPr>
        <w:t>Conclusion</w:t>
      </w:r>
    </w:p>
    <w:p w:rsidR="005D0868" w:rsidRDefault="00E418F0" w:rsidP="00091207">
      <w:pPr>
        <w:pStyle w:val="Paragraphedeliste"/>
        <w:spacing w:before="120" w:after="120" w:line="30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5D0868" w:rsidRPr="000226A8">
        <w:rPr>
          <w:rFonts w:ascii="Times New Roman" w:hAnsi="Times New Roman" w:cs="Times New Roman"/>
          <w:sz w:val="24"/>
          <w:szCs w:val="24"/>
        </w:rPr>
        <w:t xml:space="preserve">Dans </w:t>
      </w:r>
      <w:r w:rsidR="005D0868">
        <w:rPr>
          <w:rFonts w:ascii="Times New Roman" w:hAnsi="Times New Roman" w:cs="Times New Roman"/>
          <w:sz w:val="24"/>
          <w:szCs w:val="24"/>
        </w:rPr>
        <w:t xml:space="preserve">ce chapitre nous avons présenté en justifiant </w:t>
      </w:r>
      <w:r w:rsidR="005D0868" w:rsidRPr="000226A8">
        <w:rPr>
          <w:rFonts w:ascii="Times New Roman" w:hAnsi="Times New Roman" w:cs="Times New Roman"/>
          <w:sz w:val="24"/>
          <w:szCs w:val="24"/>
        </w:rPr>
        <w:t>la méthode d’aide à la d</w:t>
      </w:r>
      <w:r w:rsidR="005D0868">
        <w:rPr>
          <w:rFonts w:ascii="Times New Roman" w:hAnsi="Times New Roman" w:cs="Times New Roman"/>
          <w:sz w:val="24"/>
          <w:szCs w:val="24"/>
        </w:rPr>
        <w:t xml:space="preserve">écision pour la problématique de classement, ainsi que </w:t>
      </w:r>
      <w:r w:rsidR="005D0868" w:rsidRPr="000226A8">
        <w:rPr>
          <w:rFonts w:ascii="Times New Roman" w:hAnsi="Times New Roman" w:cs="Times New Roman"/>
          <w:sz w:val="24"/>
          <w:szCs w:val="24"/>
        </w:rPr>
        <w:t>les phases de la méthode</w:t>
      </w:r>
      <w:r w:rsidR="005D0868">
        <w:rPr>
          <w:rFonts w:ascii="Times New Roman" w:hAnsi="Times New Roman" w:cs="Times New Roman"/>
          <w:sz w:val="24"/>
          <w:szCs w:val="24"/>
        </w:rPr>
        <w:t xml:space="preserve"> proposée</w:t>
      </w:r>
      <w:r w:rsidR="005D0868" w:rsidRPr="000226A8">
        <w:rPr>
          <w:rFonts w:ascii="Times New Roman" w:hAnsi="Times New Roman" w:cs="Times New Roman"/>
          <w:sz w:val="24"/>
          <w:szCs w:val="24"/>
        </w:rPr>
        <w:t>.</w:t>
      </w:r>
    </w:p>
    <w:p w:rsidR="005D0868" w:rsidRDefault="005D0868" w:rsidP="00091207">
      <w:pPr>
        <w:pStyle w:val="Paragraphedeliste"/>
        <w:spacing w:before="120" w:after="120" w:line="30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Par la suite nous avons donné les critères qui nous permettent d’identifi</w:t>
      </w:r>
      <w:r w:rsidR="00346031">
        <w:rPr>
          <w:rFonts w:ascii="Times New Roman" w:hAnsi="Times New Roman" w:cs="Times New Roman"/>
          <w:sz w:val="24"/>
          <w:szCs w:val="24"/>
        </w:rPr>
        <w:t>er la priorité de chaque zone de</w:t>
      </w:r>
      <w:r>
        <w:rPr>
          <w:rFonts w:ascii="Times New Roman" w:hAnsi="Times New Roman" w:cs="Times New Roman"/>
          <w:sz w:val="24"/>
          <w:szCs w:val="24"/>
        </w:rPr>
        <w:t xml:space="preserve"> manière efficace et fiable.</w:t>
      </w:r>
    </w:p>
    <w:p w:rsidR="005D0868" w:rsidRDefault="005D0868" w:rsidP="00091207">
      <w:pPr>
        <w:pStyle w:val="Paragraphedeliste"/>
        <w:spacing w:before="120" w:after="120" w:line="30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Enfin, nous avons présenté la conception de notre outil approprié pour la méthode.</w:t>
      </w:r>
    </w:p>
    <w:p w:rsidR="005D0868" w:rsidRDefault="005D0868" w:rsidP="00091207">
      <w:pPr>
        <w:pStyle w:val="Paragraphedeliste"/>
        <w:spacing w:before="120" w:after="120" w:line="300" w:lineRule="auto"/>
        <w:ind w:left="0"/>
        <w:contextualSpacing w:val="0"/>
        <w:jc w:val="both"/>
        <w:rPr>
          <w:rFonts w:ascii="Times New Roman" w:hAnsi="Times New Roman" w:cs="Times New Roman"/>
          <w:sz w:val="24"/>
          <w:szCs w:val="24"/>
        </w:rPr>
      </w:pPr>
      <w:r w:rsidRPr="00854C2C">
        <w:rPr>
          <w:rFonts w:ascii="Times New Roman" w:hAnsi="Times New Roman" w:cs="Times New Roman"/>
          <w:sz w:val="24"/>
          <w:szCs w:val="24"/>
        </w:rPr>
        <w:t xml:space="preserve">Dans le prochain chapitre nous présenterons notre </w:t>
      </w:r>
      <w:r>
        <w:rPr>
          <w:rFonts w:ascii="Times New Roman" w:hAnsi="Times New Roman" w:cs="Times New Roman"/>
          <w:sz w:val="24"/>
          <w:szCs w:val="24"/>
        </w:rPr>
        <w:t>application</w:t>
      </w:r>
      <w:r w:rsidRPr="00854C2C">
        <w:rPr>
          <w:rFonts w:ascii="Times New Roman" w:hAnsi="Times New Roman" w:cs="Times New Roman"/>
          <w:sz w:val="24"/>
          <w:szCs w:val="24"/>
        </w:rPr>
        <w:t>, l</w:t>
      </w:r>
      <w:r>
        <w:rPr>
          <w:rFonts w:ascii="Times New Roman" w:hAnsi="Times New Roman" w:cs="Times New Roman"/>
          <w:sz w:val="24"/>
          <w:szCs w:val="24"/>
        </w:rPr>
        <w:t>es outils d’implémentation et l'étude de cas.</w:t>
      </w:r>
    </w:p>
    <w:p w:rsidR="005D0868" w:rsidRPr="006071A0" w:rsidRDefault="005D0868" w:rsidP="00091207">
      <w:pPr>
        <w:pStyle w:val="Paragraphedeliste"/>
        <w:ind w:left="0"/>
      </w:pPr>
    </w:p>
    <w:p w:rsidR="005D0868" w:rsidRDefault="005D0868"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F55A6" w:rsidRDefault="00AF55A6" w:rsidP="00091207">
      <w:pPr>
        <w:rPr>
          <w:rFonts w:asciiTheme="majorBidi" w:hAnsiTheme="majorBidi" w:cstheme="majorBidi"/>
          <w:sz w:val="24"/>
          <w:szCs w:val="24"/>
          <w:u w:val="single"/>
        </w:rPr>
      </w:pPr>
    </w:p>
    <w:p w:rsidR="00A50F9C" w:rsidRDefault="00A50F9C" w:rsidP="00091207">
      <w:pPr>
        <w:rPr>
          <w:rFonts w:asciiTheme="majorBidi" w:hAnsiTheme="majorBidi" w:cstheme="majorBidi"/>
          <w:sz w:val="24"/>
          <w:szCs w:val="24"/>
          <w:u w:val="single"/>
        </w:rPr>
        <w:sectPr w:rsidR="00A50F9C" w:rsidSect="00AA07C2">
          <w:headerReference w:type="default" r:id="rId31"/>
          <w:footerReference w:type="default" r:id="rId32"/>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33"/>
          <w:cols w:space="708"/>
          <w:docGrid w:linePitch="360"/>
        </w:sectPr>
      </w:pPr>
    </w:p>
    <w:p w:rsidR="00AF55A6" w:rsidRDefault="00AF55A6" w:rsidP="00091207">
      <w:pPr>
        <w:rPr>
          <w:rFonts w:asciiTheme="majorBidi" w:hAnsiTheme="majorBidi" w:cstheme="majorBidi"/>
          <w:sz w:val="24"/>
          <w:szCs w:val="24"/>
          <w:u w:val="single"/>
        </w:rPr>
      </w:pPr>
    </w:p>
    <w:p w:rsidR="009E01DB" w:rsidRDefault="009E01DB" w:rsidP="00091207">
      <w:pPr>
        <w:rPr>
          <w:rFonts w:asciiTheme="majorBidi" w:hAnsiTheme="majorBidi" w:cstheme="majorBidi"/>
          <w:sz w:val="24"/>
          <w:szCs w:val="24"/>
          <w:u w:val="single"/>
        </w:rPr>
      </w:pPr>
    </w:p>
    <w:p w:rsidR="009E01DB" w:rsidRDefault="009E01DB" w:rsidP="00091207">
      <w:pPr>
        <w:rPr>
          <w:rFonts w:asciiTheme="majorBidi" w:hAnsiTheme="majorBidi" w:cstheme="majorBidi"/>
          <w:sz w:val="24"/>
          <w:szCs w:val="24"/>
          <w:u w:val="single"/>
        </w:rPr>
      </w:pPr>
    </w:p>
    <w:p w:rsidR="009E01DB" w:rsidRDefault="009E01DB" w:rsidP="00091207">
      <w:pPr>
        <w:rPr>
          <w:rFonts w:asciiTheme="majorBidi" w:hAnsiTheme="majorBidi" w:cstheme="majorBidi"/>
          <w:sz w:val="24"/>
          <w:szCs w:val="24"/>
          <w:u w:val="single"/>
        </w:rPr>
      </w:pPr>
    </w:p>
    <w:p w:rsidR="009E01DB" w:rsidRDefault="009E01DB" w:rsidP="00091207">
      <w:pPr>
        <w:rPr>
          <w:rFonts w:asciiTheme="majorBidi" w:hAnsiTheme="majorBidi" w:cstheme="majorBidi"/>
          <w:sz w:val="24"/>
          <w:szCs w:val="24"/>
          <w:u w:val="single"/>
        </w:rPr>
      </w:pPr>
    </w:p>
    <w:p w:rsidR="009E01DB" w:rsidRDefault="009E01DB" w:rsidP="00091207">
      <w:pPr>
        <w:rPr>
          <w:rFonts w:asciiTheme="majorBidi" w:hAnsiTheme="majorBidi" w:cstheme="majorBidi"/>
          <w:sz w:val="24"/>
          <w:szCs w:val="24"/>
          <w:u w:val="single"/>
        </w:rPr>
      </w:pPr>
    </w:p>
    <w:p w:rsidR="00AF55A6" w:rsidRPr="006071A0" w:rsidRDefault="00AF55A6" w:rsidP="00091207">
      <w:pPr>
        <w:rPr>
          <w:rFonts w:asciiTheme="majorBidi" w:hAnsiTheme="majorBidi" w:cstheme="majorBidi"/>
          <w:sz w:val="24"/>
          <w:szCs w:val="24"/>
          <w:u w:val="single"/>
        </w:rPr>
      </w:pPr>
    </w:p>
    <w:p w:rsidR="009E01DB" w:rsidRDefault="005D0868" w:rsidP="007907FC">
      <w:pPr>
        <w:jc w:val="center"/>
      </w:pPr>
      <w:r>
        <w:rPr>
          <w:rFonts w:ascii="Vivaldi" w:hAnsi="Vivaldi"/>
          <w:b/>
          <w:bCs/>
          <w:sz w:val="170"/>
          <w:szCs w:val="170"/>
        </w:rPr>
        <w:t>Chapitre</w:t>
      </w:r>
      <w:r w:rsidR="009E01DB">
        <w:rPr>
          <w:rFonts w:ascii="Vivaldi" w:hAnsi="Vivaldi"/>
          <w:b/>
          <w:bCs/>
          <w:sz w:val="170"/>
          <w:szCs w:val="170"/>
        </w:rPr>
        <w:t xml:space="preserve"> </w:t>
      </w:r>
      <w:r w:rsidR="00AA07C2" w:rsidRPr="007907FC">
        <w:rPr>
          <w:rFonts w:ascii="Vivaldi" w:hAnsi="Vivaldi" w:cstheme="majorBidi"/>
          <w:color w:val="252525"/>
          <w:sz w:val="170"/>
          <w:szCs w:val="170"/>
          <w:shd w:val="clear" w:color="auto" w:fill="FFFFFF"/>
        </w:rPr>
        <w:t>IV</w:t>
      </w:r>
      <w:proofErr w:type="gramStart"/>
      <w:r w:rsidR="00AA07C2">
        <w:rPr>
          <w:rFonts w:ascii="Vivaldi" w:hAnsi="Vivaldi" w:cstheme="majorBidi"/>
          <w:color w:val="252525"/>
          <w:sz w:val="170"/>
          <w:szCs w:val="170"/>
          <w:shd w:val="clear" w:color="auto" w:fill="FFFFFF"/>
        </w:rPr>
        <w:t>:</w:t>
      </w:r>
      <w:r w:rsidR="00AA07C2">
        <w:t>:</w:t>
      </w:r>
      <w:proofErr w:type="gramEnd"/>
    </w:p>
    <w:p w:rsidR="005D0868" w:rsidRPr="007907FC" w:rsidRDefault="005D0868" w:rsidP="007907FC">
      <w:pPr>
        <w:jc w:val="center"/>
      </w:pPr>
      <w:r w:rsidRPr="004C6894">
        <w:rPr>
          <w:rFonts w:ascii="Vivaldi" w:hAnsi="Vivaldi"/>
          <w:b/>
          <w:bCs/>
          <w:sz w:val="150"/>
          <w:szCs w:val="150"/>
        </w:rPr>
        <w:t>Implémentation et Etude de Cas</w:t>
      </w:r>
    </w:p>
    <w:p w:rsidR="005D0868" w:rsidRDefault="005D0868" w:rsidP="00091207">
      <w:pPr>
        <w:jc w:val="center"/>
        <w:rPr>
          <w:rFonts w:ascii="Vivaldi" w:hAnsi="Vivaldi"/>
          <w:b/>
          <w:bCs/>
          <w:sz w:val="150"/>
          <w:szCs w:val="150"/>
        </w:rPr>
      </w:pPr>
    </w:p>
    <w:p w:rsidR="005D0868" w:rsidRDefault="005D0868" w:rsidP="00091207">
      <w:pPr>
        <w:jc w:val="center"/>
        <w:rPr>
          <w:rFonts w:ascii="Vivaldi" w:hAnsi="Vivaldi"/>
          <w:b/>
          <w:bCs/>
          <w:sz w:val="150"/>
          <w:szCs w:val="150"/>
        </w:rPr>
      </w:pPr>
    </w:p>
    <w:p w:rsidR="00A50F9C" w:rsidRDefault="00A50F9C" w:rsidP="00091207">
      <w:pPr>
        <w:rPr>
          <w:rFonts w:asciiTheme="majorBidi" w:hAnsiTheme="majorBidi" w:cstheme="majorBidi"/>
          <w:b/>
          <w:bCs/>
          <w:sz w:val="32"/>
          <w:szCs w:val="32"/>
          <w:u w:val="single"/>
        </w:rPr>
        <w:sectPr w:rsidR="00A50F9C" w:rsidSect="00A50F9C">
          <w:headerReference w:type="default" r:id="rId33"/>
          <w:footerReference w:type="default" r:id="rId34"/>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D0868" w:rsidRPr="007907FC" w:rsidRDefault="005D0868" w:rsidP="00091207">
      <w:pPr>
        <w:rPr>
          <w:rFonts w:asciiTheme="majorBidi" w:hAnsiTheme="majorBidi" w:cstheme="majorBidi"/>
          <w:b/>
          <w:bCs/>
          <w:sz w:val="32"/>
          <w:szCs w:val="32"/>
        </w:rPr>
      </w:pPr>
      <w:r w:rsidRPr="007907FC">
        <w:rPr>
          <w:rFonts w:asciiTheme="majorBidi" w:hAnsiTheme="majorBidi" w:cstheme="majorBidi"/>
          <w:b/>
          <w:bCs/>
          <w:sz w:val="32"/>
          <w:szCs w:val="32"/>
        </w:rPr>
        <w:lastRenderedPageBreak/>
        <w:t>Introduction</w:t>
      </w:r>
    </w:p>
    <w:p w:rsidR="005D0868" w:rsidRPr="008662EF"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Ce chapitre a pour objectif de présenter le produit final et une étude de cas au niveau de service des eaux de la commune de Tébessa. Ce chapitre présente les outils de développement, les principales interfaces graphiques qui représentent les différentes fonctionnalités qu'offre cette application et enfin l'étude de cas.</w:t>
      </w:r>
    </w:p>
    <w:p w:rsidR="005D0868" w:rsidRPr="007907FC" w:rsidRDefault="005D0868" w:rsidP="00091207">
      <w:pPr>
        <w:rPr>
          <w:rFonts w:asciiTheme="majorBidi" w:hAnsiTheme="majorBidi" w:cstheme="majorBidi"/>
          <w:b/>
          <w:bCs/>
          <w:sz w:val="32"/>
          <w:szCs w:val="32"/>
        </w:rPr>
      </w:pPr>
      <w:r w:rsidRPr="007907FC">
        <w:rPr>
          <w:rFonts w:asciiTheme="majorBidi" w:hAnsiTheme="majorBidi" w:cstheme="majorBidi"/>
          <w:b/>
          <w:bCs/>
          <w:sz w:val="32"/>
          <w:szCs w:val="32"/>
        </w:rPr>
        <w:t>1. Outils de développement</w:t>
      </w:r>
    </w:p>
    <w:p w:rsidR="005D0868" w:rsidRDefault="005D0868" w:rsidP="00091207">
      <w:pPr>
        <w:rPr>
          <w:rFonts w:asciiTheme="majorBidi" w:hAnsiTheme="majorBidi" w:cstheme="majorBidi"/>
          <w:sz w:val="24"/>
          <w:szCs w:val="24"/>
        </w:rPr>
      </w:pPr>
      <w:r w:rsidRPr="00A73F9C">
        <w:rPr>
          <w:rFonts w:asciiTheme="majorBidi" w:hAnsiTheme="majorBidi" w:cstheme="majorBidi"/>
          <w:sz w:val="24"/>
          <w:szCs w:val="24"/>
        </w:rPr>
        <w:t xml:space="preserve">Pour </w:t>
      </w:r>
      <w:r>
        <w:rPr>
          <w:rFonts w:asciiTheme="majorBidi" w:hAnsiTheme="majorBidi" w:cstheme="majorBidi"/>
          <w:sz w:val="24"/>
          <w:szCs w:val="24"/>
        </w:rPr>
        <w:t xml:space="preserve">développer </w:t>
      </w:r>
      <w:r w:rsidRPr="00A73F9C">
        <w:rPr>
          <w:rFonts w:asciiTheme="majorBidi" w:hAnsiTheme="majorBidi" w:cstheme="majorBidi"/>
          <w:sz w:val="24"/>
          <w:szCs w:val="24"/>
        </w:rPr>
        <w:t>notre méthode de</w:t>
      </w:r>
      <w:r>
        <w:rPr>
          <w:rFonts w:asciiTheme="majorBidi" w:hAnsiTheme="majorBidi" w:cstheme="majorBidi"/>
          <w:sz w:val="24"/>
          <w:szCs w:val="24"/>
        </w:rPr>
        <w:t xml:space="preserve"> classement, nous avons utilisé :</w:t>
      </w:r>
    </w:p>
    <w:p w:rsidR="005D0868" w:rsidRDefault="005D0868" w:rsidP="00C82507">
      <w:pPr>
        <w:pStyle w:val="Paragraphedeliste"/>
        <w:numPr>
          <w:ilvl w:val="0"/>
          <w:numId w:val="89"/>
        </w:numPr>
        <w:tabs>
          <w:tab w:val="left" w:pos="6521"/>
        </w:tabs>
        <w:rPr>
          <w:rFonts w:asciiTheme="majorBidi" w:hAnsiTheme="majorBidi" w:cstheme="majorBidi"/>
          <w:sz w:val="24"/>
          <w:szCs w:val="24"/>
        </w:rPr>
      </w:pPr>
      <w:r>
        <w:rPr>
          <w:rFonts w:asciiTheme="majorBidi" w:hAnsiTheme="majorBidi" w:cstheme="majorBidi"/>
          <w:sz w:val="24"/>
          <w:szCs w:val="24"/>
        </w:rPr>
        <w:t>MySQL pour la base de données.</w:t>
      </w:r>
    </w:p>
    <w:p w:rsidR="005D0868" w:rsidRDefault="005D0868" w:rsidP="005D0868">
      <w:pPr>
        <w:pStyle w:val="Paragraphedeliste"/>
        <w:numPr>
          <w:ilvl w:val="0"/>
          <w:numId w:val="89"/>
        </w:numPr>
        <w:rPr>
          <w:rFonts w:asciiTheme="majorBidi" w:hAnsiTheme="majorBidi" w:cstheme="majorBidi"/>
          <w:sz w:val="24"/>
          <w:szCs w:val="24"/>
        </w:rPr>
      </w:pPr>
      <w:r>
        <w:rPr>
          <w:rFonts w:asciiTheme="majorBidi" w:hAnsiTheme="majorBidi" w:cstheme="majorBidi"/>
          <w:sz w:val="24"/>
          <w:szCs w:val="24"/>
        </w:rPr>
        <w:t xml:space="preserve">Java </w:t>
      </w:r>
      <w:proofErr w:type="spellStart"/>
      <w:r>
        <w:rPr>
          <w:rFonts w:asciiTheme="majorBidi" w:hAnsiTheme="majorBidi" w:cstheme="majorBidi"/>
          <w:sz w:val="24"/>
          <w:szCs w:val="24"/>
        </w:rPr>
        <w:t>NetBeans</w:t>
      </w:r>
      <w:proofErr w:type="spellEnd"/>
      <w:r>
        <w:rPr>
          <w:rFonts w:asciiTheme="majorBidi" w:hAnsiTheme="majorBidi" w:cstheme="majorBidi"/>
          <w:sz w:val="24"/>
          <w:szCs w:val="24"/>
        </w:rPr>
        <w:t xml:space="preserve"> IDE comme un langage de programmation.</w:t>
      </w:r>
    </w:p>
    <w:p w:rsidR="005D0868" w:rsidRDefault="005D0868" w:rsidP="00091207">
      <w:pPr>
        <w:pStyle w:val="Paragraphedeliste"/>
        <w:rPr>
          <w:rFonts w:asciiTheme="majorBidi" w:hAnsiTheme="majorBidi" w:cstheme="majorBidi"/>
          <w:sz w:val="24"/>
          <w:szCs w:val="24"/>
        </w:rPr>
      </w:pPr>
    </w:p>
    <w:p w:rsidR="005D0868" w:rsidRPr="007907FC" w:rsidRDefault="005D0868" w:rsidP="00091207">
      <w:pPr>
        <w:pStyle w:val="Paragraphedeliste"/>
        <w:ind w:left="0"/>
        <w:rPr>
          <w:rFonts w:asciiTheme="majorBidi" w:hAnsiTheme="majorBidi" w:cstheme="majorBidi"/>
          <w:b/>
          <w:bCs/>
          <w:sz w:val="28"/>
          <w:szCs w:val="28"/>
        </w:rPr>
      </w:pPr>
      <w:r w:rsidRPr="007907FC">
        <w:rPr>
          <w:rFonts w:asciiTheme="majorBidi" w:hAnsiTheme="majorBidi" w:cstheme="majorBidi"/>
          <w:b/>
          <w:bCs/>
          <w:sz w:val="28"/>
          <w:szCs w:val="28"/>
        </w:rPr>
        <w:t>1.1. MySQL</w:t>
      </w:r>
    </w:p>
    <w:p w:rsidR="005D0868" w:rsidRPr="00FC0865" w:rsidRDefault="009E01DB" w:rsidP="007907FC">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5D0868" w:rsidRPr="00FC0865">
        <w:rPr>
          <w:rFonts w:asciiTheme="majorBidi" w:hAnsiTheme="majorBidi" w:cstheme="majorBidi"/>
          <w:sz w:val="24"/>
          <w:szCs w:val="24"/>
        </w:rPr>
        <w:t>MySQL es</w:t>
      </w:r>
      <w:r w:rsidR="005D0868">
        <w:rPr>
          <w:rFonts w:asciiTheme="majorBidi" w:hAnsiTheme="majorBidi" w:cstheme="majorBidi"/>
          <w:sz w:val="24"/>
          <w:szCs w:val="24"/>
        </w:rPr>
        <w:t>t un système de gestion de base</w:t>
      </w:r>
      <w:r w:rsidR="005D0868" w:rsidRPr="00FC0865">
        <w:rPr>
          <w:rFonts w:asciiTheme="majorBidi" w:hAnsiTheme="majorBidi" w:cstheme="majorBidi"/>
          <w:sz w:val="24"/>
          <w:szCs w:val="24"/>
        </w:rPr>
        <w:t xml:space="preserve"> de données relationnelle. Le SQL dans</w:t>
      </w:r>
      <w:r w:rsidR="00896372">
        <w:rPr>
          <w:rFonts w:asciiTheme="majorBidi" w:hAnsiTheme="majorBidi" w:cstheme="majorBidi"/>
          <w:sz w:val="24"/>
          <w:szCs w:val="24"/>
        </w:rPr>
        <w:t xml:space="preserve"> </w:t>
      </w:r>
      <w:r w:rsidR="005D0868" w:rsidRPr="00FC0865">
        <w:rPr>
          <w:rFonts w:asciiTheme="majorBidi" w:hAnsiTheme="majorBidi" w:cstheme="majorBidi"/>
          <w:sz w:val="24"/>
          <w:szCs w:val="24"/>
        </w:rPr>
        <w:t>“MySQL” signifie “</w:t>
      </w:r>
      <w:proofErr w:type="spellStart"/>
      <w:r w:rsidR="005D0868" w:rsidRPr="00FC0865">
        <w:rPr>
          <w:rFonts w:asciiTheme="majorBidi" w:hAnsiTheme="majorBidi" w:cstheme="majorBidi"/>
          <w:sz w:val="24"/>
          <w:szCs w:val="24"/>
        </w:rPr>
        <w:t>Structured</w:t>
      </w:r>
      <w:proofErr w:type="spellEnd"/>
      <w:r w:rsidR="00896372">
        <w:rPr>
          <w:rFonts w:asciiTheme="majorBidi" w:hAnsiTheme="majorBidi" w:cstheme="majorBidi"/>
          <w:sz w:val="24"/>
          <w:szCs w:val="24"/>
        </w:rPr>
        <w:t xml:space="preserve"> </w:t>
      </w:r>
      <w:proofErr w:type="spellStart"/>
      <w:r w:rsidR="005D0868" w:rsidRPr="00FC0865">
        <w:rPr>
          <w:rFonts w:asciiTheme="majorBidi" w:hAnsiTheme="majorBidi" w:cstheme="majorBidi"/>
          <w:sz w:val="24"/>
          <w:szCs w:val="24"/>
        </w:rPr>
        <w:t>Query</w:t>
      </w:r>
      <w:proofErr w:type="spellEnd"/>
      <w:r w:rsidR="00896372">
        <w:rPr>
          <w:rFonts w:asciiTheme="majorBidi" w:hAnsiTheme="majorBidi" w:cstheme="majorBidi"/>
          <w:sz w:val="24"/>
          <w:szCs w:val="24"/>
        </w:rPr>
        <w:t xml:space="preserve"> </w:t>
      </w:r>
      <w:proofErr w:type="spellStart"/>
      <w:r w:rsidR="005D0868" w:rsidRPr="00FC0865">
        <w:rPr>
          <w:rFonts w:asciiTheme="majorBidi" w:hAnsiTheme="majorBidi" w:cstheme="majorBidi"/>
          <w:sz w:val="24"/>
          <w:szCs w:val="24"/>
        </w:rPr>
        <w:t>Language</w:t>
      </w:r>
      <w:proofErr w:type="spellEnd"/>
      <w:r w:rsidR="005D0868" w:rsidRPr="00FC0865">
        <w:rPr>
          <w:rFonts w:asciiTheme="majorBidi" w:hAnsiTheme="majorBidi" w:cstheme="majorBidi"/>
          <w:sz w:val="24"/>
          <w:szCs w:val="24"/>
        </w:rPr>
        <w:t>” : le langage standard pour les traitements</w:t>
      </w:r>
      <w:r w:rsidR="00896372">
        <w:rPr>
          <w:rFonts w:asciiTheme="majorBidi" w:hAnsiTheme="majorBidi" w:cstheme="majorBidi"/>
          <w:sz w:val="24"/>
          <w:szCs w:val="24"/>
        </w:rPr>
        <w:t xml:space="preserve"> </w:t>
      </w:r>
      <w:r w:rsidR="005D0868" w:rsidRPr="00FC0865">
        <w:rPr>
          <w:rFonts w:asciiTheme="majorBidi" w:hAnsiTheme="majorBidi" w:cstheme="majorBidi"/>
          <w:sz w:val="24"/>
          <w:szCs w:val="24"/>
        </w:rPr>
        <w:t>de bases de données.</w:t>
      </w:r>
    </w:p>
    <w:p w:rsidR="005D0868" w:rsidRPr="00FC0865" w:rsidRDefault="005D0868" w:rsidP="00091207">
      <w:pPr>
        <w:autoSpaceDE w:val="0"/>
        <w:autoSpaceDN w:val="0"/>
        <w:adjustRightInd w:val="0"/>
        <w:spacing w:after="0" w:line="240" w:lineRule="auto"/>
        <w:jc w:val="both"/>
        <w:rPr>
          <w:rFonts w:asciiTheme="majorBidi" w:hAnsiTheme="majorBidi" w:cstheme="majorBidi"/>
          <w:sz w:val="24"/>
          <w:szCs w:val="24"/>
        </w:rPr>
      </w:pPr>
      <w:r w:rsidRPr="00FC0865">
        <w:rPr>
          <w:rFonts w:asciiTheme="majorBidi" w:hAnsiTheme="majorBidi" w:cstheme="majorBidi"/>
          <w:sz w:val="24"/>
          <w:szCs w:val="24"/>
        </w:rPr>
        <w:t>MySQL est Open Sourc</w:t>
      </w:r>
      <w:r>
        <w:rPr>
          <w:rFonts w:asciiTheme="majorBidi" w:hAnsiTheme="majorBidi" w:cstheme="majorBidi"/>
          <w:sz w:val="24"/>
          <w:szCs w:val="24"/>
        </w:rPr>
        <w:t xml:space="preserve">e, ce qui </w:t>
      </w:r>
      <w:r w:rsidRPr="00FC0865">
        <w:rPr>
          <w:rFonts w:asciiTheme="majorBidi" w:hAnsiTheme="majorBidi" w:cstheme="majorBidi"/>
          <w:sz w:val="24"/>
          <w:szCs w:val="24"/>
        </w:rPr>
        <w:t>signifie qu’il est possible à</w:t>
      </w:r>
      <w:r w:rsidR="00896372">
        <w:rPr>
          <w:rFonts w:asciiTheme="majorBidi" w:hAnsiTheme="majorBidi" w:cstheme="majorBidi"/>
          <w:sz w:val="24"/>
          <w:szCs w:val="24"/>
        </w:rPr>
        <w:t xml:space="preserve"> </w:t>
      </w:r>
      <w:r w:rsidRPr="00FC0865">
        <w:rPr>
          <w:rFonts w:asciiTheme="majorBidi" w:hAnsiTheme="majorBidi" w:cstheme="majorBidi"/>
          <w:sz w:val="24"/>
          <w:szCs w:val="24"/>
        </w:rPr>
        <w:t>chacun d’utiliser et de modifier le logiciel. Tout le</w:t>
      </w:r>
      <w:r w:rsidR="00346031">
        <w:rPr>
          <w:rFonts w:asciiTheme="majorBidi" w:hAnsiTheme="majorBidi" w:cstheme="majorBidi"/>
          <w:sz w:val="24"/>
          <w:szCs w:val="24"/>
        </w:rPr>
        <w:t xml:space="preserve"> monde peut le télécharger sur i</w:t>
      </w:r>
      <w:r w:rsidRPr="00FC0865">
        <w:rPr>
          <w:rFonts w:asciiTheme="majorBidi" w:hAnsiTheme="majorBidi" w:cstheme="majorBidi"/>
          <w:sz w:val="24"/>
          <w:szCs w:val="24"/>
        </w:rPr>
        <w:t>nternet</w:t>
      </w:r>
      <w:r w:rsidR="00896372">
        <w:rPr>
          <w:rFonts w:asciiTheme="majorBidi" w:hAnsiTheme="majorBidi" w:cstheme="majorBidi"/>
          <w:sz w:val="24"/>
          <w:szCs w:val="24"/>
        </w:rPr>
        <w:t xml:space="preserve"> </w:t>
      </w:r>
      <w:r w:rsidRPr="00FC0865">
        <w:rPr>
          <w:rFonts w:asciiTheme="majorBidi" w:hAnsiTheme="majorBidi" w:cstheme="majorBidi"/>
          <w:sz w:val="24"/>
          <w:szCs w:val="24"/>
        </w:rPr>
        <w:t>et l’utiliser sans payer aucun droit. Toute personne en ayant la volonté peut étudier et</w:t>
      </w:r>
      <w:r w:rsidR="00896372">
        <w:rPr>
          <w:rFonts w:asciiTheme="majorBidi" w:hAnsiTheme="majorBidi" w:cstheme="majorBidi"/>
          <w:sz w:val="24"/>
          <w:szCs w:val="24"/>
        </w:rPr>
        <w:t xml:space="preserve"> </w:t>
      </w:r>
      <w:r w:rsidRPr="00FC0865">
        <w:rPr>
          <w:rFonts w:asciiTheme="majorBidi" w:hAnsiTheme="majorBidi" w:cstheme="majorBidi"/>
          <w:sz w:val="24"/>
          <w:szCs w:val="24"/>
        </w:rPr>
        <w:t>modifier le code source pour l’adapter à ses besoins propres. Toutefois, si</w:t>
      </w:r>
      <w:r w:rsidR="00346031">
        <w:rPr>
          <w:rFonts w:asciiTheme="majorBidi" w:hAnsiTheme="majorBidi" w:cstheme="majorBidi"/>
          <w:sz w:val="24"/>
          <w:szCs w:val="24"/>
        </w:rPr>
        <w:t xml:space="preserve"> vous de</w:t>
      </w:r>
      <w:r w:rsidRPr="00FC0865">
        <w:rPr>
          <w:rFonts w:asciiTheme="majorBidi" w:hAnsiTheme="majorBidi" w:cstheme="majorBidi"/>
          <w:sz w:val="24"/>
          <w:szCs w:val="24"/>
        </w:rPr>
        <w:t>vez</w:t>
      </w:r>
      <w:r w:rsidR="00896372">
        <w:rPr>
          <w:rFonts w:asciiTheme="majorBidi" w:hAnsiTheme="majorBidi" w:cstheme="majorBidi"/>
          <w:sz w:val="24"/>
          <w:szCs w:val="24"/>
        </w:rPr>
        <w:t xml:space="preserve"> </w:t>
      </w:r>
      <w:r w:rsidRPr="00FC0865">
        <w:rPr>
          <w:rFonts w:asciiTheme="majorBidi" w:hAnsiTheme="majorBidi" w:cstheme="majorBidi"/>
          <w:sz w:val="24"/>
          <w:szCs w:val="24"/>
        </w:rPr>
        <w:t>intégrer MySQL dans une application commerciale, vous devez vous procurer une licence</w:t>
      </w:r>
      <w:r w:rsidR="00896372">
        <w:rPr>
          <w:rFonts w:asciiTheme="majorBidi" w:hAnsiTheme="majorBidi" w:cstheme="majorBidi"/>
          <w:sz w:val="24"/>
          <w:szCs w:val="24"/>
        </w:rPr>
        <w:t xml:space="preserve"> </w:t>
      </w:r>
      <w:r w:rsidRPr="00FC0865">
        <w:rPr>
          <w:rFonts w:asciiTheme="majorBidi" w:hAnsiTheme="majorBidi" w:cstheme="majorBidi"/>
          <w:sz w:val="24"/>
          <w:szCs w:val="24"/>
        </w:rPr>
        <w:t>auprès de MySQL AB.</w:t>
      </w:r>
    </w:p>
    <w:p w:rsidR="005D0868" w:rsidRPr="00FC0865" w:rsidRDefault="005D0868" w:rsidP="00091207">
      <w:pPr>
        <w:autoSpaceDE w:val="0"/>
        <w:autoSpaceDN w:val="0"/>
        <w:adjustRightInd w:val="0"/>
        <w:spacing w:after="0" w:line="240" w:lineRule="auto"/>
        <w:jc w:val="both"/>
        <w:rPr>
          <w:rFonts w:asciiTheme="majorBidi" w:hAnsiTheme="majorBidi" w:cstheme="majorBidi"/>
          <w:sz w:val="24"/>
          <w:szCs w:val="24"/>
        </w:rPr>
      </w:pPr>
      <w:r w:rsidRPr="00FC0865">
        <w:rPr>
          <w:rFonts w:asciiTheme="majorBidi" w:hAnsiTheme="majorBidi" w:cstheme="majorBidi"/>
          <w:sz w:val="24"/>
          <w:szCs w:val="24"/>
        </w:rPr>
        <w:t>Ce qui rend MySQL très intéressant pour les Webmasters est le nombre d’API (application</w:t>
      </w:r>
    </w:p>
    <w:p w:rsidR="005D0868" w:rsidRPr="00FC0865" w:rsidRDefault="005D0868" w:rsidP="00091207">
      <w:pPr>
        <w:autoSpaceDE w:val="0"/>
        <w:autoSpaceDN w:val="0"/>
        <w:adjustRightInd w:val="0"/>
        <w:spacing w:after="0" w:line="240" w:lineRule="auto"/>
        <w:jc w:val="both"/>
        <w:rPr>
          <w:rFonts w:asciiTheme="majorBidi" w:hAnsiTheme="majorBidi" w:cstheme="majorBidi"/>
          <w:sz w:val="24"/>
          <w:szCs w:val="24"/>
        </w:rPr>
      </w:pPr>
      <w:proofErr w:type="gramStart"/>
      <w:r w:rsidRPr="00FC0865">
        <w:rPr>
          <w:rFonts w:asciiTheme="majorBidi" w:hAnsiTheme="majorBidi" w:cstheme="majorBidi"/>
          <w:sz w:val="24"/>
          <w:szCs w:val="24"/>
        </w:rPr>
        <w:t>program</w:t>
      </w:r>
      <w:proofErr w:type="gramEnd"/>
      <w:r w:rsidRPr="00FC0865">
        <w:rPr>
          <w:rFonts w:asciiTheme="majorBidi" w:hAnsiTheme="majorBidi" w:cstheme="majorBidi"/>
          <w:sz w:val="24"/>
          <w:szCs w:val="24"/>
        </w:rPr>
        <w:t xml:space="preserve"> interface) dont il dispose. Vous pouvez en effet l’intégrer dans des applications</w:t>
      </w:r>
    </w:p>
    <w:p w:rsidR="005D0868" w:rsidRDefault="005D0868" w:rsidP="00091207">
      <w:pPr>
        <w:pStyle w:val="Paragraphedeliste"/>
        <w:ind w:left="0"/>
        <w:jc w:val="both"/>
        <w:rPr>
          <w:rFonts w:asciiTheme="majorBidi" w:hAnsiTheme="majorBidi" w:cstheme="majorBidi"/>
          <w:sz w:val="24"/>
          <w:szCs w:val="24"/>
        </w:rPr>
      </w:pPr>
      <w:r w:rsidRPr="00FC0865">
        <w:rPr>
          <w:rFonts w:asciiTheme="majorBidi" w:hAnsiTheme="majorBidi" w:cstheme="majorBidi"/>
          <w:sz w:val="24"/>
          <w:szCs w:val="24"/>
        </w:rPr>
        <w:t>écrites en : C, C++, Eiffel, Java,</w:t>
      </w:r>
      <w:r>
        <w:rPr>
          <w:rFonts w:asciiTheme="majorBidi" w:hAnsiTheme="majorBidi" w:cstheme="majorBidi"/>
          <w:sz w:val="24"/>
          <w:szCs w:val="24"/>
        </w:rPr>
        <w:t xml:space="preserve"> Per</w:t>
      </w:r>
      <w:r w:rsidR="00DD6126">
        <w:rPr>
          <w:rFonts w:asciiTheme="majorBidi" w:hAnsiTheme="majorBidi" w:cstheme="majorBidi"/>
          <w:sz w:val="24"/>
          <w:szCs w:val="24"/>
        </w:rPr>
        <w:t xml:space="preserve">l, PHP, Python, Ruby et </w:t>
      </w:r>
      <w:proofErr w:type="spellStart"/>
      <w:proofErr w:type="gramStart"/>
      <w:r w:rsidR="00DD6126">
        <w:rPr>
          <w:rFonts w:asciiTheme="majorBidi" w:hAnsiTheme="majorBidi" w:cstheme="majorBidi"/>
          <w:sz w:val="24"/>
          <w:szCs w:val="24"/>
        </w:rPr>
        <w:t>Tcl</w:t>
      </w:r>
      <w:proofErr w:type="spellEnd"/>
      <w:proofErr w:type="gramEnd"/>
      <w:sdt>
        <w:sdtPr>
          <w:rPr>
            <w:rFonts w:asciiTheme="majorBidi" w:hAnsiTheme="majorBidi" w:cstheme="majorBidi"/>
            <w:sz w:val="24"/>
            <w:szCs w:val="24"/>
          </w:rPr>
          <w:id w:val="53667411"/>
          <w:citation/>
        </w:sdtPr>
        <w:sdtEndPr/>
        <w:sdtContent>
          <w:r w:rsidR="00744453">
            <w:rPr>
              <w:rFonts w:asciiTheme="majorBidi" w:hAnsiTheme="majorBidi" w:cstheme="majorBidi"/>
              <w:sz w:val="24"/>
              <w:szCs w:val="24"/>
            </w:rPr>
            <w:fldChar w:fldCharType="begin"/>
          </w:r>
          <w:r w:rsidR="00DD6126">
            <w:rPr>
              <w:rFonts w:asciiTheme="majorBidi" w:hAnsiTheme="majorBidi" w:cstheme="majorBidi"/>
              <w:sz w:val="24"/>
              <w:szCs w:val="24"/>
            </w:rPr>
            <w:instrText xml:space="preserve"> CITATION Ate16 \l 1036 </w:instrText>
          </w:r>
          <w:r w:rsidR="00744453">
            <w:rPr>
              <w:rFonts w:asciiTheme="majorBidi" w:hAnsiTheme="majorBidi" w:cstheme="majorBidi"/>
              <w:sz w:val="24"/>
              <w:szCs w:val="24"/>
            </w:rPr>
            <w:fldChar w:fldCharType="separate"/>
          </w:r>
          <w:r w:rsidR="00DD6126" w:rsidRPr="00DD6126">
            <w:rPr>
              <w:rFonts w:asciiTheme="majorBidi" w:hAnsiTheme="majorBidi" w:cstheme="majorBidi"/>
              <w:noProof/>
              <w:sz w:val="24"/>
              <w:szCs w:val="24"/>
            </w:rPr>
            <w:t>(Freelance, s.d.)</w:t>
          </w:r>
          <w:r w:rsidR="00744453">
            <w:rPr>
              <w:rFonts w:asciiTheme="majorBidi" w:hAnsiTheme="majorBidi" w:cstheme="majorBidi"/>
              <w:sz w:val="24"/>
              <w:szCs w:val="24"/>
            </w:rPr>
            <w:fldChar w:fldCharType="end"/>
          </w:r>
        </w:sdtContent>
      </w:sdt>
      <w:r>
        <w:rPr>
          <w:rFonts w:asciiTheme="majorBidi" w:hAnsiTheme="majorBidi" w:cstheme="majorBidi"/>
          <w:sz w:val="24"/>
          <w:szCs w:val="24"/>
        </w:rPr>
        <w:t>.</w:t>
      </w:r>
    </w:p>
    <w:p w:rsidR="005D0868" w:rsidRPr="00F0630E" w:rsidRDefault="005D0868" w:rsidP="00091207">
      <w:pPr>
        <w:pStyle w:val="Paragraphedeliste"/>
        <w:ind w:left="0"/>
        <w:rPr>
          <w:rFonts w:asciiTheme="majorBidi" w:hAnsiTheme="majorBidi" w:cstheme="majorBidi"/>
          <w:b/>
          <w:bCs/>
          <w:sz w:val="28"/>
          <w:szCs w:val="28"/>
          <w:u w:val="single"/>
        </w:rPr>
      </w:pPr>
    </w:p>
    <w:p w:rsidR="005D0868" w:rsidRDefault="005D0868" w:rsidP="00091207">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Nous avons 5 tables dans notre base de données qui sont : la table action, la table critère, la table </w:t>
      </w:r>
      <w:proofErr w:type="spellStart"/>
      <w:r>
        <w:rPr>
          <w:rFonts w:ascii="Times New Roman" w:hAnsi="Times New Roman" w:cs="Times New Roman"/>
          <w:sz w:val="24"/>
          <w:szCs w:val="24"/>
        </w:rPr>
        <w:t>pondération_critères</w:t>
      </w:r>
      <w:proofErr w:type="spellEnd"/>
      <w:r>
        <w:rPr>
          <w:rFonts w:ascii="Times New Roman" w:hAnsi="Times New Roman" w:cs="Times New Roman"/>
          <w:sz w:val="24"/>
          <w:szCs w:val="24"/>
        </w:rPr>
        <w:t xml:space="preserve">, la table </w:t>
      </w:r>
      <w:proofErr w:type="spellStart"/>
      <w:r>
        <w:rPr>
          <w:rFonts w:ascii="Times New Roman" w:hAnsi="Times New Roman" w:cs="Times New Roman"/>
          <w:sz w:val="24"/>
          <w:szCs w:val="24"/>
        </w:rPr>
        <w:t>pondération_actions</w:t>
      </w:r>
      <w:proofErr w:type="spellEnd"/>
      <w:r>
        <w:rPr>
          <w:rFonts w:ascii="Times New Roman" w:hAnsi="Times New Roman" w:cs="Times New Roman"/>
          <w:sz w:val="24"/>
          <w:szCs w:val="24"/>
        </w:rPr>
        <w:t xml:space="preserve"> et la table projet. Comme les montre la figure suivante : </w:t>
      </w:r>
    </w:p>
    <w:p w:rsidR="005D0868" w:rsidRDefault="005D0868" w:rsidP="00091207">
      <w:pPr>
        <w:pStyle w:val="Paragraphedeliste"/>
        <w:ind w:left="0"/>
        <w:rPr>
          <w:rFonts w:ascii="Times New Roman" w:hAnsi="Times New Roman" w:cs="Times New Roman"/>
          <w:sz w:val="24"/>
          <w:szCs w:val="24"/>
        </w:rPr>
      </w:pPr>
      <w:r w:rsidRPr="00986B39">
        <w:rPr>
          <w:rFonts w:ascii="Times New Roman" w:hAnsi="Times New Roman" w:cs="Times New Roman"/>
          <w:noProof/>
          <w:sz w:val="24"/>
          <w:szCs w:val="24"/>
          <w:lang w:eastAsia="fr-FR"/>
        </w:rPr>
        <w:drawing>
          <wp:inline distT="0" distB="0" distL="0" distR="0">
            <wp:extent cx="5760720" cy="3078420"/>
            <wp:effectExtent l="19050" t="0" r="0" b="0"/>
            <wp:docPr id="7" name="Image 3" descr="C:\Users\LOULOU\Desktop\17-05-2016 18-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LOU\Desktop\17-05-2016 18-53-08.png"/>
                    <pic:cNvPicPr>
                      <a:picLocks noChangeAspect="1" noChangeArrowheads="1"/>
                    </pic:cNvPicPr>
                  </pic:nvPicPr>
                  <pic:blipFill>
                    <a:blip r:embed="rId35"/>
                    <a:srcRect/>
                    <a:stretch>
                      <a:fillRect/>
                    </a:stretch>
                  </pic:blipFill>
                  <pic:spPr bwMode="auto">
                    <a:xfrm>
                      <a:off x="0" y="0"/>
                      <a:ext cx="5760720" cy="3078420"/>
                    </a:xfrm>
                    <a:prstGeom prst="rect">
                      <a:avLst/>
                    </a:prstGeom>
                    <a:noFill/>
                    <a:ln w="9525">
                      <a:noFill/>
                      <a:miter lim="800000"/>
                      <a:headEnd/>
                      <a:tailEnd/>
                    </a:ln>
                  </pic:spPr>
                </pic:pic>
              </a:graphicData>
            </a:graphic>
          </wp:inline>
        </w:drawing>
      </w:r>
    </w:p>
    <w:p w:rsidR="005D0868" w:rsidRPr="007907FC" w:rsidRDefault="005D0868" w:rsidP="007907FC">
      <w:pPr>
        <w:jc w:val="center"/>
      </w:pPr>
      <w:r>
        <w:rPr>
          <w:rFonts w:ascii="Times New Roman" w:hAnsi="Times New Roman" w:cs="Times New Roman"/>
          <w:b/>
          <w:bCs/>
          <w:sz w:val="24"/>
          <w:szCs w:val="24"/>
        </w:rPr>
        <w:t>Figure</w:t>
      </w:r>
      <w:r w:rsidR="009E01DB">
        <w:rPr>
          <w:rFonts w:ascii="Times New Roman" w:hAnsi="Times New Roman" w:cs="Times New Roman"/>
          <w:b/>
          <w:bCs/>
          <w:sz w:val="24"/>
          <w:szCs w:val="24"/>
        </w:rPr>
        <w:t xml:space="preserve"> </w:t>
      </w:r>
      <w:r w:rsidR="007907FC"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.15</w:t>
      </w:r>
      <w:r w:rsidRPr="00986B39">
        <w:rPr>
          <w:rFonts w:ascii="Times New Roman" w:hAnsi="Times New Roman" w:cs="Times New Roman"/>
          <w:b/>
          <w:bCs/>
          <w:sz w:val="24"/>
          <w:szCs w:val="24"/>
        </w:rPr>
        <w:t xml:space="preserve"> : </w:t>
      </w:r>
      <w:r>
        <w:rPr>
          <w:rFonts w:ascii="Times New Roman" w:hAnsi="Times New Roman" w:cs="Times New Roman"/>
          <w:sz w:val="24"/>
          <w:szCs w:val="24"/>
        </w:rPr>
        <w:t>Les tables de la base de données</w:t>
      </w:r>
    </w:p>
    <w:p w:rsidR="00B66553" w:rsidRDefault="00B66553" w:rsidP="00091207">
      <w:pPr>
        <w:pStyle w:val="Paragraphedeliste"/>
        <w:ind w:left="0"/>
        <w:jc w:val="both"/>
        <w:rPr>
          <w:rFonts w:ascii="Times New Roman" w:hAnsi="Times New Roman" w:cs="Times New Roman"/>
          <w:sz w:val="24"/>
          <w:szCs w:val="24"/>
        </w:rPr>
      </w:pPr>
    </w:p>
    <w:p w:rsidR="005D0868" w:rsidRPr="007907FC" w:rsidRDefault="005D0868" w:rsidP="007907FC">
      <w:r>
        <w:rPr>
          <w:rFonts w:ascii="Times New Roman" w:hAnsi="Times New Roman" w:cs="Times New Roman"/>
          <w:sz w:val="24"/>
          <w:szCs w:val="24"/>
        </w:rPr>
        <w:lastRenderedPageBreak/>
        <w:t>La table action contient 2 clés primaires (</w:t>
      </w:r>
      <w:proofErr w:type="spellStart"/>
      <w:r>
        <w:rPr>
          <w:rFonts w:ascii="Times New Roman" w:hAnsi="Times New Roman" w:cs="Times New Roman"/>
          <w:sz w:val="24"/>
          <w:szCs w:val="24"/>
        </w:rPr>
        <w:t>num_proj</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num_action</w:t>
      </w:r>
      <w:proofErr w:type="spellEnd"/>
      <w:r>
        <w:rPr>
          <w:rFonts w:ascii="Times New Roman" w:hAnsi="Times New Roman" w:cs="Times New Roman"/>
          <w:sz w:val="24"/>
          <w:szCs w:val="24"/>
        </w:rPr>
        <w:t>) et un attribut (</w:t>
      </w:r>
      <w:proofErr w:type="spellStart"/>
      <w:r>
        <w:rPr>
          <w:rFonts w:ascii="Times New Roman" w:hAnsi="Times New Roman" w:cs="Times New Roman"/>
          <w:sz w:val="24"/>
          <w:szCs w:val="24"/>
        </w:rPr>
        <w:t>lib_action</w:t>
      </w:r>
      <w:proofErr w:type="spellEnd"/>
      <w:r>
        <w:rPr>
          <w:rFonts w:ascii="Times New Roman" w:hAnsi="Times New Roman" w:cs="Times New Roman"/>
          <w:sz w:val="24"/>
          <w:szCs w:val="24"/>
        </w:rPr>
        <w:t>). La figure</w:t>
      </w:r>
      <w:r w:rsidR="005F55F1">
        <w:rPr>
          <w:rFonts w:ascii="Times New Roman" w:hAnsi="Times New Roman" w:cs="Times New Roman"/>
          <w:sz w:val="24"/>
          <w:szCs w:val="24"/>
        </w:rPr>
        <w:t xml:space="preserve"> </w:t>
      </w:r>
      <w:r w:rsidR="007907FC" w:rsidRPr="005B1BBB">
        <w:rPr>
          <w:rFonts w:asciiTheme="majorBidi" w:hAnsiTheme="majorBidi" w:cstheme="majorBidi"/>
          <w:color w:val="252525"/>
          <w:sz w:val="24"/>
          <w:szCs w:val="24"/>
          <w:shd w:val="clear" w:color="auto" w:fill="FFFFFF"/>
        </w:rPr>
        <w:t>IV</w:t>
      </w:r>
      <w:r>
        <w:rPr>
          <w:rFonts w:ascii="Times New Roman" w:hAnsi="Times New Roman" w:cs="Times New Roman"/>
          <w:sz w:val="24"/>
          <w:szCs w:val="24"/>
        </w:rPr>
        <w:t xml:space="preserve">.16 est une copie écran de la table action : </w:t>
      </w:r>
    </w:p>
    <w:p w:rsidR="005D0868" w:rsidRDefault="005D0868" w:rsidP="00091207">
      <w:pPr>
        <w:pStyle w:val="Paragraphedeliste"/>
        <w:ind w:left="0"/>
        <w:rPr>
          <w:rFonts w:ascii="Times New Roman" w:hAnsi="Times New Roman" w:cs="Times New Roman"/>
          <w:sz w:val="24"/>
          <w:szCs w:val="24"/>
        </w:rPr>
      </w:pPr>
    </w:p>
    <w:p w:rsidR="005D0868" w:rsidRDefault="005D0868" w:rsidP="00091207">
      <w:pPr>
        <w:pStyle w:val="Paragraphedeliste"/>
        <w:ind w:left="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091057"/>
            <wp:effectExtent l="19050" t="0" r="0" b="0"/>
            <wp:docPr id="8" name="Image 2" descr="C:\Users\LOULOU\Desktop\21-05-2016 18-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LOU\Desktop\21-05-2016 18-22-47.png"/>
                    <pic:cNvPicPr>
                      <a:picLocks noChangeAspect="1" noChangeArrowheads="1"/>
                    </pic:cNvPicPr>
                  </pic:nvPicPr>
                  <pic:blipFill>
                    <a:blip r:embed="rId36"/>
                    <a:srcRect/>
                    <a:stretch>
                      <a:fillRect/>
                    </a:stretch>
                  </pic:blipFill>
                  <pic:spPr bwMode="auto">
                    <a:xfrm>
                      <a:off x="0" y="0"/>
                      <a:ext cx="5760720" cy="3091057"/>
                    </a:xfrm>
                    <a:prstGeom prst="rect">
                      <a:avLst/>
                    </a:prstGeom>
                    <a:noFill/>
                    <a:ln w="9525">
                      <a:noFill/>
                      <a:miter lim="800000"/>
                      <a:headEnd/>
                      <a:tailEnd/>
                    </a:ln>
                  </pic:spPr>
                </pic:pic>
              </a:graphicData>
            </a:graphic>
          </wp:inline>
        </w:drawing>
      </w:r>
    </w:p>
    <w:p w:rsidR="005D0868" w:rsidRDefault="005D0868" w:rsidP="007907FC">
      <w:pPr>
        <w:pStyle w:val="Paragraphedeliste"/>
        <w:ind w:left="0"/>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007907FC" w:rsidRPr="007907FC">
        <w:rPr>
          <w:rFonts w:asciiTheme="majorBidi" w:hAnsiTheme="majorBidi" w:cstheme="majorBidi"/>
          <w:b/>
          <w:bCs/>
          <w:color w:val="252525"/>
          <w:sz w:val="24"/>
          <w:szCs w:val="24"/>
          <w:shd w:val="clear" w:color="auto" w:fill="FFFFFF"/>
        </w:rPr>
        <w:t>IV</w:t>
      </w:r>
      <w:r w:rsidR="007907FC" w:rsidRPr="007907FC">
        <w:rPr>
          <w:rFonts w:ascii="Times New Roman" w:hAnsi="Times New Roman" w:cs="Times New Roman"/>
          <w:b/>
          <w:bCs/>
          <w:sz w:val="24"/>
          <w:szCs w:val="24"/>
        </w:rPr>
        <w:t>.16</w:t>
      </w:r>
      <w:r w:rsidR="009E01DB">
        <w:rPr>
          <w:rFonts w:ascii="Times New Roman" w:hAnsi="Times New Roman" w:cs="Times New Roman"/>
          <w:b/>
          <w:bCs/>
          <w:sz w:val="24"/>
          <w:szCs w:val="24"/>
        </w:rPr>
        <w:t xml:space="preserve"> </w:t>
      </w:r>
      <w:r w:rsidRPr="007907FC">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Pr>
          <w:rFonts w:ascii="Times New Roman" w:hAnsi="Times New Roman" w:cs="Times New Roman"/>
          <w:sz w:val="24"/>
          <w:szCs w:val="24"/>
        </w:rPr>
        <w:t>La table action</w:t>
      </w:r>
    </w:p>
    <w:p w:rsidR="005D0868" w:rsidRDefault="005D0868" w:rsidP="00091207">
      <w:pPr>
        <w:pStyle w:val="Paragraphedeliste"/>
        <w:ind w:left="0"/>
        <w:jc w:val="center"/>
        <w:rPr>
          <w:rFonts w:ascii="Times New Roman" w:hAnsi="Times New Roman" w:cs="Times New Roman"/>
          <w:sz w:val="24"/>
          <w:szCs w:val="24"/>
        </w:rPr>
      </w:pPr>
    </w:p>
    <w:p w:rsidR="005D0868" w:rsidRDefault="005D0868" w:rsidP="00B07E28">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La table critère contient 2 clés primaires (</w:t>
      </w:r>
      <w:proofErr w:type="spellStart"/>
      <w:r>
        <w:rPr>
          <w:rFonts w:ascii="Times New Roman" w:hAnsi="Times New Roman" w:cs="Times New Roman"/>
          <w:sz w:val="24"/>
          <w:szCs w:val="24"/>
        </w:rPr>
        <w:t>num_proj</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num_crit</w:t>
      </w:r>
      <w:proofErr w:type="spellEnd"/>
      <w:r>
        <w:rPr>
          <w:rFonts w:ascii="Times New Roman" w:hAnsi="Times New Roman" w:cs="Times New Roman"/>
          <w:sz w:val="24"/>
          <w:szCs w:val="24"/>
        </w:rPr>
        <w:t>) et un attribut (</w:t>
      </w:r>
      <w:proofErr w:type="spellStart"/>
      <w:r>
        <w:rPr>
          <w:rFonts w:ascii="Times New Roman" w:hAnsi="Times New Roman" w:cs="Times New Roman"/>
          <w:sz w:val="24"/>
          <w:szCs w:val="24"/>
        </w:rPr>
        <w:t>lib_crit</w:t>
      </w:r>
      <w:proofErr w:type="spellEnd"/>
      <w:r>
        <w:rPr>
          <w:rFonts w:ascii="Times New Roman" w:hAnsi="Times New Roman" w:cs="Times New Roman"/>
          <w:sz w:val="24"/>
          <w:szCs w:val="24"/>
        </w:rPr>
        <w:t>).La figure suivante donne une présentation de la table critère :</w:t>
      </w:r>
    </w:p>
    <w:p w:rsidR="005D0868" w:rsidRPr="00F50E55" w:rsidRDefault="005D0868" w:rsidP="00091207">
      <w:pPr>
        <w:pStyle w:val="Paragraphedeliste"/>
        <w:ind w:left="0"/>
        <w:jc w:val="center"/>
        <w:rPr>
          <w:rFonts w:ascii="Times New Roman" w:hAnsi="Times New Roman" w:cs="Times New Roman"/>
          <w:sz w:val="24"/>
          <w:szCs w:val="24"/>
        </w:rPr>
      </w:pPr>
    </w:p>
    <w:p w:rsidR="005D0868" w:rsidRDefault="005D0868" w:rsidP="00091207">
      <w:pPr>
        <w:pStyle w:val="Paragraphedeliste"/>
        <w:ind w:left="0"/>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rPr>
        <w:drawing>
          <wp:inline distT="0" distB="0" distL="0" distR="0">
            <wp:extent cx="5760720" cy="3466521"/>
            <wp:effectExtent l="19050" t="0" r="0" b="0"/>
            <wp:docPr id="9" name="Image 3" descr="C:\Users\LOULOU\Desktop\21-05-2016 18-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LOU\Desktop\21-05-2016 18-51-29.png"/>
                    <pic:cNvPicPr>
                      <a:picLocks noChangeAspect="1" noChangeArrowheads="1"/>
                    </pic:cNvPicPr>
                  </pic:nvPicPr>
                  <pic:blipFill>
                    <a:blip r:embed="rId37"/>
                    <a:srcRect/>
                    <a:stretch>
                      <a:fillRect/>
                    </a:stretch>
                  </pic:blipFill>
                  <pic:spPr bwMode="auto">
                    <a:xfrm>
                      <a:off x="0" y="0"/>
                      <a:ext cx="5760720" cy="3466521"/>
                    </a:xfrm>
                    <a:prstGeom prst="rect">
                      <a:avLst/>
                    </a:prstGeom>
                    <a:noFill/>
                    <a:ln w="9525">
                      <a:noFill/>
                      <a:miter lim="800000"/>
                      <a:headEnd/>
                      <a:tailEnd/>
                    </a:ln>
                  </pic:spPr>
                </pic:pic>
              </a:graphicData>
            </a:graphic>
          </wp:inline>
        </w:drawing>
      </w:r>
    </w:p>
    <w:p w:rsidR="005D0868" w:rsidRDefault="005D0868" w:rsidP="007907FC">
      <w:pPr>
        <w:pStyle w:val="Paragraphedeliste"/>
        <w:ind w:left="0"/>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007907FC" w:rsidRPr="007907FC">
        <w:rPr>
          <w:rFonts w:asciiTheme="majorBidi" w:hAnsiTheme="majorBidi" w:cstheme="majorBidi"/>
          <w:b/>
          <w:bCs/>
          <w:color w:val="252525"/>
          <w:sz w:val="24"/>
          <w:szCs w:val="24"/>
          <w:shd w:val="clear" w:color="auto" w:fill="FFFFFF"/>
        </w:rPr>
        <w:t>IV</w:t>
      </w:r>
      <w:r w:rsidR="007907FC" w:rsidRPr="007907FC">
        <w:rPr>
          <w:rFonts w:ascii="Times New Roman" w:hAnsi="Times New Roman" w:cs="Times New Roman"/>
          <w:b/>
          <w:bCs/>
          <w:sz w:val="24"/>
          <w:szCs w:val="24"/>
        </w:rPr>
        <w:t xml:space="preserve">.17 </w:t>
      </w:r>
      <w:r w:rsidRPr="007907FC">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Pr>
          <w:rFonts w:ascii="Times New Roman" w:hAnsi="Times New Roman" w:cs="Times New Roman"/>
          <w:sz w:val="24"/>
          <w:szCs w:val="24"/>
        </w:rPr>
        <w:t>La table critère</w:t>
      </w:r>
    </w:p>
    <w:p w:rsidR="005D0868" w:rsidRDefault="005D0868" w:rsidP="00091207">
      <w:pPr>
        <w:pStyle w:val="Paragraphedeliste"/>
        <w:ind w:left="0"/>
        <w:jc w:val="center"/>
        <w:rPr>
          <w:rFonts w:ascii="Times New Roman" w:hAnsi="Times New Roman" w:cs="Times New Roman"/>
          <w:sz w:val="24"/>
          <w:szCs w:val="24"/>
        </w:rPr>
      </w:pPr>
    </w:p>
    <w:p w:rsidR="005D0868" w:rsidRDefault="005D0868" w:rsidP="00091207">
      <w:pPr>
        <w:pStyle w:val="Paragraphedeliste"/>
        <w:ind w:left="0"/>
        <w:jc w:val="center"/>
        <w:rPr>
          <w:rFonts w:ascii="Times New Roman" w:hAnsi="Times New Roman" w:cs="Times New Roman"/>
          <w:sz w:val="24"/>
          <w:szCs w:val="24"/>
        </w:rPr>
      </w:pPr>
    </w:p>
    <w:p w:rsidR="00B66553" w:rsidRDefault="00B66553" w:rsidP="00091207">
      <w:pPr>
        <w:pStyle w:val="Paragraphedeliste"/>
        <w:ind w:left="0"/>
        <w:jc w:val="both"/>
        <w:rPr>
          <w:rFonts w:ascii="Times New Roman" w:hAnsi="Times New Roman" w:cs="Times New Roman"/>
          <w:sz w:val="24"/>
          <w:szCs w:val="24"/>
        </w:rPr>
      </w:pPr>
    </w:p>
    <w:p w:rsidR="005D0868" w:rsidRDefault="005D0868" w:rsidP="00045303">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La table </w:t>
      </w:r>
      <w:proofErr w:type="spellStart"/>
      <w:r>
        <w:rPr>
          <w:rFonts w:ascii="Times New Roman" w:hAnsi="Times New Roman" w:cs="Times New Roman"/>
          <w:sz w:val="24"/>
          <w:szCs w:val="24"/>
        </w:rPr>
        <w:t>pondération_critères</w:t>
      </w:r>
      <w:proofErr w:type="spellEnd"/>
      <w:r>
        <w:rPr>
          <w:rFonts w:ascii="Times New Roman" w:hAnsi="Times New Roman" w:cs="Times New Roman"/>
          <w:sz w:val="24"/>
          <w:szCs w:val="24"/>
        </w:rPr>
        <w:t xml:space="preserve"> contient 3 clés </w:t>
      </w:r>
      <w:proofErr w:type="gramStart"/>
      <w:r>
        <w:rPr>
          <w:rFonts w:ascii="Times New Roman" w:hAnsi="Times New Roman" w:cs="Times New Roman"/>
          <w:sz w:val="24"/>
          <w:szCs w:val="24"/>
        </w:rPr>
        <w:t>primaires(</w:t>
      </w:r>
      <w:proofErr w:type="spellStart"/>
      <w:proofErr w:type="gramEnd"/>
      <w:r>
        <w:rPr>
          <w:rFonts w:ascii="Times New Roman" w:hAnsi="Times New Roman" w:cs="Times New Roman"/>
          <w:sz w:val="24"/>
          <w:szCs w:val="24"/>
        </w:rPr>
        <w:t>num_proj</w:t>
      </w:r>
      <w:proofErr w:type="spellEnd"/>
      <w:r>
        <w:rPr>
          <w:rFonts w:ascii="Times New Roman" w:hAnsi="Times New Roman" w:cs="Times New Roman"/>
          <w:sz w:val="24"/>
          <w:szCs w:val="24"/>
        </w:rPr>
        <w:t>, num_crit1 et num_crit2) et un attribut (pond).</w:t>
      </w:r>
    </w:p>
    <w:p w:rsidR="005D0868" w:rsidRDefault="005D0868" w:rsidP="00091207">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La figure ci-dessous est une copie écran de la table </w:t>
      </w:r>
      <w:proofErr w:type="spellStart"/>
      <w:r>
        <w:rPr>
          <w:rFonts w:ascii="Times New Roman" w:hAnsi="Times New Roman" w:cs="Times New Roman"/>
          <w:sz w:val="24"/>
          <w:szCs w:val="24"/>
        </w:rPr>
        <w:t>pondération_critères</w:t>
      </w:r>
      <w:proofErr w:type="spellEnd"/>
      <w:r>
        <w:rPr>
          <w:rFonts w:ascii="Times New Roman" w:hAnsi="Times New Roman" w:cs="Times New Roman"/>
          <w:sz w:val="24"/>
          <w:szCs w:val="24"/>
        </w:rPr>
        <w:t xml:space="preserve"> sous MySQL.</w:t>
      </w:r>
    </w:p>
    <w:p w:rsidR="005D0868" w:rsidRDefault="005D0868" w:rsidP="00091207">
      <w:pPr>
        <w:pStyle w:val="Paragraphedeliste"/>
        <w:ind w:left="0"/>
        <w:rPr>
          <w:rFonts w:ascii="Times New Roman" w:hAnsi="Times New Roman" w:cs="Times New Roman"/>
          <w:sz w:val="24"/>
          <w:szCs w:val="24"/>
        </w:rPr>
      </w:pPr>
    </w:p>
    <w:p w:rsidR="005D0868" w:rsidRDefault="005D0868" w:rsidP="00091207">
      <w:pPr>
        <w:pStyle w:val="Paragraphedeliste"/>
        <w:ind w:left="0"/>
        <w:jc w:val="center"/>
        <w:rPr>
          <w:rFonts w:asciiTheme="majorBidi" w:hAnsiTheme="majorBidi" w:cstheme="majorBidi"/>
          <w:b/>
          <w:bCs/>
          <w:sz w:val="28"/>
          <w:szCs w:val="28"/>
          <w:u w:val="single"/>
        </w:rPr>
      </w:pPr>
      <w:r>
        <w:rPr>
          <w:rFonts w:asciiTheme="majorBidi" w:hAnsiTheme="majorBidi" w:cstheme="majorBidi"/>
          <w:b/>
          <w:bCs/>
          <w:noProof/>
          <w:sz w:val="28"/>
          <w:szCs w:val="28"/>
          <w:u w:val="single"/>
          <w:lang w:eastAsia="fr-FR"/>
        </w:rPr>
        <w:drawing>
          <wp:inline distT="0" distB="0" distL="0" distR="0">
            <wp:extent cx="5760720" cy="3318989"/>
            <wp:effectExtent l="19050" t="0" r="0" b="0"/>
            <wp:docPr id="10" name="Image 4" descr="C:\Users\LOULOU\Desktop\21-05-2016 19-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LOU\Desktop\21-05-2016 19-00-22.png"/>
                    <pic:cNvPicPr>
                      <a:picLocks noChangeAspect="1" noChangeArrowheads="1"/>
                    </pic:cNvPicPr>
                  </pic:nvPicPr>
                  <pic:blipFill>
                    <a:blip r:embed="rId38"/>
                    <a:srcRect/>
                    <a:stretch>
                      <a:fillRect/>
                    </a:stretch>
                  </pic:blipFill>
                  <pic:spPr bwMode="auto">
                    <a:xfrm>
                      <a:off x="0" y="0"/>
                      <a:ext cx="5760720" cy="3318989"/>
                    </a:xfrm>
                    <a:prstGeom prst="rect">
                      <a:avLst/>
                    </a:prstGeom>
                    <a:noFill/>
                    <a:ln w="9525">
                      <a:noFill/>
                      <a:miter lim="800000"/>
                      <a:headEnd/>
                      <a:tailEnd/>
                    </a:ln>
                  </pic:spPr>
                </pic:pic>
              </a:graphicData>
            </a:graphic>
          </wp:inline>
        </w:drawing>
      </w:r>
    </w:p>
    <w:p w:rsidR="005D0868" w:rsidRDefault="00A94F57" w:rsidP="00091207">
      <w:pPr>
        <w:pStyle w:val="Paragraphedeliste"/>
        <w:ind w:left="0"/>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18 : </w:t>
      </w:r>
      <w:r w:rsidR="005D0868">
        <w:rPr>
          <w:rFonts w:ascii="Times New Roman" w:hAnsi="Times New Roman" w:cs="Times New Roman"/>
          <w:sz w:val="24"/>
          <w:szCs w:val="24"/>
        </w:rPr>
        <w:t xml:space="preserve">La table </w:t>
      </w:r>
      <w:proofErr w:type="spellStart"/>
      <w:r w:rsidR="005D0868">
        <w:rPr>
          <w:rFonts w:ascii="Times New Roman" w:hAnsi="Times New Roman" w:cs="Times New Roman"/>
          <w:sz w:val="24"/>
          <w:szCs w:val="24"/>
        </w:rPr>
        <w:t>pondération_critères</w:t>
      </w:r>
      <w:proofErr w:type="spellEnd"/>
    </w:p>
    <w:p w:rsidR="005D0868" w:rsidRDefault="005D0868" w:rsidP="00091207">
      <w:pPr>
        <w:pStyle w:val="Paragraphedeliste"/>
        <w:ind w:left="0"/>
        <w:jc w:val="center"/>
        <w:rPr>
          <w:rFonts w:ascii="Times New Roman" w:hAnsi="Times New Roman" w:cs="Times New Roman"/>
          <w:sz w:val="24"/>
          <w:szCs w:val="24"/>
        </w:rPr>
      </w:pPr>
    </w:p>
    <w:p w:rsidR="005D0868" w:rsidRDefault="005D0868" w:rsidP="00091207">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La table </w:t>
      </w:r>
      <w:proofErr w:type="spellStart"/>
      <w:r>
        <w:rPr>
          <w:rFonts w:ascii="Times New Roman" w:hAnsi="Times New Roman" w:cs="Times New Roman"/>
          <w:sz w:val="24"/>
          <w:szCs w:val="24"/>
        </w:rPr>
        <w:t>pondération_actions</w:t>
      </w:r>
      <w:proofErr w:type="spellEnd"/>
      <w:r>
        <w:rPr>
          <w:rFonts w:ascii="Times New Roman" w:hAnsi="Times New Roman" w:cs="Times New Roman"/>
          <w:sz w:val="24"/>
          <w:szCs w:val="24"/>
        </w:rPr>
        <w:t xml:space="preserve"> contient 4 clés primaires (</w:t>
      </w:r>
      <w:proofErr w:type="spellStart"/>
      <w:r>
        <w:rPr>
          <w:rFonts w:ascii="Times New Roman" w:hAnsi="Times New Roman" w:cs="Times New Roman"/>
          <w:sz w:val="24"/>
          <w:szCs w:val="24"/>
        </w:rPr>
        <w:t>num_proj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num_crit</w:t>
      </w:r>
      <w:proofErr w:type="spellEnd"/>
      <w:r>
        <w:rPr>
          <w:rFonts w:ascii="Times New Roman" w:hAnsi="Times New Roman" w:cs="Times New Roman"/>
          <w:sz w:val="24"/>
          <w:szCs w:val="24"/>
        </w:rPr>
        <w:t>, num_action1 et num_</w:t>
      </w:r>
      <w:r w:rsidR="00086026">
        <w:rPr>
          <w:rFonts w:ascii="Times New Roman" w:hAnsi="Times New Roman" w:cs="Times New Roman"/>
          <w:sz w:val="24"/>
          <w:szCs w:val="24"/>
        </w:rPr>
        <w:t>action2)</w:t>
      </w:r>
      <w:r>
        <w:rPr>
          <w:rFonts w:ascii="Times New Roman" w:hAnsi="Times New Roman" w:cs="Times New Roman"/>
          <w:sz w:val="24"/>
          <w:szCs w:val="24"/>
        </w:rPr>
        <w:t xml:space="preserve"> et un attribut (pond).</w:t>
      </w:r>
    </w:p>
    <w:p w:rsidR="005D0868" w:rsidRDefault="005D0868" w:rsidP="00091207">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La figure ci-dessous est une copie écran de la table </w:t>
      </w:r>
      <w:proofErr w:type="spellStart"/>
      <w:r>
        <w:rPr>
          <w:rFonts w:ascii="Times New Roman" w:hAnsi="Times New Roman" w:cs="Times New Roman"/>
          <w:sz w:val="24"/>
          <w:szCs w:val="24"/>
        </w:rPr>
        <w:t>pondération_actions</w:t>
      </w:r>
      <w:proofErr w:type="spellEnd"/>
      <w:r>
        <w:rPr>
          <w:rFonts w:ascii="Times New Roman" w:hAnsi="Times New Roman" w:cs="Times New Roman"/>
          <w:sz w:val="24"/>
          <w:szCs w:val="24"/>
        </w:rPr>
        <w:t xml:space="preserve"> sous MySQL.</w:t>
      </w:r>
    </w:p>
    <w:p w:rsidR="005D0868" w:rsidRDefault="005D0868" w:rsidP="00091207">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3557487"/>
            <wp:effectExtent l="19050" t="0" r="0" b="0"/>
            <wp:docPr id="11" name="Image 5" descr="C:\Users\LOULOU\Desktop\21-05-2016 19-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LOU\Desktop\21-05-2016 19-47-35.png"/>
                    <pic:cNvPicPr>
                      <a:picLocks noChangeAspect="1" noChangeArrowheads="1"/>
                    </pic:cNvPicPr>
                  </pic:nvPicPr>
                  <pic:blipFill>
                    <a:blip r:embed="rId39"/>
                    <a:srcRect/>
                    <a:stretch>
                      <a:fillRect/>
                    </a:stretch>
                  </pic:blipFill>
                  <pic:spPr bwMode="auto">
                    <a:xfrm>
                      <a:off x="0" y="0"/>
                      <a:ext cx="5760720" cy="3557487"/>
                    </a:xfrm>
                    <a:prstGeom prst="rect">
                      <a:avLst/>
                    </a:prstGeom>
                    <a:noFill/>
                    <a:ln w="9525">
                      <a:noFill/>
                      <a:miter lim="800000"/>
                      <a:headEnd/>
                      <a:tailEnd/>
                    </a:ln>
                  </pic:spPr>
                </pic:pic>
              </a:graphicData>
            </a:graphic>
          </wp:inline>
        </w:drawing>
      </w:r>
    </w:p>
    <w:p w:rsidR="005D0868" w:rsidRDefault="00A94F57" w:rsidP="00091207">
      <w:pPr>
        <w:pStyle w:val="Paragraphedeliste"/>
        <w:ind w:left="0"/>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19 </w:t>
      </w:r>
      <w:r w:rsidR="005D0868" w:rsidRPr="00986B39">
        <w:rPr>
          <w:rFonts w:ascii="Times New Roman" w:hAnsi="Times New Roman" w:cs="Times New Roman"/>
          <w:b/>
          <w:bCs/>
          <w:sz w:val="24"/>
          <w:szCs w:val="24"/>
        </w:rPr>
        <w:t xml:space="preserve">: </w:t>
      </w:r>
      <w:r w:rsidR="005D0868">
        <w:rPr>
          <w:rFonts w:ascii="Times New Roman" w:hAnsi="Times New Roman" w:cs="Times New Roman"/>
          <w:sz w:val="24"/>
          <w:szCs w:val="24"/>
        </w:rPr>
        <w:t xml:space="preserve">La table </w:t>
      </w:r>
      <w:proofErr w:type="spellStart"/>
      <w:r w:rsidR="005D0868">
        <w:rPr>
          <w:rFonts w:ascii="Times New Roman" w:hAnsi="Times New Roman" w:cs="Times New Roman"/>
          <w:sz w:val="24"/>
          <w:szCs w:val="24"/>
        </w:rPr>
        <w:t>pondération_actions</w:t>
      </w:r>
      <w:proofErr w:type="spellEnd"/>
    </w:p>
    <w:p w:rsidR="005D0868" w:rsidRDefault="005D0868" w:rsidP="00091207">
      <w:pPr>
        <w:pStyle w:val="Paragraphedeliste"/>
        <w:ind w:left="0"/>
        <w:rPr>
          <w:rFonts w:ascii="Times New Roman" w:hAnsi="Times New Roman" w:cs="Times New Roman"/>
          <w:sz w:val="24"/>
          <w:szCs w:val="24"/>
        </w:rPr>
      </w:pPr>
      <w:r>
        <w:rPr>
          <w:rFonts w:ascii="Times New Roman" w:hAnsi="Times New Roman" w:cs="Times New Roman"/>
          <w:sz w:val="24"/>
          <w:szCs w:val="24"/>
        </w:rPr>
        <w:lastRenderedPageBreak/>
        <w:t>La table projet contient une clé primaire (</w:t>
      </w:r>
      <w:proofErr w:type="spellStart"/>
      <w:r>
        <w:rPr>
          <w:rFonts w:ascii="Times New Roman" w:hAnsi="Times New Roman" w:cs="Times New Roman"/>
          <w:sz w:val="24"/>
          <w:szCs w:val="24"/>
        </w:rPr>
        <w:t>num_proj</w:t>
      </w:r>
      <w:proofErr w:type="spellEnd"/>
      <w:r>
        <w:rPr>
          <w:rFonts w:ascii="Times New Roman" w:hAnsi="Times New Roman" w:cs="Times New Roman"/>
          <w:sz w:val="24"/>
          <w:szCs w:val="24"/>
        </w:rPr>
        <w:t>) et 2 a</w:t>
      </w:r>
      <w:r w:rsidR="00A94F57">
        <w:rPr>
          <w:rFonts w:ascii="Times New Roman" w:hAnsi="Times New Roman" w:cs="Times New Roman"/>
          <w:sz w:val="24"/>
          <w:szCs w:val="24"/>
        </w:rPr>
        <w:t>ttributs (</w:t>
      </w:r>
      <w:proofErr w:type="spellStart"/>
      <w:r w:rsidR="00A94F57">
        <w:rPr>
          <w:rFonts w:ascii="Times New Roman" w:hAnsi="Times New Roman" w:cs="Times New Roman"/>
          <w:sz w:val="24"/>
          <w:szCs w:val="24"/>
        </w:rPr>
        <w:t>lib_proj</w:t>
      </w:r>
      <w:proofErr w:type="spellEnd"/>
      <w:r w:rsidR="00A94F57">
        <w:rPr>
          <w:rFonts w:ascii="Times New Roman" w:hAnsi="Times New Roman" w:cs="Times New Roman"/>
          <w:sz w:val="24"/>
          <w:szCs w:val="24"/>
        </w:rPr>
        <w:t xml:space="preserve"> et date). La </w:t>
      </w:r>
      <w:r>
        <w:rPr>
          <w:rFonts w:ascii="Times New Roman" w:hAnsi="Times New Roman" w:cs="Times New Roman"/>
          <w:sz w:val="24"/>
          <w:szCs w:val="24"/>
        </w:rPr>
        <w:t>figure ci-dessous présente cette table.</w:t>
      </w:r>
    </w:p>
    <w:p w:rsidR="005D0868" w:rsidRDefault="005D0868" w:rsidP="00091207">
      <w:pPr>
        <w:pStyle w:val="Paragraphedeliste"/>
        <w:ind w:left="0"/>
        <w:rPr>
          <w:rFonts w:ascii="Times New Roman" w:hAnsi="Times New Roman" w:cs="Times New Roman"/>
          <w:sz w:val="24"/>
          <w:szCs w:val="24"/>
        </w:rPr>
      </w:pPr>
    </w:p>
    <w:p w:rsidR="005D0868" w:rsidRDefault="005D0868" w:rsidP="00091207">
      <w:pPr>
        <w:pStyle w:val="Paragraphedeliste"/>
        <w:ind w:left="0"/>
        <w:rPr>
          <w:rFonts w:ascii="Times New Roman" w:hAnsi="Times New Roman" w:cs="Times New Roman"/>
          <w:sz w:val="24"/>
          <w:szCs w:val="24"/>
        </w:rPr>
      </w:pPr>
      <w:r w:rsidRPr="00CD7C17">
        <w:rPr>
          <w:rFonts w:ascii="Times New Roman" w:hAnsi="Times New Roman" w:cs="Times New Roman"/>
          <w:noProof/>
          <w:sz w:val="24"/>
          <w:szCs w:val="24"/>
          <w:lang w:eastAsia="fr-FR"/>
        </w:rPr>
        <w:drawing>
          <wp:inline distT="0" distB="0" distL="0" distR="0">
            <wp:extent cx="5760720" cy="2800268"/>
            <wp:effectExtent l="0" t="0" r="0" b="0"/>
            <wp:docPr id="12" name="Image 12" descr="I:\22-05-2016 23-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22-05-2016 23-17-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800268"/>
                    </a:xfrm>
                    <a:prstGeom prst="rect">
                      <a:avLst/>
                    </a:prstGeom>
                    <a:noFill/>
                    <a:ln>
                      <a:noFill/>
                    </a:ln>
                  </pic:spPr>
                </pic:pic>
              </a:graphicData>
            </a:graphic>
          </wp:inline>
        </w:drawing>
      </w:r>
    </w:p>
    <w:p w:rsidR="005D0868" w:rsidRDefault="005D0868" w:rsidP="00091207">
      <w:pPr>
        <w:pStyle w:val="Paragraphedeliste"/>
        <w:ind w:left="0"/>
        <w:jc w:val="center"/>
        <w:rPr>
          <w:rFonts w:ascii="Times New Roman" w:hAnsi="Times New Roman" w:cs="Times New Roman"/>
          <w:sz w:val="24"/>
          <w:szCs w:val="24"/>
        </w:rPr>
      </w:pPr>
    </w:p>
    <w:p w:rsidR="005D0868" w:rsidRDefault="00A94F57" w:rsidP="00091207">
      <w:pPr>
        <w:pStyle w:val="Paragraphedeliste"/>
        <w:ind w:left="0"/>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20 </w:t>
      </w:r>
      <w:r w:rsidR="005D0868" w:rsidRPr="00986B39">
        <w:rPr>
          <w:rFonts w:ascii="Times New Roman" w:hAnsi="Times New Roman" w:cs="Times New Roman"/>
          <w:b/>
          <w:bCs/>
          <w:sz w:val="24"/>
          <w:szCs w:val="24"/>
        </w:rPr>
        <w:t xml:space="preserve">: </w:t>
      </w:r>
      <w:r w:rsidR="005D0868">
        <w:rPr>
          <w:rFonts w:ascii="Times New Roman" w:hAnsi="Times New Roman" w:cs="Times New Roman"/>
          <w:sz w:val="24"/>
          <w:szCs w:val="24"/>
        </w:rPr>
        <w:t>La table projet</w:t>
      </w:r>
    </w:p>
    <w:p w:rsidR="005D0868" w:rsidRDefault="005D0868" w:rsidP="00091207">
      <w:pPr>
        <w:pStyle w:val="Paragraphedeliste"/>
        <w:ind w:left="0"/>
        <w:jc w:val="center"/>
        <w:rPr>
          <w:rFonts w:ascii="Times New Roman" w:hAnsi="Times New Roman" w:cs="Times New Roman"/>
          <w:sz w:val="24"/>
          <w:szCs w:val="24"/>
        </w:rPr>
      </w:pPr>
    </w:p>
    <w:p w:rsidR="005D0868" w:rsidRPr="00A94F57" w:rsidRDefault="00A94F57" w:rsidP="00091207">
      <w:pPr>
        <w:pStyle w:val="Paragraphedeliste"/>
        <w:ind w:left="0"/>
        <w:rPr>
          <w:rFonts w:asciiTheme="majorBidi" w:hAnsiTheme="majorBidi" w:cstheme="majorBidi"/>
          <w:b/>
          <w:bCs/>
          <w:sz w:val="28"/>
          <w:szCs w:val="28"/>
        </w:rPr>
      </w:pPr>
      <w:r>
        <w:rPr>
          <w:rFonts w:asciiTheme="majorBidi" w:hAnsiTheme="majorBidi" w:cstheme="majorBidi"/>
          <w:b/>
          <w:bCs/>
          <w:sz w:val="28"/>
          <w:szCs w:val="28"/>
        </w:rPr>
        <w:t xml:space="preserve">1.2. </w:t>
      </w:r>
      <w:r w:rsidR="005D0868" w:rsidRPr="00A94F57">
        <w:rPr>
          <w:rFonts w:asciiTheme="majorBidi" w:hAnsiTheme="majorBidi" w:cstheme="majorBidi"/>
          <w:b/>
          <w:bCs/>
          <w:sz w:val="28"/>
          <w:szCs w:val="28"/>
        </w:rPr>
        <w:t xml:space="preserve">Java </w:t>
      </w:r>
      <w:proofErr w:type="spellStart"/>
      <w:r w:rsidR="005D0868" w:rsidRPr="00A94F57">
        <w:rPr>
          <w:rFonts w:asciiTheme="majorBidi" w:hAnsiTheme="majorBidi" w:cstheme="majorBidi"/>
          <w:b/>
          <w:bCs/>
          <w:sz w:val="28"/>
          <w:szCs w:val="28"/>
        </w:rPr>
        <w:t>NetBeans</w:t>
      </w:r>
      <w:proofErr w:type="spellEnd"/>
      <w:r w:rsidR="005D0868" w:rsidRPr="00A94F57">
        <w:rPr>
          <w:rFonts w:asciiTheme="majorBidi" w:hAnsiTheme="majorBidi" w:cstheme="majorBidi"/>
          <w:b/>
          <w:bCs/>
          <w:sz w:val="28"/>
          <w:szCs w:val="28"/>
        </w:rPr>
        <w:t xml:space="preserve"> IDE </w:t>
      </w:r>
    </w:p>
    <w:p w:rsidR="005D0868" w:rsidRPr="00B07E28" w:rsidRDefault="009E01DB" w:rsidP="00091207">
      <w:pPr>
        <w:pStyle w:val="NormalWeb"/>
        <w:shd w:val="clear" w:color="auto" w:fill="FFFFFF"/>
        <w:jc w:val="both"/>
        <w:rPr>
          <w:rFonts w:asciiTheme="majorBidi" w:hAnsiTheme="majorBidi" w:cstheme="majorBidi"/>
        </w:rPr>
      </w:pPr>
      <w:r>
        <w:rPr>
          <w:rStyle w:val="lev"/>
          <w:rFonts w:asciiTheme="majorBidi" w:hAnsiTheme="majorBidi" w:cstheme="majorBidi"/>
        </w:rPr>
        <w:t xml:space="preserve">      </w:t>
      </w:r>
      <w:proofErr w:type="spellStart"/>
      <w:r w:rsidR="005D0868" w:rsidRPr="00B07E28">
        <w:rPr>
          <w:rStyle w:val="lev"/>
          <w:rFonts w:asciiTheme="majorBidi" w:hAnsiTheme="majorBidi" w:cstheme="majorBidi"/>
        </w:rPr>
        <w:t>NetBeans</w:t>
      </w:r>
      <w:proofErr w:type="spellEnd"/>
      <w:r w:rsidR="005D0868" w:rsidRPr="00B07E28">
        <w:rPr>
          <w:rStyle w:val="apple-converted-space"/>
          <w:rFonts w:asciiTheme="majorBidi" w:hAnsiTheme="majorBidi" w:cstheme="majorBidi"/>
        </w:rPr>
        <w:t> </w:t>
      </w:r>
      <w:r w:rsidR="005D0868" w:rsidRPr="00B07E28">
        <w:rPr>
          <w:rFonts w:asciiTheme="majorBidi" w:hAnsiTheme="majorBidi" w:cstheme="majorBidi"/>
        </w:rPr>
        <w:t>est un</w:t>
      </w:r>
      <w:r w:rsidR="005D0868" w:rsidRPr="00B07E28">
        <w:rPr>
          <w:rStyle w:val="apple-converted-space"/>
          <w:rFonts w:asciiTheme="majorBidi" w:hAnsiTheme="majorBidi" w:cstheme="majorBidi"/>
        </w:rPr>
        <w:t> </w:t>
      </w:r>
      <w:hyperlink r:id="rId41" w:history="1">
        <w:r w:rsidR="005D0868" w:rsidRPr="00B07E28">
          <w:rPr>
            <w:rStyle w:val="Lienhypertexte"/>
            <w:rFonts w:asciiTheme="majorBidi" w:hAnsiTheme="majorBidi" w:cstheme="majorBidi"/>
            <w:color w:val="auto"/>
            <w:u w:val="none"/>
          </w:rPr>
          <w:t>environnement de développement intégré</w:t>
        </w:r>
      </w:hyperlink>
      <w:r w:rsidR="005D0868" w:rsidRPr="00B07E28">
        <w:rPr>
          <w:rStyle w:val="apple-converted-space"/>
          <w:rFonts w:asciiTheme="majorBidi" w:hAnsiTheme="majorBidi" w:cstheme="majorBidi"/>
        </w:rPr>
        <w:t> </w:t>
      </w:r>
      <w:r w:rsidR="005D0868" w:rsidRPr="00B07E28">
        <w:rPr>
          <w:rFonts w:asciiTheme="majorBidi" w:hAnsiTheme="majorBidi" w:cstheme="majorBidi"/>
        </w:rPr>
        <w:t>(IDE) pour Java, placé en open source par</w:t>
      </w:r>
      <w:r w:rsidR="005D0868" w:rsidRPr="00B07E28">
        <w:rPr>
          <w:rStyle w:val="apple-converted-space"/>
          <w:rFonts w:asciiTheme="majorBidi" w:hAnsiTheme="majorBidi" w:cstheme="majorBidi"/>
        </w:rPr>
        <w:t> </w:t>
      </w:r>
      <w:hyperlink r:id="rId42" w:history="1">
        <w:r w:rsidR="005D0868" w:rsidRPr="00B07E28">
          <w:rPr>
            <w:rStyle w:val="Lienhypertexte"/>
            <w:rFonts w:asciiTheme="majorBidi" w:hAnsiTheme="majorBidi" w:cstheme="majorBidi"/>
            <w:color w:val="auto"/>
            <w:u w:val="none"/>
          </w:rPr>
          <w:t>Sun</w:t>
        </w:r>
      </w:hyperlink>
      <w:r w:rsidR="005D0868" w:rsidRPr="00B07E28">
        <w:rPr>
          <w:rStyle w:val="apple-converted-space"/>
          <w:rFonts w:asciiTheme="majorBidi" w:hAnsiTheme="majorBidi" w:cstheme="majorBidi"/>
        </w:rPr>
        <w:t> </w:t>
      </w:r>
      <w:r w:rsidR="005D0868" w:rsidRPr="00B07E28">
        <w:rPr>
          <w:rFonts w:asciiTheme="majorBidi" w:hAnsiTheme="majorBidi" w:cstheme="majorBidi"/>
        </w:rPr>
        <w:t>en juin 2000 sous licence CDDL (Common</w:t>
      </w:r>
      <w:r w:rsidR="005F55F1">
        <w:rPr>
          <w:rFonts w:asciiTheme="majorBidi" w:hAnsiTheme="majorBidi" w:cstheme="majorBidi"/>
        </w:rPr>
        <w:t xml:space="preserve"> </w:t>
      </w:r>
      <w:hyperlink r:id="rId43" w:history="1">
        <w:proofErr w:type="spellStart"/>
        <w:r w:rsidR="005D0868" w:rsidRPr="00B07E28">
          <w:rPr>
            <w:rStyle w:val="Lienhypertexte"/>
            <w:rFonts w:asciiTheme="majorBidi" w:hAnsiTheme="majorBidi" w:cstheme="majorBidi"/>
            <w:color w:val="auto"/>
            <w:u w:val="none"/>
          </w:rPr>
          <w:t>Development</w:t>
        </w:r>
        <w:proofErr w:type="spellEnd"/>
      </w:hyperlink>
      <w:r w:rsidR="005D0868" w:rsidRPr="00B07E28">
        <w:rPr>
          <w:rStyle w:val="apple-converted-space"/>
          <w:rFonts w:asciiTheme="majorBidi" w:hAnsiTheme="majorBidi" w:cstheme="majorBidi"/>
        </w:rPr>
        <w:t> </w:t>
      </w:r>
      <w:r w:rsidR="005D0868" w:rsidRPr="00B07E28">
        <w:rPr>
          <w:rFonts w:asciiTheme="majorBidi" w:hAnsiTheme="majorBidi" w:cstheme="majorBidi"/>
        </w:rPr>
        <w:t xml:space="preserve">and Distribution License). En plus de Java, </w:t>
      </w:r>
      <w:proofErr w:type="spellStart"/>
      <w:r w:rsidR="005D0868" w:rsidRPr="00B07E28">
        <w:rPr>
          <w:rFonts w:asciiTheme="majorBidi" w:hAnsiTheme="majorBidi" w:cstheme="majorBidi"/>
        </w:rPr>
        <w:t>NetBeans</w:t>
      </w:r>
      <w:proofErr w:type="spellEnd"/>
      <w:r w:rsidR="005D0868" w:rsidRPr="00B07E28">
        <w:rPr>
          <w:rFonts w:asciiTheme="majorBidi" w:hAnsiTheme="majorBidi" w:cstheme="majorBidi"/>
        </w:rPr>
        <w:t xml:space="preserve"> permet également de supporter différents autres langages, comme Python, C, C++, XML et HTML. Il comprend toutes les caractéristiques d'un IDE moderne (éditeur en</w:t>
      </w:r>
      <w:r w:rsidR="005D0868" w:rsidRPr="00B07E28">
        <w:rPr>
          <w:rStyle w:val="apple-converted-space"/>
          <w:rFonts w:asciiTheme="majorBidi" w:hAnsiTheme="majorBidi" w:cstheme="majorBidi"/>
        </w:rPr>
        <w:t> </w:t>
      </w:r>
      <w:hyperlink r:id="rId44" w:history="1">
        <w:r w:rsidR="005D0868" w:rsidRPr="00B07E28">
          <w:rPr>
            <w:rStyle w:val="Lienhypertexte"/>
            <w:rFonts w:asciiTheme="majorBidi" w:hAnsiTheme="majorBidi" w:cstheme="majorBidi"/>
            <w:color w:val="auto"/>
            <w:u w:val="none"/>
          </w:rPr>
          <w:t>couleur</w:t>
        </w:r>
      </w:hyperlink>
      <w:r w:rsidR="005D0868" w:rsidRPr="00B07E28">
        <w:rPr>
          <w:rFonts w:asciiTheme="majorBidi" w:hAnsiTheme="majorBidi" w:cstheme="majorBidi"/>
        </w:rPr>
        <w:t xml:space="preserve">, projets multi-langage, </w:t>
      </w:r>
      <w:proofErr w:type="spellStart"/>
      <w:r w:rsidR="005D0868" w:rsidRPr="00B07E28">
        <w:rPr>
          <w:rFonts w:asciiTheme="majorBidi" w:hAnsiTheme="majorBidi" w:cstheme="majorBidi"/>
        </w:rPr>
        <w:t>refactoring</w:t>
      </w:r>
      <w:proofErr w:type="spellEnd"/>
      <w:r w:rsidR="005D0868" w:rsidRPr="00B07E28">
        <w:rPr>
          <w:rFonts w:asciiTheme="majorBidi" w:hAnsiTheme="majorBidi" w:cstheme="majorBidi"/>
        </w:rPr>
        <w:t>, éditeur graphique d'interfaces et de pages web).</w:t>
      </w:r>
    </w:p>
    <w:p w:rsidR="005D0868" w:rsidRDefault="005D0868" w:rsidP="00091207">
      <w:pPr>
        <w:pStyle w:val="NormalWeb"/>
        <w:shd w:val="clear" w:color="auto" w:fill="FFFFFF"/>
        <w:jc w:val="both"/>
        <w:rPr>
          <w:rFonts w:asciiTheme="majorBidi" w:hAnsiTheme="majorBidi" w:cstheme="majorBidi"/>
        </w:rPr>
      </w:pPr>
      <w:proofErr w:type="spellStart"/>
      <w:r w:rsidRPr="00B07E28">
        <w:rPr>
          <w:rFonts w:asciiTheme="majorBidi" w:hAnsiTheme="majorBidi" w:cstheme="majorBidi"/>
        </w:rPr>
        <w:t>NetBeans</w:t>
      </w:r>
      <w:proofErr w:type="spellEnd"/>
      <w:r w:rsidRPr="00B07E28">
        <w:rPr>
          <w:rFonts w:asciiTheme="majorBidi" w:hAnsiTheme="majorBidi" w:cstheme="majorBidi"/>
        </w:rPr>
        <w:t xml:space="preserve"> est disponible sous</w:t>
      </w:r>
      <w:r w:rsidRPr="00B07E28">
        <w:rPr>
          <w:rStyle w:val="apple-converted-space"/>
          <w:rFonts w:asciiTheme="majorBidi" w:hAnsiTheme="majorBidi" w:cstheme="majorBidi"/>
        </w:rPr>
        <w:t> </w:t>
      </w:r>
      <w:hyperlink r:id="rId45" w:history="1">
        <w:r w:rsidRPr="00B07E28">
          <w:rPr>
            <w:rStyle w:val="Lienhypertexte"/>
            <w:rFonts w:asciiTheme="majorBidi" w:hAnsiTheme="majorBidi" w:cstheme="majorBidi"/>
            <w:color w:val="auto"/>
            <w:u w:val="none"/>
          </w:rPr>
          <w:t>Windows</w:t>
        </w:r>
      </w:hyperlink>
      <w:r w:rsidRPr="00B07E28">
        <w:rPr>
          <w:rFonts w:asciiTheme="majorBidi" w:hAnsiTheme="majorBidi" w:cstheme="majorBidi"/>
        </w:rPr>
        <w:t>,</w:t>
      </w:r>
      <w:r w:rsidRPr="00B07E28">
        <w:rPr>
          <w:rStyle w:val="apple-converted-space"/>
          <w:rFonts w:asciiTheme="majorBidi" w:hAnsiTheme="majorBidi" w:cstheme="majorBidi"/>
        </w:rPr>
        <w:t> </w:t>
      </w:r>
      <w:hyperlink r:id="rId46" w:history="1">
        <w:r w:rsidRPr="00B07E28">
          <w:rPr>
            <w:rStyle w:val="Lienhypertexte"/>
            <w:rFonts w:asciiTheme="majorBidi" w:hAnsiTheme="majorBidi" w:cstheme="majorBidi"/>
            <w:color w:val="auto"/>
            <w:u w:val="none"/>
          </w:rPr>
          <w:t>Linux</w:t>
        </w:r>
      </w:hyperlink>
      <w:r w:rsidRPr="00B07E28">
        <w:rPr>
          <w:rFonts w:asciiTheme="majorBidi" w:hAnsiTheme="majorBidi" w:cstheme="majorBidi"/>
        </w:rPr>
        <w:t>, Solaris (sur x86 et SPARC),</w:t>
      </w:r>
      <w:r w:rsidRPr="00B07E28">
        <w:rPr>
          <w:rStyle w:val="apple-converted-space"/>
          <w:rFonts w:asciiTheme="majorBidi" w:hAnsiTheme="majorBidi" w:cstheme="majorBidi"/>
        </w:rPr>
        <w:t> </w:t>
      </w:r>
      <w:hyperlink r:id="rId47" w:history="1">
        <w:r w:rsidRPr="00B07E28">
          <w:rPr>
            <w:rStyle w:val="Lienhypertexte"/>
            <w:rFonts w:asciiTheme="majorBidi" w:hAnsiTheme="majorBidi" w:cstheme="majorBidi"/>
            <w:color w:val="auto"/>
            <w:u w:val="none"/>
          </w:rPr>
          <w:t>Mac OS X</w:t>
        </w:r>
      </w:hyperlink>
      <w:r w:rsidRPr="00B07E28">
        <w:rPr>
          <w:rStyle w:val="apple-converted-space"/>
          <w:rFonts w:asciiTheme="majorBidi" w:hAnsiTheme="majorBidi" w:cstheme="majorBidi"/>
        </w:rPr>
        <w:t> </w:t>
      </w:r>
      <w:r w:rsidR="00DD6126">
        <w:rPr>
          <w:rFonts w:asciiTheme="majorBidi" w:hAnsiTheme="majorBidi" w:cstheme="majorBidi"/>
        </w:rPr>
        <w:t xml:space="preserve">et Open </w:t>
      </w:r>
      <w:proofErr w:type="gramStart"/>
      <w:r w:rsidR="00DD6126">
        <w:rPr>
          <w:rFonts w:asciiTheme="majorBidi" w:hAnsiTheme="majorBidi" w:cstheme="majorBidi"/>
        </w:rPr>
        <w:t>VMS</w:t>
      </w:r>
      <w:proofErr w:type="gramEnd"/>
      <w:sdt>
        <w:sdtPr>
          <w:rPr>
            <w:rFonts w:asciiTheme="majorBidi" w:hAnsiTheme="majorBidi" w:cstheme="majorBidi"/>
          </w:rPr>
          <w:id w:val="-1023703002"/>
          <w:citation/>
        </w:sdtPr>
        <w:sdtEndPr/>
        <w:sdtContent>
          <w:r w:rsidR="00744453">
            <w:rPr>
              <w:rFonts w:asciiTheme="majorBidi" w:hAnsiTheme="majorBidi" w:cstheme="majorBidi"/>
            </w:rPr>
            <w:fldChar w:fldCharType="begin"/>
          </w:r>
          <w:r w:rsidR="00DD6126">
            <w:rPr>
              <w:rFonts w:asciiTheme="majorBidi" w:hAnsiTheme="majorBidi" w:cstheme="majorBidi"/>
            </w:rPr>
            <w:instrText xml:space="preserve"> CITATION Tec16 \l 1036 </w:instrText>
          </w:r>
          <w:r w:rsidR="00744453">
            <w:rPr>
              <w:rFonts w:asciiTheme="majorBidi" w:hAnsiTheme="majorBidi" w:cstheme="majorBidi"/>
            </w:rPr>
            <w:fldChar w:fldCharType="separate"/>
          </w:r>
          <w:r w:rsidR="00DD6126" w:rsidRPr="00DD6126">
            <w:rPr>
              <w:rFonts w:asciiTheme="majorBidi" w:hAnsiTheme="majorBidi" w:cstheme="majorBidi"/>
              <w:noProof/>
            </w:rPr>
            <w:t>(Science, s.d.)</w:t>
          </w:r>
          <w:r w:rsidR="00744453">
            <w:rPr>
              <w:rFonts w:asciiTheme="majorBidi" w:hAnsiTheme="majorBidi" w:cstheme="majorBidi"/>
            </w:rPr>
            <w:fldChar w:fldCharType="end"/>
          </w:r>
        </w:sdtContent>
      </w:sdt>
      <w:r w:rsidRPr="00B07E28">
        <w:rPr>
          <w:rFonts w:asciiTheme="majorBidi" w:hAnsiTheme="majorBidi" w:cstheme="majorBidi"/>
        </w:rPr>
        <w:t>.</w:t>
      </w: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B66553" w:rsidRDefault="00B66553" w:rsidP="00091207">
      <w:pPr>
        <w:rPr>
          <w:rFonts w:asciiTheme="majorBidi" w:hAnsiTheme="majorBidi" w:cstheme="majorBidi"/>
          <w:b/>
          <w:bCs/>
          <w:sz w:val="32"/>
          <w:szCs w:val="32"/>
          <w:u w:val="single"/>
        </w:rPr>
      </w:pPr>
    </w:p>
    <w:p w:rsidR="00A94F57" w:rsidRDefault="00A94F57" w:rsidP="00091207">
      <w:pPr>
        <w:rPr>
          <w:rFonts w:asciiTheme="majorBidi" w:hAnsiTheme="majorBidi" w:cstheme="majorBidi"/>
          <w:b/>
          <w:bCs/>
          <w:sz w:val="32"/>
          <w:szCs w:val="32"/>
          <w:u w:val="single"/>
        </w:rPr>
      </w:pPr>
    </w:p>
    <w:p w:rsidR="005D0868" w:rsidRPr="00A94F57" w:rsidRDefault="005D0868" w:rsidP="00091207">
      <w:pPr>
        <w:rPr>
          <w:rFonts w:asciiTheme="majorBidi" w:hAnsiTheme="majorBidi" w:cstheme="majorBidi"/>
          <w:b/>
          <w:bCs/>
          <w:sz w:val="32"/>
          <w:szCs w:val="32"/>
        </w:rPr>
      </w:pPr>
      <w:r w:rsidRPr="00A94F57">
        <w:rPr>
          <w:rFonts w:asciiTheme="majorBidi" w:hAnsiTheme="majorBidi" w:cstheme="majorBidi"/>
          <w:b/>
          <w:bCs/>
          <w:sz w:val="32"/>
          <w:szCs w:val="32"/>
        </w:rPr>
        <w:lastRenderedPageBreak/>
        <w:t xml:space="preserve">2. Les principales interfaces graphiques </w:t>
      </w:r>
    </w:p>
    <w:p w:rsidR="005D0868" w:rsidRDefault="005D0868" w:rsidP="00091207">
      <w:pPr>
        <w:rPr>
          <w:rFonts w:asciiTheme="majorBidi" w:hAnsiTheme="majorBidi" w:cstheme="majorBidi"/>
          <w:b/>
          <w:bCs/>
          <w:sz w:val="32"/>
          <w:szCs w:val="32"/>
          <w:u w:val="single"/>
        </w:rPr>
      </w:pPr>
      <w:r w:rsidRPr="00CD7C17">
        <w:rPr>
          <w:rFonts w:asciiTheme="majorBidi" w:hAnsiTheme="majorBidi" w:cstheme="majorBidi"/>
          <w:b/>
          <w:bCs/>
          <w:noProof/>
          <w:sz w:val="32"/>
          <w:szCs w:val="32"/>
          <w:u w:val="single"/>
          <w:lang w:eastAsia="fr-FR"/>
        </w:rPr>
        <w:drawing>
          <wp:inline distT="0" distB="0" distL="0" distR="0">
            <wp:extent cx="5760720" cy="3129622"/>
            <wp:effectExtent l="0" t="0" r="0" b="0"/>
            <wp:docPr id="13" name="Image 13" descr="C:\Users\layeb\Desktop\capture_final\22-05-2016 13-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yeb\Desktop\capture_final\22-05-2016 13-13-5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3129622"/>
                    </a:xfrm>
                    <a:prstGeom prst="rect">
                      <a:avLst/>
                    </a:prstGeom>
                    <a:noFill/>
                    <a:ln>
                      <a:noFill/>
                    </a:ln>
                  </pic:spPr>
                </pic:pic>
              </a:graphicData>
            </a:graphic>
          </wp:inline>
        </w:drawing>
      </w:r>
    </w:p>
    <w:p w:rsidR="005D0868" w:rsidRDefault="009446F4" w:rsidP="00091207">
      <w:pPr>
        <w:jc w:val="center"/>
        <w:rPr>
          <w:rFonts w:asciiTheme="majorBidi" w:hAnsiTheme="majorBidi" w:cstheme="majorBidi"/>
          <w:b/>
          <w:bCs/>
          <w:sz w:val="32"/>
          <w:szCs w:val="32"/>
          <w:u w:val="single"/>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21 </w:t>
      </w:r>
      <w:r w:rsidR="005D0868" w:rsidRPr="00986B39">
        <w:rPr>
          <w:rFonts w:ascii="Times New Roman" w:hAnsi="Times New Roman" w:cs="Times New Roman"/>
          <w:b/>
          <w:bCs/>
          <w:sz w:val="24"/>
          <w:szCs w:val="24"/>
        </w:rPr>
        <w:t xml:space="preserve">: </w:t>
      </w:r>
      <w:r w:rsidR="005D0868">
        <w:rPr>
          <w:rFonts w:ascii="Times New Roman" w:hAnsi="Times New Roman" w:cs="Times New Roman"/>
          <w:sz w:val="24"/>
          <w:szCs w:val="24"/>
        </w:rPr>
        <w:t>La page principale de l'application</w:t>
      </w:r>
    </w:p>
    <w:p w:rsidR="005D0868" w:rsidRDefault="005F55F1" w:rsidP="00091207">
      <w:pPr>
        <w:jc w:val="both"/>
        <w:rPr>
          <w:rFonts w:asciiTheme="majorBidi" w:hAnsiTheme="majorBidi" w:cstheme="majorBidi"/>
          <w:sz w:val="24"/>
          <w:szCs w:val="24"/>
        </w:rPr>
      </w:pPr>
      <w:r>
        <w:rPr>
          <w:rFonts w:asciiTheme="majorBidi" w:hAnsiTheme="majorBidi" w:cstheme="majorBidi"/>
          <w:sz w:val="24"/>
          <w:szCs w:val="24"/>
        </w:rPr>
        <w:t xml:space="preserve">      </w:t>
      </w:r>
      <w:r w:rsidR="005D0868">
        <w:rPr>
          <w:rFonts w:asciiTheme="majorBidi" w:hAnsiTheme="majorBidi" w:cstheme="majorBidi"/>
          <w:sz w:val="24"/>
          <w:szCs w:val="24"/>
        </w:rPr>
        <w:t>Cette capture d'écran présente la page principale de notre application, et comme nous remarquons, elle est composée d'un menu principal qui contient 3 rubriques qui sont : fichier, éditer et aide. Ces rubriques contiennent des sous rubriques. Il existe 2 boutons dans cette capture : nouveau projet pour créer un projet et quitter pour sortir de la page.</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Un clic sur le bouton </w:t>
      </w:r>
      <w:r w:rsidR="00BA0155">
        <w:rPr>
          <w:rFonts w:asciiTheme="majorBidi" w:hAnsiTheme="majorBidi" w:cstheme="majorBidi"/>
          <w:sz w:val="24"/>
          <w:szCs w:val="24"/>
        </w:rPr>
        <w:t>« N</w:t>
      </w:r>
      <w:r>
        <w:rPr>
          <w:rFonts w:asciiTheme="majorBidi" w:hAnsiTheme="majorBidi" w:cstheme="majorBidi"/>
          <w:sz w:val="24"/>
          <w:szCs w:val="24"/>
        </w:rPr>
        <w:t>ouveau projet</w:t>
      </w:r>
      <w:r w:rsidR="00BA0155">
        <w:rPr>
          <w:rFonts w:asciiTheme="majorBidi" w:hAnsiTheme="majorBidi" w:cstheme="majorBidi"/>
          <w:sz w:val="24"/>
          <w:szCs w:val="24"/>
        </w:rPr>
        <w:t> »</w:t>
      </w:r>
      <w:r>
        <w:rPr>
          <w:rFonts w:asciiTheme="majorBidi" w:hAnsiTheme="majorBidi" w:cstheme="majorBidi"/>
          <w:sz w:val="24"/>
          <w:szCs w:val="24"/>
        </w:rPr>
        <w:t xml:space="preserve"> fait apparaitre la figure ci-dessous : </w:t>
      </w:r>
    </w:p>
    <w:p w:rsidR="005D0868" w:rsidRDefault="005D0868" w:rsidP="00091207">
      <w:pPr>
        <w:jc w:val="both"/>
        <w:rPr>
          <w:rFonts w:asciiTheme="majorBidi" w:hAnsiTheme="majorBidi" w:cstheme="majorBidi"/>
          <w:sz w:val="24"/>
          <w:szCs w:val="24"/>
        </w:rPr>
      </w:pPr>
    </w:p>
    <w:p w:rsidR="005D0868" w:rsidRDefault="005D0868" w:rsidP="00091207">
      <w:pPr>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2165668"/>
            <wp:effectExtent l="19050" t="0" r="0" b="0"/>
            <wp:docPr id="14" name="Image 2" descr="C:\Users\layeb\Desktop\capture d'ecran\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eb\Desktop\capture d'ecran\2222222222222.PNG"/>
                    <pic:cNvPicPr>
                      <a:picLocks noChangeAspect="1" noChangeArrowheads="1"/>
                    </pic:cNvPicPr>
                  </pic:nvPicPr>
                  <pic:blipFill>
                    <a:blip r:embed="rId49"/>
                    <a:srcRect/>
                    <a:stretch>
                      <a:fillRect/>
                    </a:stretch>
                  </pic:blipFill>
                  <pic:spPr bwMode="auto">
                    <a:xfrm>
                      <a:off x="0" y="0"/>
                      <a:ext cx="5760720" cy="2165668"/>
                    </a:xfrm>
                    <a:prstGeom prst="rect">
                      <a:avLst/>
                    </a:prstGeom>
                    <a:noFill/>
                    <a:ln w="9525">
                      <a:noFill/>
                      <a:miter lim="800000"/>
                      <a:headEnd/>
                      <a:tailEnd/>
                    </a:ln>
                  </pic:spPr>
                </pic:pic>
              </a:graphicData>
            </a:graphic>
          </wp:inline>
        </w:drawing>
      </w:r>
    </w:p>
    <w:p w:rsidR="005D0868" w:rsidRDefault="009446F4" w:rsidP="00091207">
      <w:pPr>
        <w:jc w:val="center"/>
        <w:rPr>
          <w:rFonts w:asciiTheme="majorBidi" w:hAnsiTheme="majorBidi" w:cstheme="majorBidi"/>
          <w:b/>
          <w:bCs/>
          <w:sz w:val="32"/>
          <w:szCs w:val="32"/>
          <w:u w:val="single"/>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22 </w:t>
      </w:r>
      <w:r w:rsidR="005D0868" w:rsidRPr="00986B39">
        <w:rPr>
          <w:rFonts w:ascii="Times New Roman" w:hAnsi="Times New Roman" w:cs="Times New Roman"/>
          <w:b/>
          <w:bCs/>
          <w:sz w:val="24"/>
          <w:szCs w:val="24"/>
        </w:rPr>
        <w:t xml:space="preserve">: </w:t>
      </w:r>
      <w:r w:rsidR="005D0868">
        <w:rPr>
          <w:rFonts w:ascii="Times New Roman" w:hAnsi="Times New Roman" w:cs="Times New Roman"/>
          <w:sz w:val="24"/>
          <w:szCs w:val="24"/>
        </w:rPr>
        <w:t xml:space="preserve">La fenêtre nom de projet </w:t>
      </w:r>
    </w:p>
    <w:p w:rsidR="005D0868" w:rsidRPr="00C41926" w:rsidRDefault="005D0868" w:rsidP="00091207">
      <w:pPr>
        <w:jc w:val="center"/>
        <w:rPr>
          <w:rFonts w:asciiTheme="majorBidi" w:hAnsiTheme="majorBidi" w:cstheme="majorBidi"/>
          <w:b/>
          <w:bCs/>
          <w:sz w:val="32"/>
          <w:szCs w:val="32"/>
          <w:u w:val="single"/>
        </w:rPr>
      </w:pPr>
    </w:p>
    <w:p w:rsidR="005D0868" w:rsidRDefault="009E01DB" w:rsidP="00BA0155">
      <w:pPr>
        <w:jc w:val="both"/>
        <w:rPr>
          <w:rFonts w:asciiTheme="majorBidi" w:hAnsiTheme="majorBidi" w:cstheme="majorBidi"/>
          <w:sz w:val="24"/>
          <w:szCs w:val="24"/>
        </w:rPr>
      </w:pPr>
      <w:r>
        <w:rPr>
          <w:rFonts w:asciiTheme="majorBidi" w:hAnsiTheme="majorBidi" w:cstheme="majorBidi"/>
          <w:sz w:val="24"/>
          <w:szCs w:val="24"/>
        </w:rPr>
        <w:t xml:space="preserve">       </w:t>
      </w:r>
      <w:r w:rsidR="005D0868">
        <w:rPr>
          <w:rFonts w:asciiTheme="majorBidi" w:hAnsiTheme="majorBidi" w:cstheme="majorBidi"/>
          <w:sz w:val="24"/>
          <w:szCs w:val="24"/>
        </w:rPr>
        <w:t xml:space="preserve">On choisit un nom au projet et on clique sur le </w:t>
      </w:r>
      <w:r w:rsidR="00BA0155">
        <w:rPr>
          <w:rFonts w:asciiTheme="majorBidi" w:hAnsiTheme="majorBidi" w:cstheme="majorBidi"/>
          <w:sz w:val="24"/>
          <w:szCs w:val="24"/>
        </w:rPr>
        <w:t>bouton « L</w:t>
      </w:r>
      <w:r w:rsidR="005D0868">
        <w:rPr>
          <w:rFonts w:asciiTheme="majorBidi" w:hAnsiTheme="majorBidi" w:cstheme="majorBidi"/>
          <w:sz w:val="24"/>
          <w:szCs w:val="24"/>
        </w:rPr>
        <w:t>ancer l'analyse</w:t>
      </w:r>
      <w:r w:rsidR="00BA0155">
        <w:rPr>
          <w:rFonts w:asciiTheme="majorBidi" w:hAnsiTheme="majorBidi" w:cstheme="majorBidi"/>
          <w:sz w:val="24"/>
          <w:szCs w:val="24"/>
        </w:rPr>
        <w:t> »</w:t>
      </w:r>
      <w:r w:rsidR="005D0868">
        <w:rPr>
          <w:rFonts w:asciiTheme="majorBidi" w:hAnsiTheme="majorBidi" w:cstheme="majorBidi"/>
          <w:sz w:val="24"/>
          <w:szCs w:val="24"/>
        </w:rPr>
        <w:t xml:space="preserve"> on obtient la page suivante:  </w:t>
      </w:r>
    </w:p>
    <w:p w:rsidR="005D0868" w:rsidRDefault="005D0868" w:rsidP="00091207">
      <w:pPr>
        <w:jc w:val="both"/>
        <w:rPr>
          <w:rFonts w:asciiTheme="majorBidi" w:hAnsiTheme="majorBidi" w:cstheme="majorBidi"/>
          <w:sz w:val="24"/>
          <w:szCs w:val="24"/>
        </w:rPr>
      </w:pPr>
      <w:r w:rsidRPr="00CD7C17">
        <w:rPr>
          <w:rFonts w:asciiTheme="majorBidi" w:hAnsiTheme="majorBidi" w:cstheme="majorBidi"/>
          <w:noProof/>
          <w:sz w:val="24"/>
          <w:szCs w:val="24"/>
          <w:lang w:eastAsia="fr-FR"/>
        </w:rPr>
        <w:lastRenderedPageBreak/>
        <w:drawing>
          <wp:inline distT="0" distB="0" distL="0" distR="0">
            <wp:extent cx="5760720" cy="3506525"/>
            <wp:effectExtent l="0" t="0" r="0" b="0"/>
            <wp:docPr id="15" name="Image 15" descr="C:\Users\layeb\Desktop\capture_final\22-05-2016 13-1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yeb\Desktop\capture_final\22-05-2016 13-19-5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3506525"/>
                    </a:xfrm>
                    <a:prstGeom prst="rect">
                      <a:avLst/>
                    </a:prstGeom>
                    <a:noFill/>
                    <a:ln>
                      <a:noFill/>
                    </a:ln>
                  </pic:spPr>
                </pic:pic>
              </a:graphicData>
            </a:graphic>
          </wp:inline>
        </w:drawing>
      </w:r>
    </w:p>
    <w:p w:rsidR="005D0868" w:rsidRPr="00B80233" w:rsidRDefault="00303338"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23 </w:t>
      </w:r>
      <w:proofErr w:type="gramStart"/>
      <w:r w:rsidR="005D0868" w:rsidRPr="00986B39">
        <w:rPr>
          <w:rFonts w:ascii="Times New Roman" w:hAnsi="Times New Roman" w:cs="Times New Roman"/>
          <w:b/>
          <w:bCs/>
          <w:sz w:val="24"/>
          <w:szCs w:val="24"/>
        </w:rPr>
        <w:t>:</w:t>
      </w:r>
      <w:r w:rsidR="005D0868">
        <w:rPr>
          <w:rFonts w:ascii="Times New Roman" w:hAnsi="Times New Roman" w:cs="Times New Roman"/>
          <w:sz w:val="24"/>
          <w:szCs w:val="24"/>
        </w:rPr>
        <w:t>La</w:t>
      </w:r>
      <w:proofErr w:type="gramEnd"/>
      <w:r w:rsidR="005D0868">
        <w:rPr>
          <w:rFonts w:ascii="Times New Roman" w:hAnsi="Times New Roman" w:cs="Times New Roman"/>
          <w:sz w:val="24"/>
          <w:szCs w:val="24"/>
        </w:rPr>
        <w:t xml:space="preserve"> page Critères/Actions</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Cette capture d'écran présente les critères et les actions, on précise le nombre des critères et des actions à utiliser et ensuite, on les nomme (les critères sont prédéfinies pour la gestion d'un réseau d’A.E.P, mais l’utilisateur peut bien sur l’utiliser pour d’autres cas).</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Clic sur bouton </w:t>
      </w:r>
      <w:r w:rsidR="00BF72F0">
        <w:rPr>
          <w:rFonts w:asciiTheme="majorBidi" w:hAnsiTheme="majorBidi" w:cstheme="majorBidi"/>
          <w:sz w:val="24"/>
          <w:szCs w:val="24"/>
        </w:rPr>
        <w:t>« </w:t>
      </w:r>
      <w:r>
        <w:rPr>
          <w:rFonts w:asciiTheme="majorBidi" w:hAnsiTheme="majorBidi" w:cstheme="majorBidi"/>
          <w:sz w:val="24"/>
          <w:szCs w:val="24"/>
        </w:rPr>
        <w:t>OK</w:t>
      </w:r>
      <w:r w:rsidR="00BF72F0">
        <w:rPr>
          <w:rFonts w:asciiTheme="majorBidi" w:hAnsiTheme="majorBidi" w:cstheme="majorBidi"/>
          <w:sz w:val="24"/>
          <w:szCs w:val="24"/>
        </w:rPr>
        <w:t> »</w:t>
      </w:r>
      <w:r>
        <w:rPr>
          <w:rFonts w:asciiTheme="majorBidi" w:hAnsiTheme="majorBidi" w:cstheme="majorBidi"/>
          <w:sz w:val="24"/>
          <w:szCs w:val="24"/>
        </w:rPr>
        <w:t xml:space="preserve">. </w:t>
      </w:r>
    </w:p>
    <w:p w:rsidR="005D0868" w:rsidRDefault="005D0868" w:rsidP="00091207">
      <w:pPr>
        <w:jc w:val="both"/>
        <w:rPr>
          <w:rFonts w:asciiTheme="majorBidi" w:hAnsiTheme="majorBidi" w:cstheme="majorBidi"/>
          <w:sz w:val="24"/>
          <w:szCs w:val="24"/>
        </w:rPr>
      </w:pPr>
      <w:r w:rsidRPr="00105C1D">
        <w:rPr>
          <w:rFonts w:asciiTheme="majorBidi" w:hAnsiTheme="majorBidi" w:cstheme="majorBidi"/>
          <w:noProof/>
          <w:sz w:val="24"/>
          <w:szCs w:val="24"/>
          <w:lang w:eastAsia="fr-FR"/>
        </w:rPr>
        <w:drawing>
          <wp:inline distT="0" distB="0" distL="0" distR="0">
            <wp:extent cx="5760720" cy="3498328"/>
            <wp:effectExtent l="0" t="0" r="0" b="0"/>
            <wp:docPr id="30" name="Image 30" descr="C:\Users\layeb\Desktop\capture_final\22-05-2016 13-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yeb\Desktop\capture_final\22-05-2016 13-23-0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498328"/>
                    </a:xfrm>
                    <a:prstGeom prst="rect">
                      <a:avLst/>
                    </a:prstGeom>
                    <a:noFill/>
                    <a:ln>
                      <a:noFill/>
                    </a:ln>
                  </pic:spPr>
                </pic:pic>
              </a:graphicData>
            </a:graphic>
          </wp:inline>
        </w:drawing>
      </w:r>
    </w:p>
    <w:p w:rsidR="005D0868" w:rsidRPr="00BD1D76" w:rsidRDefault="00F87A54" w:rsidP="005F55F1">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24 </w:t>
      </w:r>
      <w:r w:rsidR="005D0868" w:rsidRPr="00986B39">
        <w:rPr>
          <w:rFonts w:ascii="Times New Roman" w:hAnsi="Times New Roman" w:cs="Times New Roman"/>
          <w:b/>
          <w:bCs/>
          <w:sz w:val="24"/>
          <w:szCs w:val="24"/>
        </w:rPr>
        <w:t>:</w:t>
      </w:r>
      <w:r w:rsidR="005F55F1">
        <w:rPr>
          <w:rFonts w:ascii="Times New Roman" w:hAnsi="Times New Roman" w:cs="Times New Roman"/>
          <w:b/>
          <w:bCs/>
          <w:sz w:val="24"/>
          <w:szCs w:val="24"/>
        </w:rPr>
        <w:t xml:space="preserve"> </w:t>
      </w:r>
      <w:r w:rsidR="005D0868">
        <w:rPr>
          <w:rFonts w:ascii="Times New Roman" w:hAnsi="Times New Roman" w:cs="Times New Roman"/>
          <w:sz w:val="24"/>
          <w:szCs w:val="24"/>
        </w:rPr>
        <w:t xml:space="preserve">La page pondération </w:t>
      </w:r>
      <w:r w:rsidR="005F55F1">
        <w:rPr>
          <w:rFonts w:asciiTheme="majorBidi" w:hAnsiTheme="majorBidi" w:cstheme="majorBidi"/>
          <w:sz w:val="24"/>
          <w:szCs w:val="24"/>
        </w:rPr>
        <w:t>des critères</w:t>
      </w:r>
    </w:p>
    <w:p w:rsidR="005D0868" w:rsidRDefault="005D0868" w:rsidP="005F55F1">
      <w:pPr>
        <w:jc w:val="both"/>
        <w:rPr>
          <w:rFonts w:asciiTheme="majorBidi" w:hAnsiTheme="majorBidi" w:cstheme="majorBidi"/>
          <w:sz w:val="24"/>
          <w:szCs w:val="24"/>
        </w:rPr>
      </w:pPr>
      <w:r>
        <w:rPr>
          <w:rFonts w:asciiTheme="majorBidi" w:hAnsiTheme="majorBidi" w:cstheme="majorBidi"/>
          <w:sz w:val="24"/>
          <w:szCs w:val="24"/>
        </w:rPr>
        <w:t xml:space="preserve">      Cette figure présente la pondération des </w:t>
      </w:r>
      <w:r w:rsidR="005F55F1">
        <w:rPr>
          <w:rFonts w:asciiTheme="majorBidi" w:hAnsiTheme="majorBidi" w:cstheme="majorBidi"/>
          <w:sz w:val="24"/>
          <w:szCs w:val="24"/>
        </w:rPr>
        <w:t xml:space="preserve">critères </w:t>
      </w:r>
      <w:r>
        <w:rPr>
          <w:rFonts w:asciiTheme="majorBidi" w:hAnsiTheme="majorBidi" w:cstheme="majorBidi"/>
          <w:sz w:val="24"/>
          <w:szCs w:val="24"/>
        </w:rPr>
        <w:t xml:space="preserve">et le résultat des calculs s'obtient en cliquant sur le bouton </w:t>
      </w:r>
      <w:r w:rsidR="00BF72F0">
        <w:rPr>
          <w:rFonts w:asciiTheme="majorBidi" w:hAnsiTheme="majorBidi" w:cstheme="majorBidi"/>
          <w:sz w:val="24"/>
          <w:szCs w:val="24"/>
        </w:rPr>
        <w:t>« </w:t>
      </w:r>
      <w:r>
        <w:rPr>
          <w:rFonts w:asciiTheme="majorBidi" w:hAnsiTheme="majorBidi" w:cstheme="majorBidi"/>
          <w:sz w:val="24"/>
          <w:szCs w:val="24"/>
        </w:rPr>
        <w:t>Suivant</w:t>
      </w:r>
      <w:r w:rsidR="00BF72F0">
        <w:rPr>
          <w:rFonts w:asciiTheme="majorBidi" w:hAnsiTheme="majorBidi" w:cstheme="majorBidi"/>
          <w:sz w:val="24"/>
          <w:szCs w:val="24"/>
        </w:rPr>
        <w:t> »</w:t>
      </w:r>
      <w:r>
        <w:rPr>
          <w:rFonts w:asciiTheme="majorBidi" w:hAnsiTheme="majorBidi" w:cstheme="majorBidi"/>
          <w:sz w:val="24"/>
          <w:szCs w:val="24"/>
        </w:rPr>
        <w:t xml:space="preserve">. </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lastRenderedPageBreak/>
        <w:t xml:space="preserve">      On termine la pondération des actions avec tous les critères pour arriver à l'étape  suivante: </w:t>
      </w:r>
    </w:p>
    <w:p w:rsidR="005D0868" w:rsidRDefault="005D0868" w:rsidP="00091207">
      <w:pPr>
        <w:rPr>
          <w:rFonts w:asciiTheme="majorBidi" w:hAnsiTheme="majorBidi" w:cstheme="majorBidi"/>
          <w:sz w:val="24"/>
          <w:szCs w:val="24"/>
        </w:rPr>
      </w:pPr>
      <w:r w:rsidRPr="00B25C61">
        <w:rPr>
          <w:rFonts w:asciiTheme="majorBidi" w:hAnsiTheme="majorBidi" w:cstheme="majorBidi"/>
          <w:noProof/>
          <w:sz w:val="24"/>
          <w:szCs w:val="24"/>
          <w:lang w:eastAsia="fr-FR"/>
        </w:rPr>
        <w:drawing>
          <wp:inline distT="0" distB="0" distL="0" distR="0">
            <wp:extent cx="5760720" cy="2143943"/>
            <wp:effectExtent l="0" t="0" r="0" b="0"/>
            <wp:docPr id="29" name="Image 29" descr="C:\Users\layeb\Desktop\capture_final\22-05-2016 13-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yeb\Desktop\capture_final\22-05-2016 13-35-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143943"/>
                    </a:xfrm>
                    <a:prstGeom prst="rect">
                      <a:avLst/>
                    </a:prstGeom>
                    <a:noFill/>
                    <a:ln>
                      <a:noFill/>
                    </a:ln>
                  </pic:spPr>
                </pic:pic>
              </a:graphicData>
            </a:graphic>
          </wp:inline>
        </w:drawing>
      </w:r>
    </w:p>
    <w:p w:rsidR="005D0868" w:rsidRPr="00BD1D76" w:rsidRDefault="00F87A54"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25 </w:t>
      </w:r>
      <w:r w:rsidR="005D0868" w:rsidRPr="00986B39">
        <w:rPr>
          <w:rFonts w:ascii="Times New Roman" w:hAnsi="Times New Roman" w:cs="Times New Roman"/>
          <w:b/>
          <w:bCs/>
          <w:sz w:val="24"/>
          <w:szCs w:val="24"/>
        </w:rPr>
        <w:t>:</w:t>
      </w:r>
      <w:r w:rsidR="00780823">
        <w:rPr>
          <w:rFonts w:ascii="Times New Roman" w:hAnsi="Times New Roman" w:cs="Times New Roman"/>
          <w:b/>
          <w:bCs/>
          <w:sz w:val="24"/>
          <w:szCs w:val="24"/>
        </w:rPr>
        <w:t xml:space="preserve"> </w:t>
      </w:r>
      <w:r w:rsidR="005D0868">
        <w:rPr>
          <w:rFonts w:ascii="Times New Roman" w:hAnsi="Times New Roman" w:cs="Times New Roman"/>
          <w:sz w:val="24"/>
          <w:szCs w:val="24"/>
        </w:rPr>
        <w:t>La page résultat</w:t>
      </w:r>
    </w:p>
    <w:p w:rsidR="005D0868"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Cette figure présente l'évaluation des différentes alternatives vis à vis à la matrice des critères pondérés qui été calculée précédemment. Après avoir effectué l'évaluation et la multiplication des scores par la pondération :</w:t>
      </w:r>
    </w:p>
    <w:p w:rsidR="005D0868" w:rsidRPr="006662D5" w:rsidRDefault="005D0868" w:rsidP="005D0868">
      <w:pPr>
        <w:pStyle w:val="Paragraphedeliste"/>
        <w:numPr>
          <w:ilvl w:val="0"/>
          <w:numId w:val="90"/>
        </w:numPr>
        <w:jc w:val="both"/>
        <w:rPr>
          <w:rFonts w:asciiTheme="majorBidi" w:hAnsiTheme="majorBidi" w:cstheme="majorBidi"/>
          <w:sz w:val="24"/>
          <w:szCs w:val="24"/>
        </w:rPr>
      </w:pPr>
      <w:r w:rsidRPr="006662D5">
        <w:rPr>
          <w:rFonts w:asciiTheme="majorBidi" w:hAnsiTheme="majorBidi" w:cstheme="majorBidi"/>
          <w:sz w:val="24"/>
          <w:szCs w:val="24"/>
        </w:rPr>
        <w:t xml:space="preserve">On clique sur le bouton </w:t>
      </w:r>
      <w:r w:rsidR="00BF72F0">
        <w:rPr>
          <w:rFonts w:asciiTheme="majorBidi" w:hAnsiTheme="majorBidi" w:cstheme="majorBidi"/>
          <w:sz w:val="24"/>
          <w:szCs w:val="24"/>
        </w:rPr>
        <w:t>« </w:t>
      </w:r>
      <w:r w:rsidRPr="006662D5">
        <w:rPr>
          <w:rFonts w:asciiTheme="majorBidi" w:hAnsiTheme="majorBidi" w:cstheme="majorBidi"/>
          <w:sz w:val="24"/>
          <w:szCs w:val="24"/>
        </w:rPr>
        <w:t>CLASSEMENT/CRITERES</w:t>
      </w:r>
      <w:r w:rsidR="00BF72F0">
        <w:rPr>
          <w:rFonts w:asciiTheme="majorBidi" w:hAnsiTheme="majorBidi" w:cstheme="majorBidi"/>
          <w:sz w:val="24"/>
          <w:szCs w:val="24"/>
        </w:rPr>
        <w:t> »</w:t>
      </w:r>
      <w:r w:rsidRPr="006662D5">
        <w:rPr>
          <w:rFonts w:asciiTheme="majorBidi" w:hAnsiTheme="majorBidi" w:cstheme="majorBidi"/>
          <w:sz w:val="24"/>
          <w:szCs w:val="24"/>
        </w:rPr>
        <w:t> : Affichage de classement des alternatives selon les critères.</w:t>
      </w:r>
    </w:p>
    <w:p w:rsidR="005D0868" w:rsidRPr="006662D5" w:rsidRDefault="005D0868" w:rsidP="005D0868">
      <w:pPr>
        <w:pStyle w:val="Paragraphedeliste"/>
        <w:numPr>
          <w:ilvl w:val="0"/>
          <w:numId w:val="90"/>
        </w:numPr>
        <w:jc w:val="both"/>
        <w:rPr>
          <w:rFonts w:asciiTheme="majorBidi" w:hAnsiTheme="majorBidi" w:cstheme="majorBidi"/>
          <w:sz w:val="24"/>
          <w:szCs w:val="24"/>
        </w:rPr>
      </w:pPr>
      <w:r w:rsidRPr="006662D5">
        <w:rPr>
          <w:rFonts w:asciiTheme="majorBidi" w:hAnsiTheme="majorBidi" w:cstheme="majorBidi"/>
          <w:sz w:val="24"/>
          <w:szCs w:val="24"/>
        </w:rPr>
        <w:t xml:space="preserve">On clique sur le bouton </w:t>
      </w:r>
      <w:r w:rsidR="00BF72F0">
        <w:rPr>
          <w:rFonts w:asciiTheme="majorBidi" w:hAnsiTheme="majorBidi" w:cstheme="majorBidi"/>
          <w:sz w:val="24"/>
          <w:szCs w:val="24"/>
        </w:rPr>
        <w:t>« </w:t>
      </w:r>
      <w:r w:rsidRPr="006662D5">
        <w:rPr>
          <w:rFonts w:asciiTheme="majorBidi" w:hAnsiTheme="majorBidi" w:cstheme="majorBidi"/>
          <w:sz w:val="24"/>
          <w:szCs w:val="24"/>
        </w:rPr>
        <w:t>CLASSEMENT</w:t>
      </w:r>
      <w:r w:rsidR="00BF72F0">
        <w:rPr>
          <w:rFonts w:asciiTheme="majorBidi" w:hAnsiTheme="majorBidi" w:cstheme="majorBidi"/>
          <w:sz w:val="24"/>
          <w:szCs w:val="24"/>
        </w:rPr>
        <w:t> »</w:t>
      </w:r>
      <w:r w:rsidRPr="006662D5">
        <w:rPr>
          <w:rFonts w:asciiTheme="majorBidi" w:hAnsiTheme="majorBidi" w:cstheme="majorBidi"/>
          <w:sz w:val="24"/>
          <w:szCs w:val="24"/>
        </w:rPr>
        <w:t> : Affichage de classement final des alternatives.</w:t>
      </w:r>
    </w:p>
    <w:p w:rsidR="005D0868" w:rsidRPr="00F87A54" w:rsidRDefault="005D0868" w:rsidP="00091207">
      <w:pPr>
        <w:rPr>
          <w:rFonts w:asciiTheme="majorBidi" w:hAnsiTheme="majorBidi" w:cstheme="majorBidi"/>
          <w:b/>
          <w:bCs/>
          <w:sz w:val="32"/>
          <w:szCs w:val="32"/>
        </w:rPr>
      </w:pPr>
      <w:r w:rsidRPr="00F87A54">
        <w:rPr>
          <w:rFonts w:asciiTheme="majorBidi" w:hAnsiTheme="majorBidi" w:cstheme="majorBidi"/>
          <w:b/>
          <w:bCs/>
          <w:sz w:val="32"/>
          <w:szCs w:val="32"/>
        </w:rPr>
        <w:t xml:space="preserve">3. </w:t>
      </w:r>
      <w:r w:rsidR="00F87A54">
        <w:rPr>
          <w:rFonts w:asciiTheme="majorBidi" w:hAnsiTheme="majorBidi" w:cstheme="majorBidi"/>
          <w:b/>
          <w:bCs/>
          <w:sz w:val="32"/>
          <w:szCs w:val="32"/>
        </w:rPr>
        <w:t>Etude de cas </w:t>
      </w:r>
    </w:p>
    <w:p w:rsidR="00B07E28" w:rsidRDefault="009E01DB" w:rsidP="00B07E28">
      <w:pPr>
        <w:rPr>
          <w:rFonts w:ascii="Times New Roman" w:hAnsi="Times New Roman" w:cs="Times New Roman"/>
          <w:sz w:val="24"/>
          <w:szCs w:val="24"/>
        </w:rPr>
      </w:pPr>
      <w:r>
        <w:rPr>
          <w:rFonts w:ascii="Times New Roman" w:hAnsi="Times New Roman" w:cs="Times New Roman"/>
          <w:sz w:val="24"/>
          <w:szCs w:val="24"/>
        </w:rPr>
        <w:t xml:space="preserve">      </w:t>
      </w:r>
      <w:r w:rsidR="005D0868">
        <w:rPr>
          <w:rFonts w:ascii="Times New Roman" w:hAnsi="Times New Roman" w:cs="Times New Roman"/>
          <w:sz w:val="24"/>
          <w:szCs w:val="24"/>
        </w:rPr>
        <w:t>Pour montrer l’efficacité et la faisabilité de notre méthode ainsi que l’outil développé nous utilisons l’exemple ci-dessous.</w:t>
      </w:r>
    </w:p>
    <w:p w:rsidR="009727A6" w:rsidRPr="00B07E28" w:rsidRDefault="005D0868" w:rsidP="00B07E28">
      <w:pPr>
        <w:rPr>
          <w:rFonts w:ascii="Times New Roman" w:hAnsi="Times New Roman" w:cs="Times New Roman"/>
          <w:sz w:val="24"/>
          <w:szCs w:val="24"/>
        </w:rPr>
      </w:pPr>
      <w:r>
        <w:rPr>
          <w:rFonts w:ascii="Times New Roman" w:hAnsi="Times New Roman" w:cs="Times New Roman"/>
          <w:sz w:val="24"/>
          <w:szCs w:val="24"/>
        </w:rPr>
        <w:t xml:space="preserve">On a trois zones de la ville du Tébessa, le 04_Mars, </w:t>
      </w:r>
      <w:proofErr w:type="spellStart"/>
      <w:r>
        <w:rPr>
          <w:rFonts w:ascii="Times New Roman" w:hAnsi="Times New Roman" w:cs="Times New Roman"/>
          <w:sz w:val="24"/>
          <w:szCs w:val="24"/>
        </w:rPr>
        <w:t>Bir_Salem</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Etage_bas_de_tébessa</w:t>
      </w:r>
      <w:proofErr w:type="spellEnd"/>
      <w:r>
        <w:rPr>
          <w:rFonts w:ascii="Times New Roman" w:hAnsi="Times New Roman" w:cs="Times New Roman"/>
          <w:sz w:val="24"/>
          <w:szCs w:val="24"/>
        </w:rPr>
        <w:t>, les critères de chaque zone sont identifiés dans le tableau suivant :</w:t>
      </w:r>
    </w:p>
    <w:tbl>
      <w:tblPr>
        <w:tblStyle w:val="Grilledutableau"/>
        <w:tblW w:w="0" w:type="auto"/>
        <w:tblLook w:val="04A0" w:firstRow="1" w:lastRow="0" w:firstColumn="1" w:lastColumn="0" w:noHBand="0" w:noVBand="1"/>
      </w:tblPr>
      <w:tblGrid>
        <w:gridCol w:w="3227"/>
        <w:gridCol w:w="2126"/>
        <w:gridCol w:w="1701"/>
        <w:gridCol w:w="2158"/>
      </w:tblGrid>
      <w:tr w:rsidR="009727A6" w:rsidTr="00EA4601">
        <w:trPr>
          <w:trHeight w:val="437"/>
        </w:trPr>
        <w:tc>
          <w:tcPr>
            <w:tcW w:w="3227" w:type="dxa"/>
            <w:tcBorders>
              <w:top w:val="single" w:sz="4" w:space="0" w:color="auto"/>
              <w:tl2br w:val="single" w:sz="4" w:space="0" w:color="auto"/>
            </w:tcBorders>
          </w:tcPr>
          <w:p w:rsidR="009727A6" w:rsidRDefault="00DF1033" w:rsidP="00EA4601">
            <w:pPr>
              <w:rPr>
                <w:rFonts w:ascii="Times New Roman" w:hAnsi="Times New Roman" w:cs="Times New Roman"/>
                <w:sz w:val="24"/>
                <w:szCs w:val="24"/>
              </w:rPr>
            </w:pPr>
            <w:r>
              <w:rPr>
                <w:rFonts w:ascii="Times New Roman" w:hAnsi="Times New Roman" w:cs="Times New Roman"/>
                <w:sz w:val="24"/>
                <w:szCs w:val="24"/>
              </w:rPr>
              <w:t xml:space="preserve">                        Critère</w:t>
            </w:r>
          </w:p>
          <w:p w:rsidR="009727A6" w:rsidRDefault="00DF1033" w:rsidP="00EA4601">
            <w:pPr>
              <w:rPr>
                <w:rFonts w:ascii="Times New Roman" w:hAnsi="Times New Roman" w:cs="Times New Roman"/>
                <w:sz w:val="24"/>
                <w:szCs w:val="24"/>
              </w:rPr>
            </w:pPr>
            <w:r>
              <w:rPr>
                <w:rFonts w:ascii="Times New Roman" w:hAnsi="Times New Roman" w:cs="Times New Roman"/>
                <w:sz w:val="24"/>
                <w:szCs w:val="24"/>
              </w:rPr>
              <w:t xml:space="preserve">       Zone</w:t>
            </w:r>
          </w:p>
        </w:tc>
        <w:tc>
          <w:tcPr>
            <w:tcW w:w="2126" w:type="dxa"/>
          </w:tcPr>
          <w:p w:rsidR="009727A6" w:rsidRPr="009E01DB" w:rsidRDefault="009727A6" w:rsidP="00EA4601">
            <w:pPr>
              <w:rPr>
                <w:rFonts w:ascii="Times New Roman" w:hAnsi="Times New Roman" w:cs="Times New Roman"/>
                <w:b/>
                <w:bCs/>
                <w:sz w:val="24"/>
                <w:szCs w:val="24"/>
              </w:rPr>
            </w:pPr>
            <w:proofErr w:type="spellStart"/>
            <w:r w:rsidRPr="009E01DB">
              <w:rPr>
                <w:rFonts w:ascii="Times New Roman" w:hAnsi="Times New Roman" w:cs="Times New Roman"/>
                <w:b/>
                <w:bCs/>
                <w:sz w:val="24"/>
                <w:szCs w:val="24"/>
              </w:rPr>
              <w:t>Bir_Salem</w:t>
            </w:r>
            <w:proofErr w:type="spellEnd"/>
          </w:p>
        </w:tc>
        <w:tc>
          <w:tcPr>
            <w:tcW w:w="1701" w:type="dxa"/>
          </w:tcPr>
          <w:p w:rsidR="009727A6" w:rsidRPr="009E01DB" w:rsidRDefault="009727A6" w:rsidP="00EA4601">
            <w:pPr>
              <w:rPr>
                <w:rFonts w:ascii="Times New Roman" w:hAnsi="Times New Roman" w:cs="Times New Roman"/>
                <w:b/>
                <w:bCs/>
                <w:sz w:val="24"/>
                <w:szCs w:val="24"/>
              </w:rPr>
            </w:pPr>
            <w:r w:rsidRPr="009E01DB">
              <w:rPr>
                <w:rFonts w:ascii="Times New Roman" w:hAnsi="Times New Roman" w:cs="Times New Roman"/>
                <w:b/>
                <w:bCs/>
                <w:sz w:val="24"/>
                <w:szCs w:val="24"/>
              </w:rPr>
              <w:t>04_Mars</w:t>
            </w:r>
          </w:p>
        </w:tc>
        <w:tc>
          <w:tcPr>
            <w:tcW w:w="2158" w:type="dxa"/>
          </w:tcPr>
          <w:p w:rsidR="009727A6" w:rsidRPr="009E01DB" w:rsidRDefault="009727A6" w:rsidP="00EA4601">
            <w:pPr>
              <w:rPr>
                <w:rFonts w:ascii="Times New Roman" w:hAnsi="Times New Roman" w:cs="Times New Roman"/>
                <w:b/>
                <w:bCs/>
                <w:sz w:val="24"/>
                <w:szCs w:val="24"/>
              </w:rPr>
            </w:pPr>
            <w:proofErr w:type="spellStart"/>
            <w:r w:rsidRPr="009E01DB">
              <w:rPr>
                <w:rFonts w:ascii="Times New Roman" w:hAnsi="Times New Roman" w:cs="Times New Roman"/>
                <w:b/>
                <w:bCs/>
                <w:sz w:val="24"/>
                <w:szCs w:val="24"/>
              </w:rPr>
              <w:t>Etage_Bas</w:t>
            </w:r>
            <w:proofErr w:type="spellEnd"/>
          </w:p>
        </w:tc>
      </w:tr>
      <w:tr w:rsidR="009727A6" w:rsidTr="00EA4601">
        <w:trPr>
          <w:trHeight w:val="437"/>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Nombre de population</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10500 h</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18900 h</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95000 h</w:t>
            </w:r>
          </w:p>
        </w:tc>
      </w:tr>
      <w:tr w:rsidR="009727A6" w:rsidTr="00EA4601">
        <w:trPr>
          <w:trHeight w:val="437"/>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Catégorie</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1</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4</w:t>
            </w:r>
          </w:p>
        </w:tc>
      </w:tr>
      <w:tr w:rsidR="009727A6" w:rsidTr="00EA4601">
        <w:trPr>
          <w:trHeight w:val="1334"/>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Type d’abonnées</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Domestique</w:t>
            </w:r>
          </w:p>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Administratif</w:t>
            </w:r>
          </w:p>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Commercial</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domestique</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Domestique</w:t>
            </w:r>
          </w:p>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Administratif</w:t>
            </w:r>
          </w:p>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Commercial</w:t>
            </w:r>
          </w:p>
        </w:tc>
      </w:tr>
      <w:tr w:rsidR="009727A6" w:rsidTr="00EA4601">
        <w:trPr>
          <w:trHeight w:val="437"/>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Risque de contamination</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70%</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30%</w:t>
            </w:r>
          </w:p>
        </w:tc>
      </w:tr>
      <w:tr w:rsidR="009727A6" w:rsidTr="00EA4601">
        <w:trPr>
          <w:trHeight w:val="437"/>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Diamètre de conduite</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300 Mm</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350 Mm</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400 Mm</w:t>
            </w:r>
          </w:p>
        </w:tc>
      </w:tr>
      <w:tr w:rsidR="009727A6" w:rsidTr="00EA4601">
        <w:trPr>
          <w:trHeight w:val="437"/>
        </w:trPr>
        <w:tc>
          <w:tcPr>
            <w:tcW w:w="3227" w:type="dxa"/>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Duré</w:t>
            </w:r>
            <w:r>
              <w:rPr>
                <w:rFonts w:ascii="Times New Roman" w:hAnsi="Times New Roman" w:cs="Times New Roman"/>
                <w:b/>
                <w:bCs/>
                <w:sz w:val="24"/>
                <w:szCs w:val="24"/>
              </w:rPr>
              <w:t xml:space="preserve">e de validité des </w:t>
            </w:r>
            <w:r w:rsidRPr="008E295D">
              <w:rPr>
                <w:rFonts w:ascii="Times New Roman" w:hAnsi="Times New Roman" w:cs="Times New Roman"/>
                <w:b/>
                <w:bCs/>
                <w:sz w:val="24"/>
                <w:szCs w:val="24"/>
              </w:rPr>
              <w:t>conduites</w:t>
            </w:r>
          </w:p>
        </w:tc>
        <w:tc>
          <w:tcPr>
            <w:tcW w:w="2126"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25  ans</w:t>
            </w:r>
          </w:p>
        </w:tc>
        <w:tc>
          <w:tcPr>
            <w:tcW w:w="1701"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2  ans</w:t>
            </w:r>
          </w:p>
        </w:tc>
        <w:tc>
          <w:tcPr>
            <w:tcW w:w="2158" w:type="dxa"/>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7  ans</w:t>
            </w:r>
          </w:p>
        </w:tc>
      </w:tr>
      <w:tr w:rsidR="009727A6" w:rsidTr="00EA4601">
        <w:trPr>
          <w:trHeight w:val="479"/>
        </w:trPr>
        <w:tc>
          <w:tcPr>
            <w:tcW w:w="3227" w:type="dxa"/>
            <w:tcBorders>
              <w:bottom w:val="single" w:sz="4" w:space="0" w:color="auto"/>
            </w:tcBorders>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Etat des conduites</w:t>
            </w:r>
          </w:p>
        </w:tc>
        <w:tc>
          <w:tcPr>
            <w:tcW w:w="2126" w:type="dxa"/>
            <w:tcBorders>
              <w:bottom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Bon</w:t>
            </w:r>
          </w:p>
        </w:tc>
        <w:tc>
          <w:tcPr>
            <w:tcW w:w="1701" w:type="dxa"/>
            <w:tcBorders>
              <w:bottom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Très faible</w:t>
            </w:r>
          </w:p>
        </w:tc>
        <w:tc>
          <w:tcPr>
            <w:tcW w:w="2158" w:type="dxa"/>
            <w:tcBorders>
              <w:bottom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Faible</w:t>
            </w:r>
          </w:p>
        </w:tc>
      </w:tr>
      <w:tr w:rsidR="009727A6" w:rsidTr="00EA4601">
        <w:trPr>
          <w:trHeight w:val="422"/>
        </w:trPr>
        <w:tc>
          <w:tcPr>
            <w:tcW w:w="3227" w:type="dxa"/>
            <w:tcBorders>
              <w:top w:val="single" w:sz="4" w:space="0" w:color="auto"/>
            </w:tcBorders>
          </w:tcPr>
          <w:p w:rsidR="009727A6" w:rsidRPr="008E295D" w:rsidRDefault="009727A6" w:rsidP="00EA4601">
            <w:pPr>
              <w:rPr>
                <w:rFonts w:ascii="Times New Roman" w:hAnsi="Times New Roman" w:cs="Times New Roman"/>
                <w:b/>
                <w:bCs/>
                <w:sz w:val="24"/>
                <w:szCs w:val="24"/>
              </w:rPr>
            </w:pPr>
            <w:r w:rsidRPr="008E295D">
              <w:rPr>
                <w:rFonts w:ascii="Times New Roman" w:hAnsi="Times New Roman" w:cs="Times New Roman"/>
                <w:b/>
                <w:bCs/>
                <w:sz w:val="24"/>
                <w:szCs w:val="24"/>
              </w:rPr>
              <w:t>Type défaillance</w:t>
            </w:r>
          </w:p>
        </w:tc>
        <w:tc>
          <w:tcPr>
            <w:tcW w:w="2126" w:type="dxa"/>
            <w:tcBorders>
              <w:top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Fuite</w:t>
            </w:r>
          </w:p>
        </w:tc>
        <w:tc>
          <w:tcPr>
            <w:tcW w:w="1701" w:type="dxa"/>
            <w:tcBorders>
              <w:top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Casse</w:t>
            </w:r>
          </w:p>
        </w:tc>
        <w:tc>
          <w:tcPr>
            <w:tcW w:w="2158" w:type="dxa"/>
            <w:tcBorders>
              <w:top w:val="single" w:sz="4" w:space="0" w:color="auto"/>
            </w:tcBorders>
          </w:tcPr>
          <w:p w:rsidR="009727A6" w:rsidRDefault="009727A6" w:rsidP="00EA4601">
            <w:pPr>
              <w:rPr>
                <w:rFonts w:ascii="Times New Roman" w:hAnsi="Times New Roman" w:cs="Times New Roman"/>
                <w:sz w:val="24"/>
                <w:szCs w:val="24"/>
              </w:rPr>
            </w:pPr>
            <w:r>
              <w:rPr>
                <w:rFonts w:ascii="Times New Roman" w:hAnsi="Times New Roman" w:cs="Times New Roman"/>
                <w:sz w:val="24"/>
                <w:szCs w:val="24"/>
              </w:rPr>
              <w:t>Casse</w:t>
            </w:r>
          </w:p>
        </w:tc>
      </w:tr>
    </w:tbl>
    <w:p w:rsidR="009727A6" w:rsidRPr="005B2C42" w:rsidRDefault="009727A6" w:rsidP="005B2C42">
      <w:pPr>
        <w:jc w:val="center"/>
      </w:pPr>
      <w:r w:rsidRPr="005B2C42">
        <w:rPr>
          <w:rFonts w:ascii="Times New Roman" w:hAnsi="Times New Roman" w:cs="Times New Roman"/>
          <w:b/>
          <w:bCs/>
          <w:sz w:val="24"/>
          <w:szCs w:val="24"/>
        </w:rPr>
        <w:t>Tableau</w:t>
      </w:r>
      <w:r w:rsidR="009E01DB">
        <w:rPr>
          <w:rFonts w:ascii="Times New Roman" w:hAnsi="Times New Roman" w:cs="Times New Roman"/>
          <w:b/>
          <w:bCs/>
          <w:sz w:val="24"/>
          <w:szCs w:val="24"/>
        </w:rPr>
        <w:t xml:space="preserve"> </w:t>
      </w:r>
      <w:r w:rsidR="005B2C42" w:rsidRPr="005B2C42">
        <w:rPr>
          <w:rFonts w:asciiTheme="majorBidi" w:hAnsiTheme="majorBidi" w:cstheme="majorBidi"/>
          <w:b/>
          <w:bCs/>
          <w:color w:val="252525"/>
          <w:sz w:val="24"/>
          <w:szCs w:val="24"/>
          <w:shd w:val="clear" w:color="auto" w:fill="FFFFFF"/>
        </w:rPr>
        <w:t>IV</w:t>
      </w:r>
      <w:r w:rsidRPr="005B2C42">
        <w:rPr>
          <w:rFonts w:ascii="Times New Roman" w:hAnsi="Times New Roman" w:cs="Times New Roman"/>
          <w:b/>
          <w:bCs/>
          <w:sz w:val="24"/>
          <w:szCs w:val="24"/>
        </w:rPr>
        <w:t>.7 :</w:t>
      </w:r>
      <w:r>
        <w:rPr>
          <w:rFonts w:ascii="Times New Roman" w:hAnsi="Times New Roman" w:cs="Times New Roman"/>
          <w:sz w:val="24"/>
          <w:szCs w:val="24"/>
        </w:rPr>
        <w:t xml:space="preserve"> Caractéristiques des zones</w:t>
      </w:r>
    </w:p>
    <w:p w:rsidR="005D0868" w:rsidRPr="0081449B" w:rsidRDefault="005D0868" w:rsidP="00091207">
      <w:pPr>
        <w:jc w:val="both"/>
        <w:rPr>
          <w:rFonts w:asciiTheme="majorBidi" w:hAnsiTheme="majorBidi" w:cstheme="majorBidi"/>
          <w:sz w:val="24"/>
          <w:szCs w:val="24"/>
          <w:shd w:val="clear" w:color="auto" w:fill="FEFEFE"/>
        </w:rPr>
      </w:pPr>
      <w:r>
        <w:rPr>
          <w:rFonts w:asciiTheme="majorBidi" w:hAnsiTheme="majorBidi" w:cstheme="majorBidi"/>
          <w:sz w:val="24"/>
          <w:szCs w:val="24"/>
          <w:shd w:val="clear" w:color="auto" w:fill="FEFEFE"/>
        </w:rPr>
        <w:lastRenderedPageBreak/>
        <w:t xml:space="preserve">      On va</w:t>
      </w:r>
      <w:r w:rsidR="009E01DB">
        <w:rPr>
          <w:rFonts w:asciiTheme="majorBidi" w:hAnsiTheme="majorBidi" w:cstheme="majorBidi"/>
          <w:sz w:val="24"/>
          <w:szCs w:val="24"/>
          <w:shd w:val="clear" w:color="auto" w:fill="FEFEFE"/>
        </w:rPr>
        <w:t xml:space="preserve"> </w:t>
      </w:r>
      <w:proofErr w:type="spellStart"/>
      <w:r w:rsidRPr="0081449B">
        <w:rPr>
          <w:rFonts w:asciiTheme="majorBidi" w:hAnsiTheme="majorBidi" w:cstheme="majorBidi"/>
          <w:sz w:val="24"/>
          <w:szCs w:val="24"/>
          <w:shd w:val="clear" w:color="auto" w:fill="FEFEFE"/>
        </w:rPr>
        <w:t>utilisé</w:t>
      </w:r>
      <w:proofErr w:type="spellEnd"/>
      <w:r w:rsidRPr="0081449B">
        <w:rPr>
          <w:rFonts w:asciiTheme="majorBidi" w:hAnsiTheme="majorBidi" w:cstheme="majorBidi"/>
          <w:sz w:val="24"/>
          <w:szCs w:val="24"/>
          <w:shd w:val="clear" w:color="auto" w:fill="FEFEFE"/>
        </w:rPr>
        <w:t xml:space="preserve"> les caractéristique</w:t>
      </w:r>
      <w:r>
        <w:rPr>
          <w:rFonts w:asciiTheme="majorBidi" w:hAnsiTheme="majorBidi" w:cstheme="majorBidi"/>
          <w:sz w:val="24"/>
          <w:szCs w:val="24"/>
          <w:shd w:val="clear" w:color="auto" w:fill="FEFEFE"/>
        </w:rPr>
        <w:t>s de</w:t>
      </w:r>
      <w:r w:rsidRPr="0081449B">
        <w:rPr>
          <w:rFonts w:asciiTheme="majorBidi" w:hAnsiTheme="majorBidi" w:cstheme="majorBidi"/>
          <w:sz w:val="24"/>
          <w:szCs w:val="24"/>
          <w:shd w:val="clear" w:color="auto" w:fill="FEFEFE"/>
        </w:rPr>
        <w:t xml:space="preserve"> chaque zon</w:t>
      </w:r>
      <w:r>
        <w:rPr>
          <w:rFonts w:asciiTheme="majorBidi" w:hAnsiTheme="majorBidi" w:cstheme="majorBidi"/>
          <w:sz w:val="24"/>
          <w:szCs w:val="24"/>
          <w:shd w:val="clear" w:color="auto" w:fill="FEFEFE"/>
        </w:rPr>
        <w:t xml:space="preserve">e pour déterminer </w:t>
      </w:r>
      <w:r w:rsidRPr="0081449B">
        <w:rPr>
          <w:rFonts w:asciiTheme="majorBidi" w:hAnsiTheme="majorBidi" w:cstheme="majorBidi"/>
          <w:sz w:val="24"/>
          <w:szCs w:val="24"/>
          <w:shd w:val="clear" w:color="auto" w:fill="FEFEFE"/>
        </w:rPr>
        <w:t>la pondération d</w:t>
      </w:r>
      <w:r w:rsidR="005B2C42">
        <w:rPr>
          <w:rFonts w:asciiTheme="majorBidi" w:hAnsiTheme="majorBidi" w:cstheme="majorBidi"/>
          <w:sz w:val="24"/>
          <w:szCs w:val="24"/>
          <w:shd w:val="clear" w:color="auto" w:fill="FEFEFE"/>
        </w:rPr>
        <w:t>es critères</w:t>
      </w:r>
      <w:r>
        <w:rPr>
          <w:rFonts w:asciiTheme="majorBidi" w:hAnsiTheme="majorBidi" w:cstheme="majorBidi"/>
          <w:sz w:val="24"/>
          <w:szCs w:val="24"/>
          <w:shd w:val="clear" w:color="auto" w:fill="FEFEFE"/>
        </w:rPr>
        <w:t xml:space="preserve">, brièvement, chaque zone </w:t>
      </w:r>
      <w:r w:rsidRPr="0081449B">
        <w:rPr>
          <w:rFonts w:asciiTheme="majorBidi" w:hAnsiTheme="majorBidi" w:cstheme="majorBidi"/>
          <w:sz w:val="24"/>
          <w:szCs w:val="24"/>
          <w:shd w:val="clear" w:color="auto" w:fill="FEFEFE"/>
        </w:rPr>
        <w:t xml:space="preserve">a ces caractéristiques, par exemple le type d’abonnées de la zone </w:t>
      </w:r>
      <w:proofErr w:type="spellStart"/>
      <w:r w:rsidRPr="0081449B">
        <w:rPr>
          <w:rFonts w:asciiTheme="majorBidi" w:hAnsiTheme="majorBidi" w:cstheme="majorBidi"/>
          <w:sz w:val="24"/>
          <w:szCs w:val="24"/>
          <w:shd w:val="clear" w:color="auto" w:fill="FEFEFE"/>
        </w:rPr>
        <w:t>Bir_Salem</w:t>
      </w:r>
      <w:proofErr w:type="spellEnd"/>
      <w:r w:rsidRPr="0081449B">
        <w:rPr>
          <w:rFonts w:asciiTheme="majorBidi" w:hAnsiTheme="majorBidi" w:cstheme="majorBidi"/>
          <w:sz w:val="24"/>
          <w:szCs w:val="24"/>
          <w:shd w:val="clear" w:color="auto" w:fill="FEFEFE"/>
        </w:rPr>
        <w:t xml:space="preserve"> e</w:t>
      </w:r>
      <w:r>
        <w:rPr>
          <w:rFonts w:asciiTheme="majorBidi" w:hAnsiTheme="majorBidi" w:cstheme="majorBidi"/>
          <w:sz w:val="24"/>
          <w:szCs w:val="24"/>
          <w:shd w:val="clear" w:color="auto" w:fill="FEFEFE"/>
        </w:rPr>
        <w:t>s</w:t>
      </w:r>
      <w:r w:rsidRPr="0081449B">
        <w:rPr>
          <w:rFonts w:asciiTheme="majorBidi" w:hAnsiTheme="majorBidi" w:cstheme="majorBidi"/>
          <w:sz w:val="24"/>
          <w:szCs w:val="24"/>
          <w:shd w:val="clear" w:color="auto" w:fill="FEFEFE"/>
        </w:rPr>
        <w:t>t Domestiq</w:t>
      </w:r>
      <w:r>
        <w:rPr>
          <w:rFonts w:asciiTheme="majorBidi" w:hAnsiTheme="majorBidi" w:cstheme="majorBidi"/>
          <w:sz w:val="24"/>
          <w:szCs w:val="24"/>
          <w:shd w:val="clear" w:color="auto" w:fill="FEFEFE"/>
        </w:rPr>
        <w:t xml:space="preserve">ue, administratif et commercial. La zone 04_Mars contient des abonnées de type domestique et </w:t>
      </w:r>
      <w:r w:rsidRPr="0081449B">
        <w:rPr>
          <w:rFonts w:asciiTheme="majorBidi" w:hAnsiTheme="majorBidi" w:cstheme="majorBidi"/>
          <w:sz w:val="24"/>
          <w:szCs w:val="24"/>
          <w:shd w:val="clear" w:color="auto" w:fill="FEFEFE"/>
        </w:rPr>
        <w:t xml:space="preserve">la zone </w:t>
      </w:r>
      <w:proofErr w:type="spellStart"/>
      <w:r w:rsidRPr="0081449B">
        <w:rPr>
          <w:rFonts w:asciiTheme="majorBidi" w:hAnsiTheme="majorBidi" w:cstheme="majorBidi"/>
          <w:sz w:val="24"/>
          <w:szCs w:val="24"/>
          <w:shd w:val="clear" w:color="auto" w:fill="FEFEFE"/>
        </w:rPr>
        <w:t>Etage_</w:t>
      </w:r>
      <w:r>
        <w:rPr>
          <w:rFonts w:asciiTheme="majorBidi" w:hAnsiTheme="majorBidi" w:cstheme="majorBidi"/>
          <w:sz w:val="24"/>
          <w:szCs w:val="24"/>
          <w:shd w:val="clear" w:color="auto" w:fill="FEFEFE"/>
        </w:rPr>
        <w:t>Bas</w:t>
      </w:r>
      <w:proofErr w:type="spellEnd"/>
      <w:r>
        <w:rPr>
          <w:rFonts w:asciiTheme="majorBidi" w:hAnsiTheme="majorBidi" w:cstheme="majorBidi"/>
          <w:sz w:val="24"/>
          <w:szCs w:val="24"/>
          <w:shd w:val="clear" w:color="auto" w:fill="FEFEFE"/>
        </w:rPr>
        <w:t xml:space="preserve"> de ville de Tébessa contient trois types d’abonnées : </w:t>
      </w:r>
      <w:r w:rsidRPr="0081449B">
        <w:rPr>
          <w:rFonts w:asciiTheme="majorBidi" w:hAnsiTheme="majorBidi" w:cstheme="majorBidi"/>
          <w:sz w:val="24"/>
          <w:szCs w:val="24"/>
          <w:shd w:val="clear" w:color="auto" w:fill="FEFEFE"/>
        </w:rPr>
        <w:t>domestique, Administ</w:t>
      </w:r>
      <w:r>
        <w:rPr>
          <w:rFonts w:asciiTheme="majorBidi" w:hAnsiTheme="majorBidi" w:cstheme="majorBidi"/>
          <w:sz w:val="24"/>
          <w:szCs w:val="24"/>
          <w:shd w:val="clear" w:color="auto" w:fill="FEFEFE"/>
        </w:rPr>
        <w:t>ratif et commercial alors</w:t>
      </w:r>
      <w:r w:rsidR="005B2C42">
        <w:rPr>
          <w:rFonts w:asciiTheme="majorBidi" w:hAnsiTheme="majorBidi" w:cstheme="majorBidi"/>
          <w:sz w:val="24"/>
          <w:szCs w:val="24"/>
          <w:shd w:val="clear" w:color="auto" w:fill="FEFEFE"/>
        </w:rPr>
        <w:t>, la 1ère zone et la</w:t>
      </w:r>
      <w:r>
        <w:rPr>
          <w:rFonts w:asciiTheme="majorBidi" w:hAnsiTheme="majorBidi" w:cstheme="majorBidi"/>
          <w:sz w:val="24"/>
          <w:szCs w:val="24"/>
          <w:shd w:val="clear" w:color="auto" w:fill="FEFEFE"/>
        </w:rPr>
        <w:t xml:space="preserve"> dernière ont</w:t>
      </w:r>
      <w:r w:rsidRPr="0081449B">
        <w:rPr>
          <w:rFonts w:asciiTheme="majorBidi" w:hAnsiTheme="majorBidi" w:cstheme="majorBidi"/>
          <w:sz w:val="24"/>
          <w:szCs w:val="24"/>
          <w:shd w:val="clear" w:color="auto" w:fill="FEFEFE"/>
        </w:rPr>
        <w:t xml:space="preserve"> le</w:t>
      </w:r>
      <w:r>
        <w:rPr>
          <w:rFonts w:asciiTheme="majorBidi" w:hAnsiTheme="majorBidi" w:cstheme="majorBidi"/>
          <w:sz w:val="24"/>
          <w:szCs w:val="24"/>
          <w:shd w:val="clear" w:color="auto" w:fill="FEFEFE"/>
        </w:rPr>
        <w:t>s</w:t>
      </w:r>
      <w:r w:rsidRPr="0081449B">
        <w:rPr>
          <w:rFonts w:asciiTheme="majorBidi" w:hAnsiTheme="majorBidi" w:cstheme="majorBidi"/>
          <w:sz w:val="24"/>
          <w:szCs w:val="24"/>
          <w:shd w:val="clear" w:color="auto" w:fill="FEFEFE"/>
        </w:rPr>
        <w:t xml:space="preserve"> même</w:t>
      </w:r>
      <w:r>
        <w:rPr>
          <w:rFonts w:asciiTheme="majorBidi" w:hAnsiTheme="majorBidi" w:cstheme="majorBidi"/>
          <w:sz w:val="24"/>
          <w:szCs w:val="24"/>
          <w:shd w:val="clear" w:color="auto" w:fill="FEFEFE"/>
        </w:rPr>
        <w:t>s</w:t>
      </w:r>
      <w:r w:rsidRPr="0081449B">
        <w:rPr>
          <w:rFonts w:asciiTheme="majorBidi" w:hAnsiTheme="majorBidi" w:cstheme="majorBidi"/>
          <w:sz w:val="24"/>
          <w:szCs w:val="24"/>
          <w:shd w:val="clear" w:color="auto" w:fill="FEFEFE"/>
        </w:rPr>
        <w:t xml:space="preserve"> poids et</w:t>
      </w:r>
      <w:r>
        <w:rPr>
          <w:rFonts w:asciiTheme="majorBidi" w:hAnsiTheme="majorBidi" w:cstheme="majorBidi"/>
          <w:sz w:val="24"/>
          <w:szCs w:val="24"/>
          <w:shd w:val="clear" w:color="auto" w:fill="FEFEFE"/>
        </w:rPr>
        <w:t xml:space="preserve"> ils sont</w:t>
      </w:r>
      <w:r w:rsidRPr="0081449B">
        <w:rPr>
          <w:rFonts w:asciiTheme="majorBidi" w:hAnsiTheme="majorBidi" w:cstheme="majorBidi"/>
          <w:sz w:val="24"/>
          <w:szCs w:val="24"/>
          <w:shd w:val="clear" w:color="auto" w:fill="FEFEFE"/>
        </w:rPr>
        <w:t xml:space="preserve"> supérieur</w:t>
      </w:r>
      <w:r>
        <w:rPr>
          <w:rFonts w:asciiTheme="majorBidi" w:hAnsiTheme="majorBidi" w:cstheme="majorBidi"/>
          <w:sz w:val="24"/>
          <w:szCs w:val="24"/>
          <w:shd w:val="clear" w:color="auto" w:fill="FEFEFE"/>
        </w:rPr>
        <w:t>es à la 2é</w:t>
      </w:r>
      <w:r w:rsidRPr="0081449B">
        <w:rPr>
          <w:rFonts w:asciiTheme="majorBidi" w:hAnsiTheme="majorBidi" w:cstheme="majorBidi"/>
          <w:sz w:val="24"/>
          <w:szCs w:val="24"/>
          <w:shd w:val="clear" w:color="auto" w:fill="FEFEFE"/>
        </w:rPr>
        <w:t>me zon</w:t>
      </w:r>
      <w:r>
        <w:rPr>
          <w:rFonts w:asciiTheme="majorBidi" w:hAnsiTheme="majorBidi" w:cstheme="majorBidi"/>
          <w:sz w:val="24"/>
          <w:szCs w:val="24"/>
          <w:shd w:val="clear" w:color="auto" w:fill="FEFEFE"/>
        </w:rPr>
        <w:t xml:space="preserve">e, </w:t>
      </w:r>
      <w:r w:rsidRPr="0081449B">
        <w:rPr>
          <w:rFonts w:asciiTheme="majorBidi" w:hAnsiTheme="majorBidi" w:cstheme="majorBidi"/>
          <w:sz w:val="24"/>
          <w:szCs w:val="24"/>
          <w:shd w:val="clear" w:color="auto" w:fill="FEFEFE"/>
        </w:rPr>
        <w:t>le gestionnaire doit prend</w:t>
      </w:r>
      <w:r>
        <w:rPr>
          <w:rFonts w:asciiTheme="majorBidi" w:hAnsiTheme="majorBidi" w:cstheme="majorBidi"/>
          <w:sz w:val="24"/>
          <w:szCs w:val="24"/>
          <w:shd w:val="clear" w:color="auto" w:fill="FEFEFE"/>
        </w:rPr>
        <w:t>re</w:t>
      </w:r>
      <w:r w:rsidRPr="0081449B">
        <w:rPr>
          <w:rFonts w:asciiTheme="majorBidi" w:hAnsiTheme="majorBidi" w:cstheme="majorBidi"/>
          <w:sz w:val="24"/>
          <w:szCs w:val="24"/>
          <w:shd w:val="clear" w:color="auto" w:fill="FEFEFE"/>
        </w:rPr>
        <w:t xml:space="preserve"> en considération ces cara</w:t>
      </w:r>
      <w:r>
        <w:rPr>
          <w:rFonts w:asciiTheme="majorBidi" w:hAnsiTheme="majorBidi" w:cstheme="majorBidi"/>
          <w:sz w:val="24"/>
          <w:szCs w:val="24"/>
          <w:shd w:val="clear" w:color="auto" w:fill="FEFEFE"/>
        </w:rPr>
        <w:t xml:space="preserve">ctéristiques pour déterminer la pondération de chaque critère selon une échelle </w:t>
      </w:r>
      <w:r w:rsidRPr="0081449B">
        <w:rPr>
          <w:rFonts w:asciiTheme="majorBidi" w:hAnsiTheme="majorBidi" w:cstheme="majorBidi"/>
          <w:sz w:val="24"/>
          <w:szCs w:val="24"/>
          <w:shd w:val="clear" w:color="auto" w:fill="FEFEFE"/>
        </w:rPr>
        <w:t>spécifique pour tous les critères.</w:t>
      </w:r>
    </w:p>
    <w:p w:rsidR="005D0868" w:rsidRPr="00BD6C94" w:rsidRDefault="005D0868" w:rsidP="00091207">
      <w:pPr>
        <w:rPr>
          <w:rFonts w:ascii="Times New Roman" w:hAnsi="Times New Roman" w:cs="Times New Roman"/>
          <w:sz w:val="28"/>
          <w:szCs w:val="28"/>
        </w:rPr>
      </w:pPr>
      <w:r w:rsidRPr="00BD6C94">
        <w:rPr>
          <w:rFonts w:ascii="Times New Roman" w:hAnsi="Times New Roman" w:cs="Times New Roman"/>
          <w:b/>
          <w:bCs/>
          <w:sz w:val="28"/>
          <w:szCs w:val="28"/>
        </w:rPr>
        <w:t>3.1. Saisir les données</w:t>
      </w:r>
    </w:p>
    <w:p w:rsidR="005D0868" w:rsidRDefault="005D0868" w:rsidP="00091207">
      <w:pPr>
        <w:jc w:val="both"/>
        <w:rPr>
          <w:rFonts w:ascii="Times New Roman" w:hAnsi="Times New Roman" w:cs="Times New Roman"/>
          <w:sz w:val="24"/>
          <w:szCs w:val="24"/>
        </w:rPr>
      </w:pPr>
      <w:r>
        <w:rPr>
          <w:rFonts w:ascii="Times New Roman" w:hAnsi="Times New Roman" w:cs="Times New Roman"/>
          <w:sz w:val="24"/>
          <w:szCs w:val="24"/>
        </w:rPr>
        <w:t xml:space="preserve">       Après la saisie du nom de projet, dans la fenêtre Critères/Actions, il faut préciser le nombre d’actions et de critères, et ensuite, on </w:t>
      </w:r>
      <w:r w:rsidR="00B66553">
        <w:rPr>
          <w:rFonts w:ascii="Times New Roman" w:hAnsi="Times New Roman" w:cs="Times New Roman"/>
          <w:sz w:val="24"/>
          <w:szCs w:val="24"/>
        </w:rPr>
        <w:t>saisit</w:t>
      </w:r>
      <w:r>
        <w:rPr>
          <w:rFonts w:ascii="Times New Roman" w:hAnsi="Times New Roman" w:cs="Times New Roman"/>
          <w:sz w:val="24"/>
          <w:szCs w:val="24"/>
        </w:rPr>
        <w:t xml:space="preserve"> les noms des critères et les noms des actions dans chaque zone et on passe à l'étape suivante.</w:t>
      </w:r>
    </w:p>
    <w:p w:rsidR="005D0868" w:rsidRDefault="005D0868" w:rsidP="00091207">
      <w:pPr>
        <w:rPr>
          <w:rFonts w:ascii="Times New Roman" w:hAnsi="Times New Roman" w:cs="Times New Roman"/>
          <w:sz w:val="24"/>
          <w:szCs w:val="24"/>
        </w:rPr>
      </w:pPr>
      <w:r w:rsidRPr="0026618B">
        <w:rPr>
          <w:rFonts w:ascii="Times New Roman" w:hAnsi="Times New Roman" w:cs="Times New Roman"/>
          <w:noProof/>
          <w:sz w:val="24"/>
          <w:szCs w:val="24"/>
          <w:lang w:eastAsia="fr-FR"/>
        </w:rPr>
        <w:drawing>
          <wp:inline distT="0" distB="0" distL="0" distR="0">
            <wp:extent cx="5760720" cy="3506525"/>
            <wp:effectExtent l="0" t="0" r="0" b="0"/>
            <wp:docPr id="23" name="Image 23" descr="C:\Users\layeb\Desktop\capture_final\22-05-2016 13-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yeb\Desktop\capture_final\22-05-2016 13-22-4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506525"/>
                    </a:xfrm>
                    <a:prstGeom prst="rect">
                      <a:avLst/>
                    </a:prstGeom>
                    <a:noFill/>
                    <a:ln>
                      <a:noFill/>
                    </a:ln>
                  </pic:spPr>
                </pic:pic>
              </a:graphicData>
            </a:graphic>
          </wp:inline>
        </w:drawing>
      </w:r>
    </w:p>
    <w:p w:rsidR="005D0868" w:rsidRPr="00BD1D76" w:rsidRDefault="00BD6C94"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26</w:t>
      </w:r>
      <w:r w:rsidR="00780823">
        <w:rPr>
          <w:rFonts w:ascii="Times New Roman" w:hAnsi="Times New Roman" w:cs="Times New Roman"/>
          <w:b/>
          <w:bCs/>
          <w:sz w:val="24"/>
          <w:szCs w:val="24"/>
        </w:rPr>
        <w:t xml:space="preserve"> </w:t>
      </w:r>
      <w:r w:rsidR="005D0868" w:rsidRPr="00986B39">
        <w:rPr>
          <w:rFonts w:ascii="Times New Roman" w:hAnsi="Times New Roman" w:cs="Times New Roman"/>
          <w:b/>
          <w:bCs/>
          <w:sz w:val="24"/>
          <w:szCs w:val="24"/>
        </w:rPr>
        <w:t>:</w:t>
      </w:r>
      <w:r w:rsidR="00780823">
        <w:rPr>
          <w:rFonts w:ascii="Times New Roman" w:hAnsi="Times New Roman" w:cs="Times New Roman"/>
          <w:b/>
          <w:bCs/>
          <w:sz w:val="24"/>
          <w:szCs w:val="24"/>
        </w:rPr>
        <w:t xml:space="preserve"> </w:t>
      </w:r>
      <w:r w:rsidR="005D0868">
        <w:rPr>
          <w:rFonts w:ascii="Times New Roman" w:hAnsi="Times New Roman" w:cs="Times New Roman"/>
          <w:sz w:val="24"/>
          <w:szCs w:val="24"/>
        </w:rPr>
        <w:t>La page Critères/Actions avec remplissage</w:t>
      </w:r>
    </w:p>
    <w:p w:rsidR="005D0868" w:rsidRDefault="005D0868" w:rsidP="00091207">
      <w:pPr>
        <w:rPr>
          <w:rFonts w:ascii="Times New Roman" w:hAnsi="Times New Roman" w:cs="Times New Roman"/>
          <w:sz w:val="24"/>
          <w:szCs w:val="24"/>
        </w:rPr>
      </w:pPr>
    </w:p>
    <w:p w:rsidR="005D0868" w:rsidRPr="00BD6C94" w:rsidRDefault="005D0868" w:rsidP="00091207">
      <w:pPr>
        <w:rPr>
          <w:rFonts w:asciiTheme="majorBidi" w:hAnsiTheme="majorBidi" w:cstheme="majorBidi"/>
          <w:b/>
          <w:bCs/>
          <w:sz w:val="28"/>
          <w:szCs w:val="28"/>
        </w:rPr>
      </w:pPr>
      <w:r w:rsidRPr="00BD6C94">
        <w:rPr>
          <w:rFonts w:asciiTheme="majorBidi" w:hAnsiTheme="majorBidi" w:cstheme="majorBidi"/>
          <w:b/>
          <w:bCs/>
          <w:sz w:val="28"/>
          <w:szCs w:val="28"/>
        </w:rPr>
        <w:t>3.2. Pondération des critères</w:t>
      </w:r>
    </w:p>
    <w:p w:rsidR="005D0868" w:rsidRPr="00AC2D9A" w:rsidRDefault="005D0868" w:rsidP="00091207">
      <w:pPr>
        <w:rPr>
          <w:rFonts w:asciiTheme="majorBidi" w:hAnsiTheme="majorBidi" w:cstheme="majorBidi"/>
          <w:sz w:val="24"/>
          <w:szCs w:val="24"/>
        </w:rPr>
      </w:pPr>
      <w:r>
        <w:rPr>
          <w:rFonts w:asciiTheme="majorBidi" w:hAnsiTheme="majorBidi" w:cstheme="majorBidi"/>
          <w:sz w:val="24"/>
          <w:szCs w:val="24"/>
        </w:rPr>
        <w:t xml:space="preserve">      L'évaluation des critères chaqu</w:t>
      </w:r>
      <w:r w:rsidRPr="00AC2D9A">
        <w:rPr>
          <w:rFonts w:asciiTheme="majorBidi" w:hAnsiTheme="majorBidi" w:cstheme="majorBidi"/>
          <w:sz w:val="24"/>
          <w:szCs w:val="24"/>
        </w:rPr>
        <w:t>e</w:t>
      </w:r>
      <w:r>
        <w:rPr>
          <w:rFonts w:asciiTheme="majorBidi" w:hAnsiTheme="majorBidi" w:cstheme="majorBidi"/>
          <w:sz w:val="24"/>
          <w:szCs w:val="24"/>
        </w:rPr>
        <w:t xml:space="preserve"> une</w:t>
      </w:r>
      <w:r w:rsidRPr="00AC2D9A">
        <w:rPr>
          <w:rFonts w:asciiTheme="majorBidi" w:hAnsiTheme="majorBidi" w:cstheme="majorBidi"/>
          <w:sz w:val="24"/>
          <w:szCs w:val="24"/>
        </w:rPr>
        <w:t xml:space="preserve"> par</w:t>
      </w:r>
      <w:r>
        <w:rPr>
          <w:rFonts w:asciiTheme="majorBidi" w:hAnsiTheme="majorBidi" w:cstheme="majorBidi"/>
          <w:sz w:val="24"/>
          <w:szCs w:val="24"/>
        </w:rPr>
        <w:t xml:space="preserve"> rapport à </w:t>
      </w:r>
      <w:r w:rsidRPr="00AC2D9A">
        <w:rPr>
          <w:rFonts w:asciiTheme="majorBidi" w:hAnsiTheme="majorBidi" w:cstheme="majorBidi"/>
          <w:sz w:val="24"/>
          <w:szCs w:val="24"/>
        </w:rPr>
        <w:t>l’autre, par l’utilisation de l’échelle de Thomas SAATY</w:t>
      </w:r>
      <w:r>
        <w:rPr>
          <w:rFonts w:asciiTheme="majorBidi" w:hAnsiTheme="majorBidi" w:cstheme="majorBidi"/>
          <w:sz w:val="24"/>
          <w:szCs w:val="24"/>
        </w:rPr>
        <w:t xml:space="preserve"> pour spécifier le degré</w:t>
      </w:r>
      <w:r w:rsidRPr="00AC2D9A">
        <w:rPr>
          <w:rFonts w:asciiTheme="majorBidi" w:hAnsiTheme="majorBidi" w:cstheme="majorBidi"/>
          <w:sz w:val="24"/>
          <w:szCs w:val="24"/>
        </w:rPr>
        <w:t xml:space="preserve"> de chaque critère.</w:t>
      </w:r>
    </w:p>
    <w:p w:rsidR="005D0868" w:rsidRDefault="005D0868" w:rsidP="00091207">
      <w:pPr>
        <w:jc w:val="cente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5760720" cy="3204321"/>
            <wp:effectExtent l="19050" t="0" r="0" b="0"/>
            <wp:docPr id="20" name="Image 3" descr="C:\Users\layeb\Desktop\capture d'ecran\ech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eb\Desktop\capture d'ecran\echelle.PNG"/>
                    <pic:cNvPicPr>
                      <a:picLocks noChangeAspect="1" noChangeArrowheads="1"/>
                    </pic:cNvPicPr>
                  </pic:nvPicPr>
                  <pic:blipFill>
                    <a:blip r:embed="rId54"/>
                    <a:srcRect/>
                    <a:stretch>
                      <a:fillRect/>
                    </a:stretch>
                  </pic:blipFill>
                  <pic:spPr bwMode="auto">
                    <a:xfrm>
                      <a:off x="0" y="0"/>
                      <a:ext cx="5760720" cy="3204321"/>
                    </a:xfrm>
                    <a:prstGeom prst="rect">
                      <a:avLst/>
                    </a:prstGeom>
                    <a:noFill/>
                    <a:ln w="9525">
                      <a:noFill/>
                      <a:miter lim="800000"/>
                      <a:headEnd/>
                      <a:tailEnd/>
                    </a:ln>
                  </pic:spPr>
                </pic:pic>
              </a:graphicData>
            </a:graphic>
          </wp:inline>
        </w:drawing>
      </w:r>
    </w:p>
    <w:p w:rsidR="005D0868" w:rsidRPr="00B34D3E" w:rsidRDefault="00CE6462" w:rsidP="00381952">
      <w:pPr>
        <w:jc w:val="center"/>
        <w:rPr>
          <w:rFonts w:asciiTheme="majorBidi" w:hAnsiTheme="majorBidi" w:cstheme="majorBidi"/>
          <w:sz w:val="24"/>
          <w:szCs w:val="24"/>
          <w:lang w:val="en-US"/>
        </w:rPr>
      </w:pPr>
      <w:r w:rsidRPr="00B34D3E">
        <w:rPr>
          <w:rFonts w:ascii="Times New Roman" w:hAnsi="Times New Roman" w:cs="Times New Roman"/>
          <w:b/>
          <w:bCs/>
          <w:sz w:val="24"/>
          <w:szCs w:val="24"/>
          <w:lang w:val="en-US"/>
        </w:rPr>
        <w:t>Tableau</w:t>
      </w:r>
      <w:r w:rsidR="00780823">
        <w:rPr>
          <w:rFonts w:ascii="Times New Roman" w:hAnsi="Times New Roman" w:cs="Times New Roman"/>
          <w:b/>
          <w:bCs/>
          <w:sz w:val="24"/>
          <w:szCs w:val="24"/>
          <w:lang w:val="en-US"/>
        </w:rPr>
        <w:t xml:space="preserve"> </w:t>
      </w:r>
      <w:proofErr w:type="gramStart"/>
      <w:r w:rsidRPr="00B34D3E">
        <w:rPr>
          <w:rFonts w:asciiTheme="majorBidi" w:hAnsiTheme="majorBidi" w:cstheme="majorBidi"/>
          <w:b/>
          <w:bCs/>
          <w:color w:val="252525"/>
          <w:sz w:val="24"/>
          <w:szCs w:val="24"/>
          <w:shd w:val="clear" w:color="auto" w:fill="FFFFFF"/>
          <w:lang w:val="en-US"/>
        </w:rPr>
        <w:t>IV</w:t>
      </w:r>
      <w:r w:rsidRPr="00B34D3E">
        <w:rPr>
          <w:rFonts w:ascii="Times New Roman" w:hAnsi="Times New Roman" w:cs="Times New Roman"/>
          <w:b/>
          <w:bCs/>
          <w:sz w:val="24"/>
          <w:szCs w:val="24"/>
          <w:lang w:val="en-US"/>
        </w:rPr>
        <w:t>.8</w:t>
      </w:r>
      <w:r w:rsidR="00780823">
        <w:rPr>
          <w:rFonts w:ascii="Times New Roman" w:hAnsi="Times New Roman" w:cs="Times New Roman"/>
          <w:b/>
          <w:bCs/>
          <w:sz w:val="24"/>
          <w:szCs w:val="24"/>
          <w:lang w:val="en-US"/>
        </w:rPr>
        <w:t xml:space="preserve"> </w:t>
      </w:r>
      <w:r w:rsidR="005D0868" w:rsidRPr="00B34D3E">
        <w:rPr>
          <w:rFonts w:asciiTheme="majorBidi" w:hAnsiTheme="majorBidi" w:cstheme="majorBidi"/>
          <w:b/>
          <w:bCs/>
          <w:sz w:val="24"/>
          <w:szCs w:val="24"/>
          <w:lang w:val="en-US"/>
        </w:rPr>
        <w:t>:</w:t>
      </w:r>
      <w:proofErr w:type="gramEnd"/>
      <w:r w:rsidR="005D0868" w:rsidRPr="00B34D3E">
        <w:rPr>
          <w:rFonts w:asciiTheme="majorBidi" w:hAnsiTheme="majorBidi" w:cstheme="majorBidi"/>
          <w:b/>
          <w:bCs/>
          <w:sz w:val="24"/>
          <w:szCs w:val="24"/>
          <w:lang w:val="en-US"/>
        </w:rPr>
        <w:t xml:space="preserve"> </w:t>
      </w:r>
      <w:proofErr w:type="spellStart"/>
      <w:r w:rsidR="005D0868" w:rsidRPr="00B34D3E">
        <w:rPr>
          <w:rFonts w:asciiTheme="majorBidi" w:hAnsiTheme="majorBidi" w:cstheme="majorBidi"/>
          <w:sz w:val="24"/>
          <w:szCs w:val="24"/>
          <w:lang w:val="en-US"/>
        </w:rPr>
        <w:t>Echelle</w:t>
      </w:r>
      <w:proofErr w:type="spellEnd"/>
      <w:r w:rsidR="005D0868" w:rsidRPr="00B34D3E">
        <w:rPr>
          <w:rFonts w:asciiTheme="majorBidi" w:hAnsiTheme="majorBidi" w:cstheme="majorBidi"/>
          <w:sz w:val="24"/>
          <w:szCs w:val="24"/>
          <w:lang w:val="en-US"/>
        </w:rPr>
        <w:t xml:space="preserve"> Thomas SAATY</w:t>
      </w:r>
      <w:r w:rsidR="00780823">
        <w:rPr>
          <w:rFonts w:asciiTheme="majorBidi" w:hAnsiTheme="majorBidi" w:cstheme="majorBidi"/>
          <w:sz w:val="24"/>
          <w:szCs w:val="24"/>
          <w:lang w:val="en-US"/>
        </w:rPr>
        <w:t xml:space="preserve"> </w:t>
      </w:r>
      <w:sdt>
        <w:sdtPr>
          <w:rPr>
            <w:rFonts w:asciiTheme="majorBidi" w:hAnsiTheme="majorBidi" w:cstheme="majorBidi"/>
            <w:sz w:val="24"/>
            <w:szCs w:val="24"/>
          </w:rPr>
          <w:id w:val="809824767"/>
          <w:citation/>
        </w:sdtPr>
        <w:sdtEndPr/>
        <w:sdtContent>
          <w:r w:rsidR="00744453">
            <w:rPr>
              <w:rFonts w:asciiTheme="majorBidi" w:hAnsiTheme="majorBidi" w:cstheme="majorBidi"/>
              <w:sz w:val="24"/>
              <w:szCs w:val="24"/>
            </w:rPr>
            <w:fldChar w:fldCharType="begin"/>
          </w:r>
          <w:r w:rsidR="00381952" w:rsidRPr="00B34D3E">
            <w:rPr>
              <w:rFonts w:asciiTheme="majorBidi" w:hAnsiTheme="majorBidi" w:cstheme="majorBidi"/>
              <w:sz w:val="24"/>
              <w:szCs w:val="24"/>
              <w:lang w:val="en-US"/>
            </w:rPr>
            <w:instrText xml:space="preserve"> CITATION BOU14 \l 1036 </w:instrText>
          </w:r>
          <w:r w:rsidR="00744453">
            <w:rPr>
              <w:rFonts w:asciiTheme="majorBidi" w:hAnsiTheme="majorBidi" w:cstheme="majorBidi"/>
              <w:sz w:val="24"/>
              <w:szCs w:val="24"/>
            </w:rPr>
            <w:fldChar w:fldCharType="separate"/>
          </w:r>
          <w:r w:rsidR="00381952" w:rsidRPr="00B34D3E">
            <w:rPr>
              <w:rFonts w:asciiTheme="majorBidi" w:hAnsiTheme="majorBidi" w:cstheme="majorBidi"/>
              <w:noProof/>
              <w:sz w:val="24"/>
              <w:szCs w:val="24"/>
              <w:lang w:val="en-US"/>
            </w:rPr>
            <w:t>(BOUTEBBA K., 2014)</w:t>
          </w:r>
          <w:r w:rsidR="00744453">
            <w:rPr>
              <w:rFonts w:asciiTheme="majorBidi" w:hAnsiTheme="majorBidi" w:cstheme="majorBidi"/>
              <w:sz w:val="24"/>
              <w:szCs w:val="24"/>
            </w:rPr>
            <w:fldChar w:fldCharType="end"/>
          </w:r>
        </w:sdtContent>
      </w:sdt>
    </w:p>
    <w:p w:rsidR="005D0868" w:rsidRPr="00B34D3E" w:rsidRDefault="005D0868" w:rsidP="00091207">
      <w:pPr>
        <w:jc w:val="center"/>
        <w:rPr>
          <w:rFonts w:asciiTheme="majorBidi" w:hAnsiTheme="majorBidi" w:cstheme="majorBidi"/>
          <w:sz w:val="24"/>
          <w:szCs w:val="24"/>
          <w:lang w:val="en-US"/>
        </w:rPr>
      </w:pPr>
    </w:p>
    <w:p w:rsidR="005D0868" w:rsidRDefault="006B6158" w:rsidP="00091207">
      <w:pPr>
        <w:rPr>
          <w:rFonts w:asciiTheme="majorBidi" w:hAnsiTheme="majorBidi" w:cstheme="majorBidi"/>
          <w:sz w:val="28"/>
          <w:szCs w:val="28"/>
        </w:rPr>
      </w:pPr>
      <w:r w:rsidRPr="006B6158">
        <w:rPr>
          <w:rFonts w:asciiTheme="majorBidi" w:hAnsiTheme="majorBidi" w:cstheme="majorBidi"/>
          <w:noProof/>
          <w:sz w:val="28"/>
          <w:szCs w:val="28"/>
          <w:lang w:eastAsia="fr-FR"/>
        </w:rPr>
        <w:drawing>
          <wp:inline distT="0" distB="0" distL="0" distR="0">
            <wp:extent cx="5850890" cy="3553086"/>
            <wp:effectExtent l="0" t="0" r="0" b="9525"/>
            <wp:docPr id="176" name="Image 176" descr="C:\Users\layeb\Desktop\capture_final\22-05-2016 13-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eb\Desktop\capture_final\22-05-2016 13-24-1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0890" cy="3553086"/>
                    </a:xfrm>
                    <a:prstGeom prst="rect">
                      <a:avLst/>
                    </a:prstGeom>
                    <a:noFill/>
                    <a:ln>
                      <a:noFill/>
                    </a:ln>
                  </pic:spPr>
                </pic:pic>
              </a:graphicData>
            </a:graphic>
          </wp:inline>
        </w:drawing>
      </w:r>
    </w:p>
    <w:p w:rsidR="005D0868" w:rsidRPr="00BD1D76" w:rsidRDefault="00BD6C94"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27</w:t>
      </w:r>
      <w:r w:rsidR="009E01DB">
        <w:rPr>
          <w:rFonts w:ascii="Times New Roman" w:hAnsi="Times New Roman" w:cs="Times New Roman"/>
          <w:b/>
          <w:bCs/>
          <w:sz w:val="24"/>
          <w:szCs w:val="24"/>
        </w:rPr>
        <w:t xml:space="preserve"> </w:t>
      </w:r>
      <w:r w:rsidR="005D0868" w:rsidRPr="00986B39">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sidR="005D0868">
        <w:rPr>
          <w:rFonts w:ascii="Times New Roman" w:hAnsi="Times New Roman" w:cs="Times New Roman"/>
          <w:sz w:val="24"/>
          <w:szCs w:val="24"/>
        </w:rPr>
        <w:t>La page pondération critères avec remplissage</w:t>
      </w:r>
    </w:p>
    <w:p w:rsidR="005D0868" w:rsidRPr="00474253" w:rsidRDefault="005D0868" w:rsidP="00091207">
      <w:pPr>
        <w:rPr>
          <w:rFonts w:asciiTheme="majorBidi" w:hAnsiTheme="majorBidi" w:cstheme="majorBidi"/>
          <w:sz w:val="24"/>
          <w:szCs w:val="24"/>
        </w:rPr>
      </w:pPr>
    </w:p>
    <w:p w:rsidR="005D0868" w:rsidRPr="00474253" w:rsidRDefault="005D0868" w:rsidP="00091207">
      <w:pPr>
        <w:rPr>
          <w:rFonts w:asciiTheme="majorBidi" w:hAnsiTheme="majorBidi" w:cstheme="majorBidi"/>
          <w:sz w:val="24"/>
          <w:szCs w:val="24"/>
        </w:rPr>
      </w:pPr>
      <w:r w:rsidRPr="00474253">
        <w:rPr>
          <w:rFonts w:asciiTheme="majorBidi" w:hAnsiTheme="majorBidi" w:cstheme="majorBidi"/>
          <w:sz w:val="24"/>
          <w:szCs w:val="24"/>
        </w:rPr>
        <w:t xml:space="preserve">Clic sur le bouton </w:t>
      </w:r>
      <w:r w:rsidR="00BF72F0">
        <w:rPr>
          <w:rFonts w:asciiTheme="majorBidi" w:hAnsiTheme="majorBidi" w:cstheme="majorBidi"/>
          <w:sz w:val="24"/>
          <w:szCs w:val="24"/>
        </w:rPr>
        <w:t>« </w:t>
      </w:r>
      <w:r w:rsidRPr="00474253">
        <w:rPr>
          <w:rFonts w:asciiTheme="majorBidi" w:hAnsiTheme="majorBidi" w:cstheme="majorBidi"/>
          <w:sz w:val="24"/>
          <w:szCs w:val="24"/>
        </w:rPr>
        <w:t>Suivant</w:t>
      </w:r>
      <w:r w:rsidR="00BF72F0">
        <w:rPr>
          <w:rFonts w:asciiTheme="majorBidi" w:hAnsiTheme="majorBidi" w:cstheme="majorBidi"/>
          <w:sz w:val="24"/>
          <w:szCs w:val="24"/>
        </w:rPr>
        <w:t> »</w:t>
      </w:r>
      <w:r w:rsidRPr="00474253">
        <w:rPr>
          <w:rFonts w:asciiTheme="majorBidi" w:hAnsiTheme="majorBidi" w:cstheme="majorBidi"/>
          <w:sz w:val="24"/>
          <w:szCs w:val="24"/>
        </w:rPr>
        <w:t>.</w:t>
      </w:r>
    </w:p>
    <w:p w:rsidR="005D0868" w:rsidRDefault="005D0868" w:rsidP="00091207">
      <w:pPr>
        <w:rPr>
          <w:rFonts w:asciiTheme="majorBidi" w:hAnsiTheme="majorBidi" w:cstheme="majorBidi"/>
          <w:b/>
          <w:bCs/>
          <w:sz w:val="28"/>
          <w:szCs w:val="28"/>
        </w:rPr>
      </w:pPr>
    </w:p>
    <w:p w:rsidR="00B66553" w:rsidRDefault="00B66553" w:rsidP="00091207">
      <w:pPr>
        <w:rPr>
          <w:rFonts w:asciiTheme="majorBidi" w:hAnsiTheme="majorBidi" w:cstheme="majorBidi"/>
          <w:b/>
          <w:bCs/>
          <w:sz w:val="28"/>
          <w:szCs w:val="28"/>
        </w:rPr>
      </w:pPr>
    </w:p>
    <w:p w:rsidR="005D0868" w:rsidRPr="00BD6C94" w:rsidRDefault="005D0868" w:rsidP="00091207">
      <w:pPr>
        <w:rPr>
          <w:rFonts w:asciiTheme="majorBidi" w:hAnsiTheme="majorBidi" w:cstheme="majorBidi"/>
          <w:b/>
          <w:bCs/>
          <w:sz w:val="28"/>
          <w:szCs w:val="28"/>
        </w:rPr>
      </w:pPr>
      <w:r w:rsidRPr="00BD6C94">
        <w:rPr>
          <w:rFonts w:asciiTheme="majorBidi" w:hAnsiTheme="majorBidi" w:cstheme="majorBidi"/>
          <w:b/>
          <w:bCs/>
          <w:sz w:val="28"/>
          <w:szCs w:val="28"/>
        </w:rPr>
        <w:lastRenderedPageBreak/>
        <w:t>3.3. Pondération des actions</w:t>
      </w:r>
    </w:p>
    <w:p w:rsidR="005D0868" w:rsidRPr="009A1F54" w:rsidRDefault="009E01DB" w:rsidP="00091207">
      <w:pPr>
        <w:rPr>
          <w:rFonts w:asciiTheme="majorBidi" w:hAnsiTheme="majorBidi" w:cstheme="majorBidi"/>
          <w:sz w:val="24"/>
          <w:szCs w:val="24"/>
        </w:rPr>
      </w:pPr>
      <w:r>
        <w:rPr>
          <w:rFonts w:asciiTheme="majorBidi" w:hAnsiTheme="majorBidi" w:cstheme="majorBidi"/>
          <w:sz w:val="24"/>
          <w:szCs w:val="24"/>
        </w:rPr>
        <w:t xml:space="preserve">      </w:t>
      </w:r>
      <w:r w:rsidR="005D0868">
        <w:rPr>
          <w:rFonts w:asciiTheme="majorBidi" w:hAnsiTheme="majorBidi" w:cstheme="majorBidi"/>
          <w:sz w:val="24"/>
          <w:szCs w:val="24"/>
        </w:rPr>
        <w:t>L’é</w:t>
      </w:r>
      <w:r w:rsidR="005D0868" w:rsidRPr="009A1F54">
        <w:rPr>
          <w:rFonts w:asciiTheme="majorBidi" w:hAnsiTheme="majorBidi" w:cstheme="majorBidi"/>
          <w:sz w:val="24"/>
          <w:szCs w:val="24"/>
        </w:rPr>
        <w:t>valuation de toutes les zones par tous les critères, contient huit (08) étapes qui été le nombre des critères, on prend comme exemple la pondération des zones selon le nombre de la population et le risque de contamination.</w:t>
      </w:r>
    </w:p>
    <w:p w:rsidR="005D0868" w:rsidRDefault="005D0868" w:rsidP="00091207">
      <w:pPr>
        <w:rPr>
          <w:rFonts w:asciiTheme="majorBidi" w:hAnsiTheme="majorBidi" w:cstheme="majorBidi"/>
          <w:sz w:val="28"/>
          <w:szCs w:val="28"/>
        </w:rPr>
      </w:pPr>
      <w:r w:rsidRPr="0026618B">
        <w:rPr>
          <w:rFonts w:asciiTheme="majorBidi" w:hAnsiTheme="majorBidi" w:cstheme="majorBidi"/>
          <w:noProof/>
          <w:sz w:val="28"/>
          <w:szCs w:val="28"/>
          <w:lang w:eastAsia="fr-FR"/>
        </w:rPr>
        <w:drawing>
          <wp:inline distT="0" distB="0" distL="0" distR="0">
            <wp:extent cx="5760720" cy="2808429"/>
            <wp:effectExtent l="0" t="0" r="0" b="0"/>
            <wp:docPr id="24" name="Image 24" descr="C:\Users\layeb\Desktop\capture_final\22-05-2016 13-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yeb\Desktop\capture_final\22-05-2016 13-25-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808429"/>
                    </a:xfrm>
                    <a:prstGeom prst="rect">
                      <a:avLst/>
                    </a:prstGeom>
                    <a:noFill/>
                    <a:ln>
                      <a:noFill/>
                    </a:ln>
                  </pic:spPr>
                </pic:pic>
              </a:graphicData>
            </a:graphic>
          </wp:inline>
        </w:drawing>
      </w:r>
    </w:p>
    <w:p w:rsidR="005D0868" w:rsidRDefault="00BD6C94" w:rsidP="00091207">
      <w:pPr>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28</w:t>
      </w:r>
      <w:r w:rsidR="009E01DB">
        <w:rPr>
          <w:rFonts w:ascii="Times New Roman" w:hAnsi="Times New Roman" w:cs="Times New Roman"/>
          <w:b/>
          <w:bCs/>
          <w:sz w:val="24"/>
          <w:szCs w:val="24"/>
        </w:rPr>
        <w:t xml:space="preserve"> </w:t>
      </w:r>
      <w:r w:rsidR="005D0868" w:rsidRPr="00986B39">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sidR="005D0868">
        <w:rPr>
          <w:rFonts w:ascii="Times New Roman" w:hAnsi="Times New Roman" w:cs="Times New Roman"/>
          <w:sz w:val="24"/>
          <w:szCs w:val="24"/>
        </w:rPr>
        <w:t>La page pondération actions selon le critère n°1 avec remplissage</w:t>
      </w:r>
    </w:p>
    <w:p w:rsidR="005D0868" w:rsidRPr="00BD1D76" w:rsidRDefault="005D0868" w:rsidP="00091207">
      <w:pPr>
        <w:jc w:val="center"/>
        <w:rPr>
          <w:rFonts w:asciiTheme="majorBidi" w:hAnsiTheme="majorBidi" w:cstheme="majorBidi"/>
          <w:sz w:val="24"/>
          <w:szCs w:val="24"/>
        </w:rPr>
      </w:pPr>
    </w:p>
    <w:p w:rsidR="005D0868" w:rsidRDefault="005D0868" w:rsidP="00091207">
      <w:pPr>
        <w:rPr>
          <w:rFonts w:asciiTheme="majorBidi" w:hAnsiTheme="majorBidi" w:cstheme="majorBidi"/>
          <w:sz w:val="28"/>
          <w:szCs w:val="28"/>
        </w:rPr>
      </w:pPr>
      <w:r w:rsidRPr="0026618B">
        <w:rPr>
          <w:rFonts w:asciiTheme="majorBidi" w:hAnsiTheme="majorBidi" w:cstheme="majorBidi"/>
          <w:noProof/>
          <w:sz w:val="28"/>
          <w:szCs w:val="28"/>
          <w:lang w:eastAsia="fr-FR"/>
        </w:rPr>
        <w:drawing>
          <wp:inline distT="0" distB="0" distL="0" distR="0">
            <wp:extent cx="5760720" cy="2577000"/>
            <wp:effectExtent l="0" t="0" r="0" b="0"/>
            <wp:docPr id="25" name="Image 25" descr="C:\Users\layeb\Desktop\capture_final\22-05-2016 13-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yeb\Desktop\capture_final\22-05-2016 13-31-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577000"/>
                    </a:xfrm>
                    <a:prstGeom prst="rect">
                      <a:avLst/>
                    </a:prstGeom>
                    <a:noFill/>
                    <a:ln>
                      <a:noFill/>
                    </a:ln>
                  </pic:spPr>
                </pic:pic>
              </a:graphicData>
            </a:graphic>
          </wp:inline>
        </w:drawing>
      </w:r>
    </w:p>
    <w:p w:rsidR="005D0868" w:rsidRDefault="00BD6C94"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29</w:t>
      </w:r>
      <w:r w:rsidR="009E01DB">
        <w:rPr>
          <w:rFonts w:ascii="Times New Roman" w:hAnsi="Times New Roman" w:cs="Times New Roman"/>
          <w:b/>
          <w:bCs/>
          <w:sz w:val="24"/>
          <w:szCs w:val="24"/>
        </w:rPr>
        <w:t xml:space="preserve"> </w:t>
      </w:r>
      <w:r w:rsidR="005D0868" w:rsidRPr="00986B39">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sidR="005D0868">
        <w:rPr>
          <w:rFonts w:ascii="Times New Roman" w:hAnsi="Times New Roman" w:cs="Times New Roman"/>
          <w:sz w:val="24"/>
          <w:szCs w:val="24"/>
        </w:rPr>
        <w:t>La page pondération actions selon le critère n°4 avec remplissage</w:t>
      </w:r>
    </w:p>
    <w:p w:rsidR="005D0868" w:rsidRPr="00E844EE" w:rsidRDefault="005D0868" w:rsidP="00091207">
      <w:pPr>
        <w:jc w:val="center"/>
        <w:rPr>
          <w:rFonts w:asciiTheme="majorBidi" w:hAnsiTheme="majorBidi" w:cstheme="majorBidi"/>
          <w:sz w:val="24"/>
          <w:szCs w:val="24"/>
        </w:rPr>
      </w:pPr>
    </w:p>
    <w:p w:rsidR="005D0868" w:rsidRPr="009A1F54" w:rsidRDefault="009E01DB" w:rsidP="00780823">
      <w:pPr>
        <w:jc w:val="both"/>
        <w:rPr>
          <w:rFonts w:asciiTheme="majorBidi" w:hAnsiTheme="majorBidi" w:cstheme="majorBidi"/>
          <w:sz w:val="24"/>
          <w:szCs w:val="24"/>
        </w:rPr>
      </w:pPr>
      <w:r>
        <w:rPr>
          <w:rFonts w:asciiTheme="majorBidi" w:hAnsiTheme="majorBidi" w:cstheme="majorBidi"/>
          <w:sz w:val="24"/>
          <w:szCs w:val="24"/>
        </w:rPr>
        <w:t xml:space="preserve">      </w:t>
      </w:r>
      <w:r w:rsidR="005D0868">
        <w:rPr>
          <w:rFonts w:asciiTheme="majorBidi" w:hAnsiTheme="majorBidi" w:cstheme="majorBidi"/>
          <w:sz w:val="24"/>
          <w:szCs w:val="24"/>
        </w:rPr>
        <w:t>Pour passer à</w:t>
      </w:r>
      <w:r w:rsidR="005D0868" w:rsidRPr="009A1F54">
        <w:rPr>
          <w:rFonts w:asciiTheme="majorBidi" w:hAnsiTheme="majorBidi" w:cstheme="majorBidi"/>
          <w:sz w:val="24"/>
          <w:szCs w:val="24"/>
        </w:rPr>
        <w:t xml:space="preserve"> la page de pondération </w:t>
      </w:r>
      <w:r w:rsidR="005D0868">
        <w:rPr>
          <w:rFonts w:asciiTheme="majorBidi" w:hAnsiTheme="majorBidi" w:cstheme="majorBidi"/>
          <w:sz w:val="24"/>
          <w:szCs w:val="24"/>
        </w:rPr>
        <w:t>des</w:t>
      </w:r>
      <w:r w:rsidR="005D0868" w:rsidRPr="009A1F54">
        <w:rPr>
          <w:rFonts w:asciiTheme="majorBidi" w:hAnsiTheme="majorBidi" w:cstheme="majorBidi"/>
          <w:sz w:val="24"/>
          <w:szCs w:val="24"/>
        </w:rPr>
        <w:t xml:space="preserve"> </w:t>
      </w:r>
      <w:r w:rsidR="00780823">
        <w:rPr>
          <w:rFonts w:asciiTheme="majorBidi" w:hAnsiTheme="majorBidi" w:cstheme="majorBidi"/>
          <w:sz w:val="24"/>
          <w:szCs w:val="24"/>
        </w:rPr>
        <w:t>actions</w:t>
      </w:r>
      <w:r w:rsidR="005D0868" w:rsidRPr="009A1F54">
        <w:rPr>
          <w:rFonts w:asciiTheme="majorBidi" w:hAnsiTheme="majorBidi" w:cstheme="majorBidi"/>
          <w:sz w:val="24"/>
          <w:szCs w:val="24"/>
        </w:rPr>
        <w:t xml:space="preserve"> suivant, </w:t>
      </w:r>
      <w:r w:rsidR="005D0868">
        <w:rPr>
          <w:rFonts w:asciiTheme="majorBidi" w:hAnsiTheme="majorBidi" w:cstheme="majorBidi"/>
          <w:sz w:val="24"/>
          <w:szCs w:val="24"/>
        </w:rPr>
        <w:t xml:space="preserve">on </w:t>
      </w:r>
      <w:r w:rsidR="005D0868" w:rsidRPr="009A1F54">
        <w:rPr>
          <w:rFonts w:asciiTheme="majorBidi" w:hAnsiTheme="majorBidi" w:cstheme="majorBidi"/>
          <w:sz w:val="24"/>
          <w:szCs w:val="24"/>
        </w:rPr>
        <w:t xml:space="preserve">clique sur le bouton </w:t>
      </w:r>
      <w:r w:rsidR="00BF72F0">
        <w:rPr>
          <w:rFonts w:asciiTheme="majorBidi" w:hAnsiTheme="majorBidi" w:cstheme="majorBidi"/>
          <w:sz w:val="24"/>
          <w:szCs w:val="24"/>
        </w:rPr>
        <w:t>« </w:t>
      </w:r>
      <w:r w:rsidR="005D0868" w:rsidRPr="009A1F54">
        <w:rPr>
          <w:rFonts w:asciiTheme="majorBidi" w:hAnsiTheme="majorBidi" w:cstheme="majorBidi"/>
          <w:sz w:val="24"/>
          <w:szCs w:val="24"/>
        </w:rPr>
        <w:t>Suivant</w:t>
      </w:r>
      <w:r w:rsidR="00BF72F0">
        <w:rPr>
          <w:rFonts w:asciiTheme="majorBidi" w:hAnsiTheme="majorBidi" w:cstheme="majorBidi"/>
          <w:sz w:val="24"/>
          <w:szCs w:val="24"/>
        </w:rPr>
        <w:t> »</w:t>
      </w:r>
      <w:r w:rsidR="005D0868" w:rsidRPr="009A1F54">
        <w:rPr>
          <w:rFonts w:asciiTheme="majorBidi" w:hAnsiTheme="majorBidi" w:cstheme="majorBidi"/>
          <w:sz w:val="24"/>
          <w:szCs w:val="24"/>
        </w:rPr>
        <w:t xml:space="preserve">, après le dernier clic, </w:t>
      </w:r>
      <w:r w:rsidR="005D0868">
        <w:rPr>
          <w:rFonts w:asciiTheme="majorBidi" w:hAnsiTheme="majorBidi" w:cstheme="majorBidi"/>
          <w:sz w:val="24"/>
          <w:szCs w:val="24"/>
        </w:rPr>
        <w:t>d</w:t>
      </w:r>
      <w:r w:rsidR="005D0868" w:rsidRPr="009A1F54">
        <w:rPr>
          <w:rFonts w:asciiTheme="majorBidi" w:hAnsiTheme="majorBidi" w:cstheme="majorBidi"/>
          <w:sz w:val="24"/>
          <w:szCs w:val="24"/>
        </w:rPr>
        <w:t>es calcul</w:t>
      </w:r>
      <w:r w:rsidR="005D0868">
        <w:rPr>
          <w:rFonts w:asciiTheme="majorBidi" w:hAnsiTheme="majorBidi" w:cstheme="majorBidi"/>
          <w:sz w:val="24"/>
          <w:szCs w:val="24"/>
        </w:rPr>
        <w:t>s seront</w:t>
      </w:r>
      <w:r w:rsidR="005D0868" w:rsidRPr="009A1F54">
        <w:rPr>
          <w:rFonts w:asciiTheme="majorBidi" w:hAnsiTheme="majorBidi" w:cstheme="majorBidi"/>
          <w:sz w:val="24"/>
          <w:szCs w:val="24"/>
        </w:rPr>
        <w:t xml:space="preserve"> effectué</w:t>
      </w:r>
      <w:r w:rsidR="005D0868">
        <w:rPr>
          <w:rFonts w:asciiTheme="majorBidi" w:hAnsiTheme="majorBidi" w:cstheme="majorBidi"/>
          <w:sz w:val="24"/>
          <w:szCs w:val="24"/>
        </w:rPr>
        <w:t>s</w:t>
      </w:r>
      <w:r w:rsidR="005D0868" w:rsidRPr="009A1F54">
        <w:rPr>
          <w:rFonts w:asciiTheme="majorBidi" w:hAnsiTheme="majorBidi" w:cstheme="majorBidi"/>
          <w:sz w:val="24"/>
          <w:szCs w:val="24"/>
        </w:rPr>
        <w:t>.</w:t>
      </w:r>
    </w:p>
    <w:p w:rsidR="005D0868" w:rsidRDefault="005D0868" w:rsidP="00091207">
      <w:pPr>
        <w:rPr>
          <w:rFonts w:asciiTheme="majorBidi" w:hAnsiTheme="majorBidi" w:cstheme="majorBidi"/>
          <w:b/>
          <w:bCs/>
          <w:sz w:val="28"/>
          <w:szCs w:val="28"/>
          <w:u w:val="single"/>
        </w:rPr>
      </w:pPr>
    </w:p>
    <w:p w:rsidR="005D0868" w:rsidRDefault="005D0868" w:rsidP="00091207">
      <w:pPr>
        <w:rPr>
          <w:rFonts w:asciiTheme="majorBidi" w:hAnsiTheme="majorBidi" w:cstheme="majorBidi"/>
          <w:b/>
          <w:bCs/>
          <w:sz w:val="28"/>
          <w:szCs w:val="28"/>
          <w:u w:val="single"/>
        </w:rPr>
      </w:pPr>
    </w:p>
    <w:p w:rsidR="00B66553" w:rsidRDefault="00B66553" w:rsidP="00091207">
      <w:pPr>
        <w:rPr>
          <w:rFonts w:asciiTheme="majorBidi" w:hAnsiTheme="majorBidi" w:cstheme="majorBidi"/>
          <w:b/>
          <w:bCs/>
          <w:sz w:val="28"/>
          <w:szCs w:val="28"/>
          <w:u w:val="single"/>
        </w:rPr>
      </w:pPr>
    </w:p>
    <w:p w:rsidR="005D0868" w:rsidRPr="00BD6C94" w:rsidRDefault="005D0868" w:rsidP="00091207">
      <w:pPr>
        <w:rPr>
          <w:rFonts w:asciiTheme="majorBidi" w:hAnsiTheme="majorBidi" w:cstheme="majorBidi"/>
          <w:b/>
          <w:bCs/>
          <w:sz w:val="28"/>
          <w:szCs w:val="28"/>
        </w:rPr>
      </w:pPr>
      <w:r w:rsidRPr="00BD6C94">
        <w:rPr>
          <w:rFonts w:asciiTheme="majorBidi" w:hAnsiTheme="majorBidi" w:cstheme="majorBidi"/>
          <w:b/>
          <w:bCs/>
          <w:sz w:val="28"/>
          <w:szCs w:val="28"/>
        </w:rPr>
        <w:lastRenderedPageBreak/>
        <w:t>3.4. Résultat</w:t>
      </w:r>
    </w:p>
    <w:p w:rsidR="005D0868" w:rsidRPr="009A1F54" w:rsidRDefault="005D0868" w:rsidP="00091207">
      <w:pPr>
        <w:rPr>
          <w:rFonts w:asciiTheme="majorBidi" w:hAnsiTheme="majorBidi" w:cstheme="majorBidi"/>
          <w:sz w:val="24"/>
          <w:szCs w:val="24"/>
        </w:rPr>
      </w:pPr>
      <w:r>
        <w:rPr>
          <w:rFonts w:asciiTheme="majorBidi" w:hAnsiTheme="majorBidi" w:cstheme="majorBidi"/>
          <w:sz w:val="24"/>
          <w:szCs w:val="24"/>
        </w:rPr>
        <w:t xml:space="preserve">      Dans l</w:t>
      </w:r>
      <w:r w:rsidRPr="009A1F54">
        <w:rPr>
          <w:rFonts w:asciiTheme="majorBidi" w:hAnsiTheme="majorBidi" w:cstheme="majorBidi"/>
          <w:sz w:val="24"/>
          <w:szCs w:val="24"/>
        </w:rPr>
        <w:t>a dernièr</w:t>
      </w:r>
      <w:r>
        <w:rPr>
          <w:rFonts w:asciiTheme="majorBidi" w:hAnsiTheme="majorBidi" w:cstheme="majorBidi"/>
          <w:sz w:val="24"/>
          <w:szCs w:val="24"/>
        </w:rPr>
        <w:t>e</w:t>
      </w:r>
      <w:r w:rsidRPr="009A1F54">
        <w:rPr>
          <w:rFonts w:asciiTheme="majorBidi" w:hAnsiTheme="majorBidi" w:cstheme="majorBidi"/>
          <w:sz w:val="24"/>
          <w:szCs w:val="24"/>
        </w:rPr>
        <w:t xml:space="preserve"> étape</w:t>
      </w:r>
      <w:r>
        <w:rPr>
          <w:rFonts w:asciiTheme="majorBidi" w:hAnsiTheme="majorBidi" w:cstheme="majorBidi"/>
          <w:sz w:val="24"/>
          <w:szCs w:val="24"/>
        </w:rPr>
        <w:t xml:space="preserve"> on obtient </w:t>
      </w:r>
      <w:r w:rsidRPr="009A1F54">
        <w:rPr>
          <w:rFonts w:asciiTheme="majorBidi" w:hAnsiTheme="majorBidi" w:cstheme="majorBidi"/>
          <w:sz w:val="24"/>
          <w:szCs w:val="24"/>
        </w:rPr>
        <w:t xml:space="preserve">les résultats </w:t>
      </w:r>
      <w:r>
        <w:rPr>
          <w:rFonts w:asciiTheme="majorBidi" w:hAnsiTheme="majorBidi" w:cstheme="majorBidi"/>
          <w:sz w:val="24"/>
          <w:szCs w:val="24"/>
        </w:rPr>
        <w:t>finaux qui indiquent les poids finals.</w:t>
      </w:r>
    </w:p>
    <w:p w:rsidR="005D0868" w:rsidRDefault="005D0868" w:rsidP="00091207">
      <w:pPr>
        <w:rPr>
          <w:rFonts w:asciiTheme="majorBidi" w:hAnsiTheme="majorBidi" w:cstheme="majorBidi"/>
          <w:sz w:val="28"/>
          <w:szCs w:val="28"/>
        </w:rPr>
      </w:pPr>
      <w:r w:rsidRPr="00E73BFD">
        <w:rPr>
          <w:rFonts w:asciiTheme="majorBidi" w:hAnsiTheme="majorBidi" w:cstheme="majorBidi"/>
          <w:noProof/>
          <w:sz w:val="28"/>
          <w:szCs w:val="28"/>
          <w:lang w:eastAsia="fr-FR"/>
        </w:rPr>
        <w:drawing>
          <wp:inline distT="0" distB="0" distL="0" distR="0">
            <wp:extent cx="5760720" cy="2143943"/>
            <wp:effectExtent l="0" t="0" r="0" b="0"/>
            <wp:docPr id="26" name="Image 26" descr="C:\Users\layeb\Desktop\capture_final\22-05-2016 13-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yeb\Desktop\capture_final\22-05-2016 13-35-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143943"/>
                    </a:xfrm>
                    <a:prstGeom prst="rect">
                      <a:avLst/>
                    </a:prstGeom>
                    <a:noFill/>
                    <a:ln>
                      <a:noFill/>
                    </a:ln>
                  </pic:spPr>
                </pic:pic>
              </a:graphicData>
            </a:graphic>
          </wp:inline>
        </w:drawing>
      </w:r>
    </w:p>
    <w:p w:rsidR="005D0868" w:rsidRDefault="00E23692" w:rsidP="00091207">
      <w:pPr>
        <w:jc w:val="center"/>
        <w:rPr>
          <w:rFonts w:ascii="Times New Roman" w:hAnsi="Times New Roman" w:cs="Times New Roman"/>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30 </w:t>
      </w:r>
      <w:r w:rsidR="005D0868" w:rsidRPr="00986B39">
        <w:rPr>
          <w:rFonts w:ascii="Times New Roman" w:hAnsi="Times New Roman" w:cs="Times New Roman"/>
          <w:b/>
          <w:bCs/>
          <w:sz w:val="24"/>
          <w:szCs w:val="24"/>
        </w:rPr>
        <w:t>:</w:t>
      </w:r>
      <w:r w:rsidR="00780823">
        <w:rPr>
          <w:rFonts w:ascii="Times New Roman" w:hAnsi="Times New Roman" w:cs="Times New Roman"/>
          <w:b/>
          <w:bCs/>
          <w:sz w:val="24"/>
          <w:szCs w:val="24"/>
        </w:rPr>
        <w:t xml:space="preserve"> </w:t>
      </w:r>
      <w:r w:rsidR="005D0868">
        <w:rPr>
          <w:rFonts w:ascii="Times New Roman" w:hAnsi="Times New Roman" w:cs="Times New Roman"/>
          <w:sz w:val="24"/>
          <w:szCs w:val="24"/>
        </w:rPr>
        <w:t>La page résultat</w:t>
      </w:r>
    </w:p>
    <w:p w:rsidR="005D0868" w:rsidRPr="00E844EE" w:rsidRDefault="005D0868" w:rsidP="00091207">
      <w:pPr>
        <w:jc w:val="center"/>
        <w:rPr>
          <w:rFonts w:asciiTheme="majorBidi" w:hAnsiTheme="majorBidi" w:cstheme="majorBidi"/>
          <w:sz w:val="24"/>
          <w:szCs w:val="24"/>
        </w:rPr>
      </w:pPr>
    </w:p>
    <w:p w:rsidR="005D0868" w:rsidRDefault="005D0868" w:rsidP="00091207">
      <w:pPr>
        <w:rPr>
          <w:rFonts w:asciiTheme="majorBidi" w:hAnsiTheme="majorBidi" w:cstheme="majorBidi"/>
          <w:sz w:val="24"/>
          <w:szCs w:val="24"/>
        </w:rPr>
      </w:pPr>
      <w:r w:rsidRPr="009A1F54">
        <w:rPr>
          <w:rFonts w:asciiTheme="majorBidi" w:hAnsiTheme="majorBidi" w:cstheme="majorBidi"/>
          <w:sz w:val="24"/>
          <w:szCs w:val="24"/>
        </w:rPr>
        <w:t xml:space="preserve">      On clique sur le bouton </w:t>
      </w:r>
      <w:r w:rsidR="00BF72F0">
        <w:rPr>
          <w:rFonts w:asciiTheme="majorBidi" w:hAnsiTheme="majorBidi" w:cstheme="majorBidi"/>
          <w:sz w:val="24"/>
          <w:szCs w:val="24"/>
        </w:rPr>
        <w:t>« </w:t>
      </w:r>
      <w:r w:rsidRPr="009A1F54">
        <w:rPr>
          <w:rFonts w:asciiTheme="majorBidi" w:hAnsiTheme="majorBidi" w:cstheme="majorBidi"/>
          <w:sz w:val="24"/>
          <w:szCs w:val="24"/>
        </w:rPr>
        <w:t>CLASSEMENT/CRITERES</w:t>
      </w:r>
      <w:r w:rsidR="00BF72F0">
        <w:rPr>
          <w:rFonts w:asciiTheme="majorBidi" w:hAnsiTheme="majorBidi" w:cstheme="majorBidi"/>
          <w:sz w:val="24"/>
          <w:szCs w:val="24"/>
        </w:rPr>
        <w:t> »</w:t>
      </w:r>
      <w:r w:rsidRPr="009A1F54">
        <w:rPr>
          <w:rFonts w:asciiTheme="majorBidi" w:hAnsiTheme="majorBidi" w:cstheme="majorBidi"/>
          <w:sz w:val="24"/>
          <w:szCs w:val="24"/>
        </w:rPr>
        <w:t xml:space="preserve"> pour l’affichage de classement des zones selon les critères pour une vision plus claire.</w:t>
      </w:r>
    </w:p>
    <w:p w:rsidR="005D0868" w:rsidRDefault="005D0868" w:rsidP="00091207">
      <w:pPr>
        <w:rPr>
          <w:rFonts w:asciiTheme="majorBidi" w:hAnsiTheme="majorBidi" w:cstheme="majorBidi"/>
          <w:sz w:val="24"/>
          <w:szCs w:val="24"/>
        </w:rPr>
      </w:pPr>
    </w:p>
    <w:p w:rsidR="005D0868" w:rsidRPr="00E73BFD" w:rsidRDefault="005D0868" w:rsidP="00091207">
      <w:pPr>
        <w:rPr>
          <w:rFonts w:asciiTheme="majorBidi" w:hAnsiTheme="majorBidi" w:cstheme="majorBidi"/>
          <w:sz w:val="24"/>
          <w:szCs w:val="24"/>
        </w:rPr>
      </w:pPr>
      <w:r w:rsidRPr="00E73BFD">
        <w:rPr>
          <w:rFonts w:asciiTheme="majorBidi" w:hAnsiTheme="majorBidi" w:cstheme="majorBidi"/>
          <w:noProof/>
          <w:sz w:val="24"/>
          <w:szCs w:val="24"/>
          <w:lang w:eastAsia="fr-FR"/>
        </w:rPr>
        <w:drawing>
          <wp:inline distT="0" distB="0" distL="0" distR="0">
            <wp:extent cx="5760720" cy="3162006"/>
            <wp:effectExtent l="0" t="0" r="0" b="0"/>
            <wp:docPr id="27" name="Image 27" descr="C:\Users\layeb\Desktop\capture_final\22-05-2016 13-3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yeb\Desktop\capture_final\22-05-2016 13-36-3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162006"/>
                    </a:xfrm>
                    <a:prstGeom prst="rect">
                      <a:avLst/>
                    </a:prstGeom>
                    <a:noFill/>
                    <a:ln>
                      <a:noFill/>
                    </a:ln>
                  </pic:spPr>
                </pic:pic>
              </a:graphicData>
            </a:graphic>
          </wp:inline>
        </w:drawing>
      </w:r>
    </w:p>
    <w:p w:rsidR="005D0868" w:rsidRPr="00BD1D76" w:rsidRDefault="00E23692"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 xml:space="preserve">31 </w:t>
      </w:r>
      <w:r w:rsidR="005D0868" w:rsidRPr="00986B39">
        <w:rPr>
          <w:rFonts w:ascii="Times New Roman" w:hAnsi="Times New Roman" w:cs="Times New Roman"/>
          <w:b/>
          <w:bCs/>
          <w:sz w:val="24"/>
          <w:szCs w:val="24"/>
        </w:rPr>
        <w:t>:</w:t>
      </w:r>
      <w:r w:rsidR="009E01DB">
        <w:rPr>
          <w:rFonts w:ascii="Times New Roman" w:hAnsi="Times New Roman" w:cs="Times New Roman"/>
          <w:b/>
          <w:bCs/>
          <w:sz w:val="24"/>
          <w:szCs w:val="24"/>
        </w:rPr>
        <w:t xml:space="preserve"> </w:t>
      </w:r>
      <w:r w:rsidR="005D0868">
        <w:rPr>
          <w:rFonts w:ascii="Times New Roman" w:hAnsi="Times New Roman" w:cs="Times New Roman"/>
          <w:sz w:val="24"/>
          <w:szCs w:val="24"/>
        </w:rPr>
        <w:t>La page classement des zones selon critères</w:t>
      </w:r>
    </w:p>
    <w:p w:rsidR="005D0868" w:rsidRDefault="005D0868" w:rsidP="00091207">
      <w:pPr>
        <w:rPr>
          <w:rFonts w:asciiTheme="majorBidi" w:hAnsiTheme="majorBidi" w:cstheme="majorBidi"/>
          <w:sz w:val="28"/>
          <w:szCs w:val="28"/>
        </w:rPr>
      </w:pPr>
    </w:p>
    <w:p w:rsidR="005D0868" w:rsidRDefault="005D0868" w:rsidP="00091207">
      <w:pPr>
        <w:tabs>
          <w:tab w:val="left" w:pos="567"/>
        </w:tabs>
        <w:rPr>
          <w:rFonts w:asciiTheme="majorBidi" w:hAnsiTheme="majorBidi" w:cstheme="majorBidi"/>
          <w:sz w:val="24"/>
          <w:szCs w:val="24"/>
        </w:rPr>
      </w:pPr>
    </w:p>
    <w:p w:rsidR="005D0868" w:rsidRDefault="005D0868" w:rsidP="00091207">
      <w:pPr>
        <w:tabs>
          <w:tab w:val="left" w:pos="567"/>
        </w:tabs>
        <w:rPr>
          <w:rFonts w:asciiTheme="majorBidi" w:hAnsiTheme="majorBidi" w:cstheme="majorBidi"/>
          <w:sz w:val="24"/>
          <w:szCs w:val="24"/>
        </w:rPr>
      </w:pPr>
    </w:p>
    <w:p w:rsidR="005D0868" w:rsidRDefault="005D0868" w:rsidP="00091207">
      <w:pPr>
        <w:tabs>
          <w:tab w:val="left" w:pos="567"/>
        </w:tabs>
        <w:rPr>
          <w:rFonts w:asciiTheme="majorBidi" w:hAnsiTheme="majorBidi" w:cstheme="majorBidi"/>
          <w:sz w:val="24"/>
          <w:szCs w:val="24"/>
        </w:rPr>
      </w:pPr>
    </w:p>
    <w:p w:rsidR="005D0868" w:rsidRPr="000F4867" w:rsidRDefault="005D0868" w:rsidP="00091207">
      <w:pPr>
        <w:tabs>
          <w:tab w:val="left" w:pos="567"/>
        </w:tabs>
        <w:rPr>
          <w:rFonts w:asciiTheme="majorBidi" w:hAnsiTheme="majorBidi" w:cstheme="majorBidi"/>
          <w:sz w:val="24"/>
          <w:szCs w:val="24"/>
        </w:rPr>
      </w:pPr>
      <w:r>
        <w:rPr>
          <w:rFonts w:asciiTheme="majorBidi" w:hAnsiTheme="majorBidi" w:cstheme="majorBidi"/>
          <w:sz w:val="24"/>
          <w:szCs w:val="24"/>
        </w:rPr>
        <w:lastRenderedPageBreak/>
        <w:t xml:space="preserve">     On Clique </w:t>
      </w:r>
      <w:r w:rsidRPr="009A1F54">
        <w:rPr>
          <w:rFonts w:asciiTheme="majorBidi" w:hAnsiTheme="majorBidi" w:cstheme="majorBidi"/>
          <w:sz w:val="24"/>
          <w:szCs w:val="24"/>
        </w:rPr>
        <w:t xml:space="preserve">sur le bouton </w:t>
      </w:r>
      <w:r w:rsidR="00BF72F0">
        <w:rPr>
          <w:rFonts w:asciiTheme="majorBidi" w:hAnsiTheme="majorBidi" w:cstheme="majorBidi"/>
          <w:sz w:val="24"/>
          <w:szCs w:val="24"/>
        </w:rPr>
        <w:t>« </w:t>
      </w:r>
      <w:r w:rsidRPr="009A1F54">
        <w:rPr>
          <w:rFonts w:asciiTheme="majorBidi" w:hAnsiTheme="majorBidi" w:cstheme="majorBidi"/>
          <w:sz w:val="24"/>
          <w:szCs w:val="24"/>
        </w:rPr>
        <w:t>CLASSEMENT</w:t>
      </w:r>
      <w:r w:rsidR="00BF72F0">
        <w:rPr>
          <w:rFonts w:asciiTheme="majorBidi" w:hAnsiTheme="majorBidi" w:cstheme="majorBidi"/>
          <w:sz w:val="24"/>
          <w:szCs w:val="24"/>
        </w:rPr>
        <w:t> »</w:t>
      </w:r>
      <w:r w:rsidR="00780823">
        <w:rPr>
          <w:rFonts w:asciiTheme="majorBidi" w:hAnsiTheme="majorBidi" w:cstheme="majorBidi"/>
          <w:sz w:val="24"/>
          <w:szCs w:val="24"/>
        </w:rPr>
        <w:t xml:space="preserve"> </w:t>
      </w:r>
      <w:r>
        <w:rPr>
          <w:rFonts w:asciiTheme="majorBidi" w:hAnsiTheme="majorBidi" w:cstheme="majorBidi"/>
          <w:sz w:val="24"/>
          <w:szCs w:val="24"/>
        </w:rPr>
        <w:t xml:space="preserve">pour l’affichage du </w:t>
      </w:r>
      <w:r w:rsidRPr="009A1F54">
        <w:rPr>
          <w:rFonts w:asciiTheme="majorBidi" w:hAnsiTheme="majorBidi" w:cstheme="majorBidi"/>
          <w:sz w:val="24"/>
          <w:szCs w:val="24"/>
        </w:rPr>
        <w:t>graphe de classement :</w:t>
      </w:r>
    </w:p>
    <w:p w:rsidR="005D0868" w:rsidRDefault="005D0868" w:rsidP="00091207">
      <w:pPr>
        <w:rPr>
          <w:rFonts w:asciiTheme="majorBidi" w:hAnsiTheme="majorBidi" w:cstheme="majorBidi"/>
          <w:sz w:val="28"/>
          <w:szCs w:val="28"/>
        </w:rPr>
      </w:pPr>
      <w:r w:rsidRPr="000F4867">
        <w:rPr>
          <w:rFonts w:asciiTheme="majorBidi" w:hAnsiTheme="majorBidi" w:cstheme="majorBidi"/>
          <w:noProof/>
          <w:sz w:val="28"/>
          <w:szCs w:val="28"/>
          <w:lang w:eastAsia="fr-FR"/>
        </w:rPr>
        <w:drawing>
          <wp:inline distT="0" distB="0" distL="0" distR="0">
            <wp:extent cx="5760720" cy="3022860"/>
            <wp:effectExtent l="0" t="0" r="0" b="0"/>
            <wp:docPr id="28" name="Image 28" descr="C:\Users\layeb\Desktop\capture_final\22-05-2016 13-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yeb\Desktop\capture_final\22-05-2016 13-36-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022860"/>
                    </a:xfrm>
                    <a:prstGeom prst="rect">
                      <a:avLst/>
                    </a:prstGeom>
                    <a:noFill/>
                    <a:ln>
                      <a:noFill/>
                    </a:ln>
                  </pic:spPr>
                </pic:pic>
              </a:graphicData>
            </a:graphic>
          </wp:inline>
        </w:drawing>
      </w:r>
    </w:p>
    <w:p w:rsidR="005D0868" w:rsidRDefault="00E23692" w:rsidP="00091207">
      <w:pPr>
        <w:jc w:val="center"/>
        <w:rPr>
          <w:rFonts w:asciiTheme="majorBidi" w:hAnsiTheme="majorBidi" w:cstheme="majorBidi"/>
          <w:sz w:val="24"/>
          <w:szCs w:val="24"/>
        </w:rPr>
      </w:pPr>
      <w:r w:rsidRPr="007907FC">
        <w:rPr>
          <w:rFonts w:ascii="Times New Roman" w:hAnsi="Times New Roman" w:cs="Times New Roman"/>
          <w:b/>
          <w:bCs/>
          <w:sz w:val="24"/>
          <w:szCs w:val="24"/>
        </w:rPr>
        <w:t xml:space="preserve">Figure </w:t>
      </w:r>
      <w:r w:rsidRPr="007907FC">
        <w:rPr>
          <w:rFonts w:asciiTheme="majorBidi" w:hAnsiTheme="majorBidi" w:cstheme="majorBidi"/>
          <w:b/>
          <w:bCs/>
          <w:color w:val="252525"/>
          <w:sz w:val="24"/>
          <w:szCs w:val="24"/>
          <w:shd w:val="clear" w:color="auto" w:fill="FFFFFF"/>
        </w:rPr>
        <w:t>IV</w:t>
      </w:r>
      <w:r w:rsidRPr="007907FC">
        <w:rPr>
          <w:rFonts w:ascii="Times New Roman" w:hAnsi="Times New Roman" w:cs="Times New Roman"/>
          <w:b/>
          <w:bCs/>
          <w:sz w:val="24"/>
          <w:szCs w:val="24"/>
        </w:rPr>
        <w:t>.</w:t>
      </w:r>
      <w:r>
        <w:rPr>
          <w:rFonts w:ascii="Times New Roman" w:hAnsi="Times New Roman" w:cs="Times New Roman"/>
          <w:b/>
          <w:bCs/>
          <w:sz w:val="24"/>
          <w:szCs w:val="24"/>
        </w:rPr>
        <w:t>32</w:t>
      </w:r>
      <w:r w:rsidR="00780823">
        <w:rPr>
          <w:rFonts w:ascii="Times New Roman" w:hAnsi="Times New Roman" w:cs="Times New Roman"/>
          <w:b/>
          <w:bCs/>
          <w:sz w:val="24"/>
          <w:szCs w:val="24"/>
        </w:rPr>
        <w:t xml:space="preserve"> </w:t>
      </w:r>
      <w:r w:rsidR="005D0868" w:rsidRPr="00986B39">
        <w:rPr>
          <w:rFonts w:ascii="Times New Roman" w:hAnsi="Times New Roman" w:cs="Times New Roman"/>
          <w:b/>
          <w:bCs/>
          <w:sz w:val="24"/>
          <w:szCs w:val="24"/>
        </w:rPr>
        <w:t>:</w:t>
      </w:r>
      <w:r w:rsidR="00780823">
        <w:rPr>
          <w:rFonts w:ascii="Times New Roman" w:hAnsi="Times New Roman" w:cs="Times New Roman"/>
          <w:b/>
          <w:bCs/>
          <w:sz w:val="24"/>
          <w:szCs w:val="24"/>
        </w:rPr>
        <w:t xml:space="preserve"> </w:t>
      </w:r>
      <w:r w:rsidR="005D0868">
        <w:rPr>
          <w:rFonts w:ascii="Times New Roman" w:hAnsi="Times New Roman" w:cs="Times New Roman"/>
          <w:sz w:val="24"/>
          <w:szCs w:val="24"/>
        </w:rPr>
        <w:t xml:space="preserve">La page classement des zones </w:t>
      </w:r>
    </w:p>
    <w:p w:rsidR="005D0868" w:rsidRPr="00C3110F" w:rsidRDefault="005D0868" w:rsidP="00091207">
      <w:pPr>
        <w:jc w:val="center"/>
        <w:rPr>
          <w:rFonts w:asciiTheme="majorBidi" w:hAnsiTheme="majorBidi" w:cstheme="majorBidi"/>
          <w:sz w:val="24"/>
          <w:szCs w:val="24"/>
        </w:rPr>
      </w:pPr>
    </w:p>
    <w:p w:rsidR="005D0868" w:rsidRPr="009A1F54"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Les résultats obtenus indiquent au</w:t>
      </w:r>
      <w:r w:rsidRPr="009A1F54">
        <w:rPr>
          <w:rFonts w:asciiTheme="majorBidi" w:hAnsiTheme="majorBidi" w:cstheme="majorBidi"/>
          <w:sz w:val="24"/>
          <w:szCs w:val="24"/>
        </w:rPr>
        <w:t xml:space="preserve"> gestionnaire</w:t>
      </w:r>
      <w:r>
        <w:rPr>
          <w:rFonts w:asciiTheme="majorBidi" w:hAnsiTheme="majorBidi" w:cstheme="majorBidi"/>
          <w:sz w:val="24"/>
          <w:szCs w:val="24"/>
        </w:rPr>
        <w:t xml:space="preserve"> qu'il</w:t>
      </w:r>
      <w:r w:rsidRPr="009A1F54">
        <w:rPr>
          <w:rFonts w:asciiTheme="majorBidi" w:hAnsiTheme="majorBidi" w:cstheme="majorBidi"/>
          <w:sz w:val="24"/>
          <w:szCs w:val="24"/>
        </w:rPr>
        <w:t xml:space="preserve"> d</w:t>
      </w:r>
      <w:r>
        <w:rPr>
          <w:rFonts w:asciiTheme="majorBidi" w:hAnsiTheme="majorBidi" w:cstheme="majorBidi"/>
          <w:sz w:val="24"/>
          <w:szCs w:val="24"/>
        </w:rPr>
        <w:t>oit commencer par le renouve</w:t>
      </w:r>
      <w:r w:rsidRPr="009A1F54">
        <w:rPr>
          <w:rFonts w:asciiTheme="majorBidi" w:hAnsiTheme="majorBidi" w:cstheme="majorBidi"/>
          <w:sz w:val="24"/>
          <w:szCs w:val="24"/>
        </w:rPr>
        <w:t>llement des conduites ou la ma</w:t>
      </w:r>
      <w:r>
        <w:rPr>
          <w:rFonts w:asciiTheme="majorBidi" w:hAnsiTheme="majorBidi" w:cstheme="majorBidi"/>
          <w:sz w:val="24"/>
          <w:szCs w:val="24"/>
        </w:rPr>
        <w:t>intenance concernant la zone 04 MARS parce qu’il est la</w:t>
      </w:r>
      <w:r w:rsidRPr="009A1F54">
        <w:rPr>
          <w:rFonts w:asciiTheme="majorBidi" w:hAnsiTheme="majorBidi" w:cstheme="majorBidi"/>
          <w:sz w:val="24"/>
          <w:szCs w:val="24"/>
        </w:rPr>
        <w:t xml:space="preserve"> plus prioritaire,  par la suite</w:t>
      </w:r>
      <w:r>
        <w:rPr>
          <w:rFonts w:asciiTheme="majorBidi" w:hAnsiTheme="majorBidi" w:cstheme="majorBidi"/>
          <w:sz w:val="24"/>
          <w:szCs w:val="24"/>
        </w:rPr>
        <w:t xml:space="preserve">, on a la zone ETAGE BAS DE LA </w:t>
      </w:r>
      <w:r w:rsidRPr="009A1F54">
        <w:rPr>
          <w:rFonts w:asciiTheme="majorBidi" w:hAnsiTheme="majorBidi" w:cstheme="majorBidi"/>
          <w:sz w:val="24"/>
          <w:szCs w:val="24"/>
        </w:rPr>
        <w:t xml:space="preserve">VILLE DE TEBESSA </w:t>
      </w:r>
      <w:r>
        <w:rPr>
          <w:rFonts w:asciiTheme="majorBidi" w:hAnsiTheme="majorBidi" w:cstheme="majorBidi"/>
          <w:sz w:val="24"/>
          <w:szCs w:val="24"/>
        </w:rPr>
        <w:t xml:space="preserve">et </w:t>
      </w:r>
      <w:r w:rsidRPr="009A1F54">
        <w:rPr>
          <w:rFonts w:asciiTheme="majorBidi" w:hAnsiTheme="majorBidi" w:cstheme="majorBidi"/>
          <w:sz w:val="24"/>
          <w:szCs w:val="24"/>
        </w:rPr>
        <w:t>enfin la zone BIR SALEM.</w:t>
      </w:r>
    </w:p>
    <w:p w:rsidR="005D0868" w:rsidRPr="00E23692" w:rsidRDefault="005D0868" w:rsidP="00091207">
      <w:pPr>
        <w:rPr>
          <w:rFonts w:asciiTheme="majorBidi" w:hAnsiTheme="majorBidi" w:cstheme="majorBidi"/>
          <w:b/>
          <w:bCs/>
          <w:sz w:val="32"/>
          <w:szCs w:val="32"/>
        </w:rPr>
      </w:pPr>
      <w:r w:rsidRPr="00E23692">
        <w:rPr>
          <w:rFonts w:asciiTheme="majorBidi" w:hAnsiTheme="majorBidi" w:cstheme="majorBidi"/>
          <w:b/>
          <w:bCs/>
          <w:sz w:val="32"/>
          <w:szCs w:val="32"/>
        </w:rPr>
        <w:t>Conclusion</w:t>
      </w:r>
    </w:p>
    <w:p w:rsidR="005D0868" w:rsidRPr="002412B7" w:rsidRDefault="005D0868" w:rsidP="00091207">
      <w:pPr>
        <w:jc w:val="both"/>
        <w:rPr>
          <w:rFonts w:asciiTheme="majorBidi" w:hAnsiTheme="majorBidi" w:cstheme="majorBidi"/>
          <w:sz w:val="24"/>
          <w:szCs w:val="24"/>
        </w:rPr>
      </w:pPr>
      <w:r>
        <w:rPr>
          <w:rFonts w:asciiTheme="majorBidi" w:hAnsiTheme="majorBidi" w:cstheme="majorBidi"/>
          <w:sz w:val="24"/>
          <w:szCs w:val="24"/>
        </w:rPr>
        <w:t xml:space="preserve">      Dans ce chapitre nous avons décrit les outils de développement, ensuite, nous avons donné une présentation de l'application et on a terminé par une étude de cas qui est la gestion d'un réseau d'A.E.P au service des eaux de Tébessa. Les résultats obtenus ont montré la possibilité d’utiliser notre système dans des cas réels et nous espérons à le mettre en pratique prochainement.  </w:t>
      </w:r>
    </w:p>
    <w:p w:rsidR="005D0868" w:rsidRPr="002412B7" w:rsidRDefault="005D0868" w:rsidP="00091207">
      <w:pPr>
        <w:jc w:val="both"/>
        <w:rPr>
          <w:rFonts w:asciiTheme="majorBidi" w:hAnsiTheme="majorBidi" w:cstheme="majorBidi"/>
          <w:sz w:val="24"/>
          <w:szCs w:val="24"/>
        </w:rPr>
      </w:pPr>
    </w:p>
    <w:p w:rsidR="005D0868" w:rsidRPr="0020281E" w:rsidRDefault="005D0868" w:rsidP="00091207">
      <w:pPr>
        <w:pStyle w:val="Paragraphedeliste"/>
        <w:ind w:left="0"/>
        <w:rPr>
          <w:rFonts w:asciiTheme="majorBidi" w:hAnsiTheme="majorBidi" w:cstheme="majorBidi"/>
          <w:sz w:val="24"/>
          <w:szCs w:val="24"/>
        </w:rPr>
      </w:pPr>
    </w:p>
    <w:p w:rsidR="005D0868" w:rsidRDefault="005D0868"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F55A6" w:rsidRDefault="00AF55A6" w:rsidP="00091207">
      <w:pPr>
        <w:rPr>
          <w:rFonts w:asciiTheme="majorBidi" w:hAnsiTheme="majorBidi" w:cstheme="majorBidi"/>
          <w:sz w:val="24"/>
          <w:szCs w:val="24"/>
        </w:rPr>
      </w:pPr>
    </w:p>
    <w:p w:rsidR="00A50F9C" w:rsidRDefault="00A50F9C" w:rsidP="00091207">
      <w:pPr>
        <w:jc w:val="center"/>
        <w:rPr>
          <w:rFonts w:ascii="Vivaldi" w:hAnsi="Vivaldi"/>
          <w:b/>
          <w:bCs/>
          <w:sz w:val="170"/>
          <w:szCs w:val="170"/>
        </w:rPr>
        <w:sectPr w:rsidR="00A50F9C" w:rsidSect="00AA07C2">
          <w:headerReference w:type="default" r:id="rId60"/>
          <w:footerReference w:type="default" r:id="rId61"/>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41"/>
          <w:cols w:space="708"/>
          <w:docGrid w:linePitch="360"/>
        </w:sectPr>
      </w:pPr>
    </w:p>
    <w:p w:rsidR="00A50F9C" w:rsidRDefault="00A50F9C" w:rsidP="00091207">
      <w:pPr>
        <w:jc w:val="center"/>
        <w:rPr>
          <w:rFonts w:ascii="Vivaldi" w:hAnsi="Vivaldi"/>
          <w:b/>
          <w:bCs/>
          <w:sz w:val="170"/>
          <w:szCs w:val="170"/>
        </w:rPr>
      </w:pPr>
    </w:p>
    <w:p w:rsidR="005D0868" w:rsidRPr="00F900B3" w:rsidRDefault="005D0868" w:rsidP="00091207">
      <w:pPr>
        <w:jc w:val="center"/>
        <w:rPr>
          <w:rFonts w:ascii="Vivaldi" w:hAnsi="Vivaldi"/>
          <w:b/>
          <w:bCs/>
          <w:sz w:val="170"/>
          <w:szCs w:val="170"/>
        </w:rPr>
      </w:pPr>
      <w:r w:rsidRPr="00F900B3">
        <w:rPr>
          <w:rFonts w:ascii="Vivaldi" w:hAnsi="Vivaldi"/>
          <w:b/>
          <w:bCs/>
          <w:sz w:val="170"/>
          <w:szCs w:val="170"/>
        </w:rPr>
        <w:t>Conclusion Générale</w:t>
      </w:r>
      <w:r>
        <w:rPr>
          <w:rFonts w:ascii="Vivaldi" w:hAnsi="Vivaldi"/>
          <w:b/>
          <w:bCs/>
          <w:sz w:val="170"/>
          <w:szCs w:val="170"/>
        </w:rPr>
        <w:t xml:space="preserve"> et Perspectives</w:t>
      </w:r>
    </w:p>
    <w:p w:rsidR="005D0868" w:rsidRDefault="005D0868" w:rsidP="00091207">
      <w:pPr>
        <w:jc w:val="center"/>
        <w:rPr>
          <w:rFonts w:ascii="Brush Script MT" w:hAnsi="Brush Script MT"/>
          <w:sz w:val="144"/>
          <w:szCs w:val="144"/>
        </w:rPr>
      </w:pPr>
    </w:p>
    <w:p w:rsidR="00A50F9C" w:rsidRDefault="00A50F9C" w:rsidP="00091207">
      <w:pPr>
        <w:jc w:val="center"/>
        <w:rPr>
          <w:rFonts w:ascii="Brush Script MT" w:hAnsi="Brush Script MT"/>
          <w:sz w:val="144"/>
          <w:szCs w:val="144"/>
        </w:rPr>
        <w:sectPr w:rsidR="00A50F9C" w:rsidSect="00A50F9C">
          <w:headerReference w:type="default" r:id="rId62"/>
          <w:footerReference w:type="default" r:id="rId63"/>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D0868" w:rsidRPr="00A70912" w:rsidRDefault="009E01DB" w:rsidP="00C82507">
      <w:pPr>
        <w:rPr>
          <w:rFonts w:asciiTheme="majorBidi" w:hAnsiTheme="majorBidi" w:cstheme="majorBidi"/>
          <w:sz w:val="24"/>
          <w:szCs w:val="24"/>
        </w:rPr>
      </w:pPr>
      <w:r>
        <w:rPr>
          <w:rFonts w:asciiTheme="majorBidi" w:hAnsiTheme="majorBidi" w:cstheme="majorBidi"/>
          <w:sz w:val="24"/>
          <w:szCs w:val="24"/>
        </w:rPr>
        <w:lastRenderedPageBreak/>
        <w:t xml:space="preserve">      </w:t>
      </w:r>
      <w:r w:rsidR="005D0868" w:rsidRPr="00A70912">
        <w:rPr>
          <w:rFonts w:asciiTheme="majorBidi" w:hAnsiTheme="majorBidi" w:cstheme="majorBidi"/>
          <w:sz w:val="24"/>
          <w:szCs w:val="24"/>
        </w:rPr>
        <w:t xml:space="preserve">La </w:t>
      </w:r>
      <w:r w:rsidR="005D0868">
        <w:rPr>
          <w:rFonts w:asciiTheme="majorBidi" w:hAnsiTheme="majorBidi" w:cstheme="majorBidi"/>
          <w:sz w:val="24"/>
          <w:szCs w:val="24"/>
        </w:rPr>
        <w:t>distribution de l’eau doit être</w:t>
      </w:r>
      <w:r w:rsidR="005D0868" w:rsidRPr="00A70912">
        <w:rPr>
          <w:rFonts w:asciiTheme="majorBidi" w:hAnsiTheme="majorBidi" w:cstheme="majorBidi"/>
          <w:sz w:val="24"/>
          <w:szCs w:val="24"/>
        </w:rPr>
        <w:t xml:space="preserve"> u</w:t>
      </w:r>
      <w:r w:rsidR="005D0868">
        <w:rPr>
          <w:rFonts w:asciiTheme="majorBidi" w:hAnsiTheme="majorBidi" w:cstheme="majorBidi"/>
          <w:sz w:val="24"/>
          <w:szCs w:val="24"/>
        </w:rPr>
        <w:t>ne distribution de qualité, cell</w:t>
      </w:r>
      <w:r w:rsidR="005D0868" w:rsidRPr="00A70912">
        <w:rPr>
          <w:rFonts w:asciiTheme="majorBidi" w:hAnsiTheme="majorBidi" w:cstheme="majorBidi"/>
          <w:sz w:val="24"/>
          <w:szCs w:val="24"/>
        </w:rPr>
        <w:t xml:space="preserve">e-ci dépend </w:t>
      </w:r>
      <w:r w:rsidR="005D0868">
        <w:rPr>
          <w:rFonts w:asciiTheme="majorBidi" w:hAnsiTheme="majorBidi" w:cstheme="majorBidi"/>
          <w:sz w:val="24"/>
          <w:szCs w:val="24"/>
        </w:rPr>
        <w:t>de</w:t>
      </w:r>
      <w:r w:rsidR="005D0868" w:rsidRPr="00A70912">
        <w:rPr>
          <w:rFonts w:asciiTheme="majorBidi" w:hAnsiTheme="majorBidi" w:cstheme="majorBidi"/>
          <w:sz w:val="24"/>
          <w:szCs w:val="24"/>
        </w:rPr>
        <w:t xml:space="preserve"> la gestion de réseau d’</w:t>
      </w:r>
      <w:r w:rsidR="005D0868">
        <w:rPr>
          <w:rFonts w:asciiTheme="majorBidi" w:hAnsiTheme="majorBidi" w:cstheme="majorBidi"/>
          <w:sz w:val="24"/>
          <w:szCs w:val="24"/>
        </w:rPr>
        <w:t>A</w:t>
      </w:r>
      <w:r w:rsidR="005D0868" w:rsidRPr="00A70912">
        <w:rPr>
          <w:rFonts w:asciiTheme="majorBidi" w:hAnsiTheme="majorBidi" w:cstheme="majorBidi"/>
          <w:sz w:val="24"/>
          <w:szCs w:val="24"/>
        </w:rPr>
        <w:t xml:space="preserve">limentation en </w:t>
      </w:r>
      <w:r w:rsidR="005D0868">
        <w:rPr>
          <w:rFonts w:asciiTheme="majorBidi" w:hAnsiTheme="majorBidi" w:cstheme="majorBidi"/>
          <w:sz w:val="24"/>
          <w:szCs w:val="24"/>
        </w:rPr>
        <w:t>E</w:t>
      </w:r>
      <w:r w:rsidR="005D0868" w:rsidRPr="00A70912">
        <w:rPr>
          <w:rFonts w:asciiTheme="majorBidi" w:hAnsiTheme="majorBidi" w:cstheme="majorBidi"/>
          <w:sz w:val="24"/>
          <w:szCs w:val="24"/>
        </w:rPr>
        <w:t xml:space="preserve">au </w:t>
      </w:r>
      <w:r w:rsidR="005D0868">
        <w:rPr>
          <w:rFonts w:asciiTheme="majorBidi" w:hAnsiTheme="majorBidi" w:cstheme="majorBidi"/>
          <w:sz w:val="24"/>
          <w:szCs w:val="24"/>
        </w:rPr>
        <w:t>P</w:t>
      </w:r>
      <w:r w:rsidR="005D0868" w:rsidRPr="00A70912">
        <w:rPr>
          <w:rFonts w:asciiTheme="majorBidi" w:hAnsiTheme="majorBidi" w:cstheme="majorBidi"/>
          <w:sz w:val="24"/>
          <w:szCs w:val="24"/>
        </w:rPr>
        <w:t>otable</w:t>
      </w:r>
      <w:r w:rsidR="005D0868">
        <w:rPr>
          <w:rFonts w:asciiTheme="majorBidi" w:hAnsiTheme="majorBidi" w:cstheme="majorBidi"/>
          <w:sz w:val="24"/>
          <w:szCs w:val="24"/>
        </w:rPr>
        <w:t>. A</w:t>
      </w:r>
      <w:r w:rsidR="005D0868" w:rsidRPr="00A70912">
        <w:rPr>
          <w:rFonts w:asciiTheme="majorBidi" w:hAnsiTheme="majorBidi" w:cstheme="majorBidi"/>
          <w:sz w:val="24"/>
          <w:szCs w:val="24"/>
        </w:rPr>
        <w:t>lors</w:t>
      </w:r>
      <w:r w:rsidR="005D0868">
        <w:rPr>
          <w:rFonts w:asciiTheme="majorBidi" w:hAnsiTheme="majorBidi" w:cstheme="majorBidi"/>
          <w:sz w:val="24"/>
          <w:szCs w:val="24"/>
        </w:rPr>
        <w:t xml:space="preserve">, le gestionnaire de réseau </w:t>
      </w:r>
      <w:r w:rsidR="005D0868" w:rsidRPr="00A70912">
        <w:rPr>
          <w:rFonts w:asciiTheme="majorBidi" w:hAnsiTheme="majorBidi" w:cstheme="majorBidi"/>
          <w:sz w:val="24"/>
          <w:szCs w:val="24"/>
        </w:rPr>
        <w:t>d’A</w:t>
      </w:r>
      <w:r w:rsidR="005D0868">
        <w:rPr>
          <w:rFonts w:asciiTheme="majorBidi" w:hAnsiTheme="majorBidi" w:cstheme="majorBidi"/>
          <w:sz w:val="24"/>
          <w:szCs w:val="24"/>
        </w:rPr>
        <w:t>.</w:t>
      </w:r>
      <w:r w:rsidR="005D0868" w:rsidRPr="00A70912">
        <w:rPr>
          <w:rFonts w:asciiTheme="majorBidi" w:hAnsiTheme="majorBidi" w:cstheme="majorBidi"/>
          <w:sz w:val="24"/>
          <w:szCs w:val="24"/>
        </w:rPr>
        <w:t>E</w:t>
      </w:r>
      <w:r w:rsidR="005D0868">
        <w:rPr>
          <w:rFonts w:asciiTheme="majorBidi" w:hAnsiTheme="majorBidi" w:cstheme="majorBidi"/>
          <w:sz w:val="24"/>
          <w:szCs w:val="24"/>
        </w:rPr>
        <w:t xml:space="preserve">.P doit </w:t>
      </w:r>
      <w:r w:rsidR="005D0868" w:rsidRPr="00A70912">
        <w:rPr>
          <w:rFonts w:asciiTheme="majorBidi" w:hAnsiTheme="majorBidi" w:cstheme="majorBidi"/>
          <w:sz w:val="24"/>
          <w:szCs w:val="24"/>
        </w:rPr>
        <w:t>suivre une stratégie adéquate pendant le renouvellement des co</w:t>
      </w:r>
      <w:r w:rsidR="005D0868">
        <w:rPr>
          <w:rFonts w:asciiTheme="majorBidi" w:hAnsiTheme="majorBidi" w:cstheme="majorBidi"/>
          <w:sz w:val="24"/>
          <w:szCs w:val="24"/>
        </w:rPr>
        <w:t>nduites et la maintenance des maillons qui été un problème majeur et une tâche très délicate. P</w:t>
      </w:r>
      <w:r w:rsidR="005D0868" w:rsidRPr="00A70912">
        <w:rPr>
          <w:rFonts w:asciiTheme="majorBidi" w:hAnsiTheme="majorBidi" w:cstheme="majorBidi"/>
          <w:sz w:val="24"/>
          <w:szCs w:val="24"/>
        </w:rPr>
        <w:t>our cela dans ce travail et selon le type de problématique qui été un problème de classement, nous proposons une méthode parmi les méthode</w:t>
      </w:r>
      <w:r w:rsidR="005D0868">
        <w:rPr>
          <w:rFonts w:asciiTheme="majorBidi" w:hAnsiTheme="majorBidi" w:cstheme="majorBidi"/>
          <w:sz w:val="24"/>
          <w:szCs w:val="24"/>
        </w:rPr>
        <w:t>s</w:t>
      </w:r>
      <w:r w:rsidR="005D0868" w:rsidRPr="00A70912">
        <w:rPr>
          <w:rFonts w:asciiTheme="majorBidi" w:hAnsiTheme="majorBidi" w:cstheme="majorBidi"/>
          <w:sz w:val="24"/>
          <w:szCs w:val="24"/>
        </w:rPr>
        <w:t xml:space="preserve"> d’</w:t>
      </w:r>
      <w:r w:rsidR="005D0868">
        <w:rPr>
          <w:rFonts w:asciiTheme="majorBidi" w:hAnsiTheme="majorBidi" w:cstheme="majorBidi"/>
          <w:sz w:val="24"/>
          <w:szCs w:val="24"/>
        </w:rPr>
        <w:t>aide à la décision multicritère</w:t>
      </w:r>
      <w:r w:rsidR="005D0868" w:rsidRPr="00A70912">
        <w:rPr>
          <w:rFonts w:asciiTheme="majorBidi" w:hAnsiTheme="majorBidi" w:cstheme="majorBidi"/>
          <w:sz w:val="24"/>
          <w:szCs w:val="24"/>
        </w:rPr>
        <w:t xml:space="preserve"> avec l’outil approprié afin de simplifier la complexité de la mission confié</w:t>
      </w:r>
      <w:r w:rsidR="005D0868">
        <w:rPr>
          <w:rFonts w:asciiTheme="majorBidi" w:hAnsiTheme="majorBidi" w:cstheme="majorBidi"/>
          <w:sz w:val="24"/>
          <w:szCs w:val="24"/>
        </w:rPr>
        <w:t>e</w:t>
      </w:r>
      <w:r w:rsidR="005D0868" w:rsidRPr="00A70912">
        <w:rPr>
          <w:rFonts w:asciiTheme="majorBidi" w:hAnsiTheme="majorBidi" w:cstheme="majorBidi"/>
          <w:sz w:val="24"/>
          <w:szCs w:val="24"/>
        </w:rPr>
        <w:t xml:space="preserve"> au gestionnaire de réseau d’A</w:t>
      </w:r>
      <w:r w:rsidR="005D0868">
        <w:rPr>
          <w:rFonts w:asciiTheme="majorBidi" w:hAnsiTheme="majorBidi" w:cstheme="majorBidi"/>
          <w:sz w:val="24"/>
          <w:szCs w:val="24"/>
        </w:rPr>
        <w:t>.</w:t>
      </w:r>
      <w:r w:rsidR="005D0868" w:rsidRPr="00A70912">
        <w:rPr>
          <w:rFonts w:asciiTheme="majorBidi" w:hAnsiTheme="majorBidi" w:cstheme="majorBidi"/>
          <w:sz w:val="24"/>
          <w:szCs w:val="24"/>
        </w:rPr>
        <w:t>E</w:t>
      </w:r>
      <w:r w:rsidR="005D0868">
        <w:rPr>
          <w:rFonts w:asciiTheme="majorBidi" w:hAnsiTheme="majorBidi" w:cstheme="majorBidi"/>
          <w:sz w:val="24"/>
          <w:szCs w:val="24"/>
        </w:rPr>
        <w:t>.</w:t>
      </w:r>
      <w:r w:rsidR="005D0868" w:rsidRPr="00A70912">
        <w:rPr>
          <w:rFonts w:asciiTheme="majorBidi" w:hAnsiTheme="majorBidi" w:cstheme="majorBidi"/>
          <w:sz w:val="24"/>
          <w:szCs w:val="24"/>
        </w:rPr>
        <w:t>P.</w:t>
      </w:r>
    </w:p>
    <w:p w:rsidR="005D0868" w:rsidRPr="00A70912" w:rsidRDefault="005D0868">
      <w:pPr>
        <w:rPr>
          <w:rFonts w:asciiTheme="majorBidi" w:hAnsiTheme="majorBidi" w:cstheme="majorBidi"/>
          <w:sz w:val="24"/>
          <w:szCs w:val="24"/>
        </w:rPr>
      </w:pPr>
      <w:r w:rsidRPr="00A70912">
        <w:rPr>
          <w:rFonts w:asciiTheme="majorBidi" w:hAnsiTheme="majorBidi" w:cstheme="majorBidi"/>
          <w:sz w:val="24"/>
          <w:szCs w:val="24"/>
        </w:rPr>
        <w:t>Cette méthode proposé</w:t>
      </w:r>
      <w:r>
        <w:rPr>
          <w:rFonts w:asciiTheme="majorBidi" w:hAnsiTheme="majorBidi" w:cstheme="majorBidi"/>
          <w:sz w:val="24"/>
          <w:szCs w:val="24"/>
        </w:rPr>
        <w:t>e</w:t>
      </w:r>
      <w:r w:rsidRPr="00A70912">
        <w:rPr>
          <w:rFonts w:asciiTheme="majorBidi" w:hAnsiTheme="majorBidi" w:cstheme="majorBidi"/>
          <w:sz w:val="24"/>
          <w:szCs w:val="24"/>
        </w:rPr>
        <w:t xml:space="preserve"> pour le classement des zones selon leurs priorité</w:t>
      </w:r>
      <w:r>
        <w:rPr>
          <w:rFonts w:asciiTheme="majorBidi" w:hAnsiTheme="majorBidi" w:cstheme="majorBidi"/>
          <w:sz w:val="24"/>
          <w:szCs w:val="24"/>
        </w:rPr>
        <w:t>s</w:t>
      </w:r>
      <w:r w:rsidRPr="00A70912">
        <w:rPr>
          <w:rFonts w:asciiTheme="majorBidi" w:hAnsiTheme="majorBidi" w:cstheme="majorBidi"/>
          <w:sz w:val="24"/>
          <w:szCs w:val="24"/>
        </w:rPr>
        <w:t xml:space="preserve"> se compose de deux phases :</w:t>
      </w:r>
    </w:p>
    <w:p w:rsidR="005D0868" w:rsidRPr="00A70912" w:rsidRDefault="005D0868">
      <w:pPr>
        <w:rPr>
          <w:rFonts w:asciiTheme="majorBidi" w:hAnsiTheme="majorBidi" w:cstheme="majorBidi"/>
          <w:sz w:val="24"/>
          <w:szCs w:val="24"/>
        </w:rPr>
      </w:pPr>
      <w:r w:rsidRPr="00890764">
        <w:rPr>
          <w:rFonts w:asciiTheme="majorBidi" w:hAnsiTheme="majorBidi" w:cstheme="majorBidi"/>
          <w:b/>
          <w:bCs/>
          <w:sz w:val="24"/>
          <w:szCs w:val="24"/>
        </w:rPr>
        <w:t xml:space="preserve">Phase 01 : </w:t>
      </w:r>
      <w:r w:rsidRPr="00A70912">
        <w:rPr>
          <w:rFonts w:asciiTheme="majorBidi" w:hAnsiTheme="majorBidi" w:cstheme="majorBidi"/>
          <w:sz w:val="24"/>
          <w:szCs w:val="24"/>
        </w:rPr>
        <w:t>Application de la méthode AHP pour calculer le</w:t>
      </w:r>
      <w:r>
        <w:rPr>
          <w:rFonts w:asciiTheme="majorBidi" w:hAnsiTheme="majorBidi" w:cstheme="majorBidi"/>
          <w:sz w:val="24"/>
          <w:szCs w:val="24"/>
        </w:rPr>
        <w:t>s</w:t>
      </w:r>
      <w:r w:rsidRPr="00A70912">
        <w:rPr>
          <w:rFonts w:asciiTheme="majorBidi" w:hAnsiTheme="majorBidi" w:cstheme="majorBidi"/>
          <w:sz w:val="24"/>
          <w:szCs w:val="24"/>
        </w:rPr>
        <w:t xml:space="preserve"> poids des actions.</w:t>
      </w:r>
    </w:p>
    <w:p w:rsidR="005D0868" w:rsidRPr="00A70912" w:rsidRDefault="005D0868">
      <w:pPr>
        <w:rPr>
          <w:rFonts w:asciiTheme="majorBidi" w:hAnsiTheme="majorBidi" w:cstheme="majorBidi"/>
          <w:sz w:val="24"/>
          <w:szCs w:val="24"/>
        </w:rPr>
      </w:pPr>
      <w:r w:rsidRPr="00890764">
        <w:rPr>
          <w:rFonts w:asciiTheme="majorBidi" w:hAnsiTheme="majorBidi" w:cstheme="majorBidi"/>
          <w:b/>
          <w:bCs/>
          <w:sz w:val="24"/>
          <w:szCs w:val="24"/>
        </w:rPr>
        <w:t xml:space="preserve">Phase 02 : </w:t>
      </w:r>
      <w:r w:rsidRPr="00A70912">
        <w:rPr>
          <w:rFonts w:asciiTheme="majorBidi" w:hAnsiTheme="majorBidi" w:cstheme="majorBidi"/>
          <w:sz w:val="24"/>
          <w:szCs w:val="24"/>
        </w:rPr>
        <w:t>Classement des actions.</w:t>
      </w:r>
    </w:p>
    <w:p w:rsidR="005D0868" w:rsidRDefault="009E01DB" w:rsidP="00091207">
      <w:pPr>
        <w:rPr>
          <w:rFonts w:asciiTheme="majorBidi" w:hAnsiTheme="majorBidi" w:cstheme="majorBidi"/>
          <w:sz w:val="24"/>
          <w:szCs w:val="24"/>
        </w:rPr>
      </w:pPr>
      <w:r>
        <w:rPr>
          <w:rFonts w:asciiTheme="majorBidi" w:hAnsiTheme="majorBidi" w:cstheme="majorBidi"/>
          <w:sz w:val="24"/>
          <w:szCs w:val="24"/>
        </w:rPr>
        <w:t xml:space="preserve">      </w:t>
      </w:r>
      <w:r w:rsidR="005D0868" w:rsidRPr="00A70912">
        <w:rPr>
          <w:rFonts w:asciiTheme="majorBidi" w:hAnsiTheme="majorBidi" w:cstheme="majorBidi"/>
          <w:sz w:val="24"/>
          <w:szCs w:val="24"/>
        </w:rPr>
        <w:t>Dans ce mémoire, le premier chapitre</w:t>
      </w:r>
      <w:r w:rsidR="005D0868">
        <w:rPr>
          <w:rFonts w:asciiTheme="majorBidi" w:hAnsiTheme="majorBidi" w:cstheme="majorBidi"/>
          <w:sz w:val="24"/>
          <w:szCs w:val="24"/>
        </w:rPr>
        <w:t xml:space="preserve"> a été consacré à notre domaine qui est l'aide à la décision et une vue générale sur l'aide multicritère à la décision.</w:t>
      </w:r>
    </w:p>
    <w:p w:rsidR="005D0868" w:rsidRPr="00A70912" w:rsidRDefault="005D0868" w:rsidP="00091207">
      <w:pPr>
        <w:rPr>
          <w:rFonts w:asciiTheme="majorBidi" w:hAnsiTheme="majorBidi" w:cstheme="majorBidi"/>
          <w:sz w:val="24"/>
          <w:szCs w:val="24"/>
        </w:rPr>
      </w:pPr>
      <w:r>
        <w:rPr>
          <w:rFonts w:asciiTheme="majorBidi" w:hAnsiTheme="majorBidi" w:cstheme="majorBidi"/>
          <w:sz w:val="24"/>
          <w:szCs w:val="24"/>
        </w:rPr>
        <w:t xml:space="preserve">Dans le deuxième chapitre, nous avons exploré le réseau d'Alimentation en Eau Potable et les différents projets concernant la maintenance ou la réhabilitation des conduites. Cela nous a permis de faire une étude comparative de ces projets à la fin de ce chapitre. </w:t>
      </w:r>
    </w:p>
    <w:p w:rsidR="005D0868" w:rsidRPr="00A70912" w:rsidRDefault="005D0868" w:rsidP="00091207">
      <w:pPr>
        <w:rPr>
          <w:rFonts w:asciiTheme="majorBidi" w:hAnsiTheme="majorBidi" w:cstheme="majorBidi"/>
          <w:sz w:val="24"/>
          <w:szCs w:val="24"/>
        </w:rPr>
      </w:pPr>
      <w:r>
        <w:rPr>
          <w:rFonts w:asciiTheme="majorBidi" w:hAnsiTheme="majorBidi" w:cstheme="majorBidi"/>
          <w:sz w:val="24"/>
          <w:szCs w:val="24"/>
        </w:rPr>
        <w:t>Dans le troisième chapitre, nous avons intéressé par la proposition d'une méthode multicritère pour la problématique de classement et ses phases et la phase conception pour bien comprendre notre application.</w:t>
      </w:r>
    </w:p>
    <w:p w:rsidR="005D0868" w:rsidRPr="00A70912" w:rsidRDefault="005D0868" w:rsidP="00091207">
      <w:pPr>
        <w:rPr>
          <w:rFonts w:asciiTheme="majorBidi" w:hAnsiTheme="majorBidi" w:cstheme="majorBidi"/>
          <w:sz w:val="24"/>
          <w:szCs w:val="24"/>
        </w:rPr>
      </w:pPr>
      <w:r>
        <w:rPr>
          <w:rFonts w:asciiTheme="majorBidi" w:hAnsiTheme="majorBidi" w:cstheme="majorBidi"/>
          <w:sz w:val="24"/>
          <w:szCs w:val="24"/>
        </w:rPr>
        <w:t xml:space="preserve">Le quatrième chapitre a été consacré par le développement de l'application et un cas d'étude qui est la gestion d'un réseau d'Alimentation en Eau Potable au service des eaux à Tébessa. </w:t>
      </w:r>
    </w:p>
    <w:p w:rsidR="005D0868" w:rsidRPr="00A70912" w:rsidRDefault="009E01DB">
      <w:pPr>
        <w:rPr>
          <w:rFonts w:asciiTheme="majorBidi" w:hAnsiTheme="majorBidi" w:cstheme="majorBidi"/>
          <w:sz w:val="24"/>
          <w:szCs w:val="24"/>
        </w:rPr>
      </w:pPr>
      <w:r>
        <w:rPr>
          <w:rFonts w:asciiTheme="majorBidi" w:hAnsiTheme="majorBidi" w:cstheme="majorBidi"/>
          <w:sz w:val="24"/>
          <w:szCs w:val="24"/>
        </w:rPr>
        <w:t xml:space="preserve">       </w:t>
      </w:r>
      <w:r w:rsidR="005D0868" w:rsidRPr="00A70912">
        <w:rPr>
          <w:rFonts w:asciiTheme="majorBidi" w:hAnsiTheme="majorBidi" w:cstheme="majorBidi"/>
          <w:sz w:val="24"/>
          <w:szCs w:val="24"/>
        </w:rPr>
        <w:t>A titre de perspectives nous envi</w:t>
      </w:r>
      <w:r w:rsidR="005D0868">
        <w:rPr>
          <w:rFonts w:asciiTheme="majorBidi" w:hAnsiTheme="majorBidi" w:cstheme="majorBidi"/>
          <w:sz w:val="24"/>
          <w:szCs w:val="24"/>
        </w:rPr>
        <w:t>sageons d’aborder dans le futur</w:t>
      </w:r>
      <w:r w:rsidR="005D0868" w:rsidRPr="00A70912">
        <w:rPr>
          <w:rFonts w:asciiTheme="majorBidi" w:hAnsiTheme="majorBidi" w:cstheme="majorBidi"/>
          <w:sz w:val="24"/>
          <w:szCs w:val="24"/>
        </w:rPr>
        <w:t xml:space="preserve"> l’amélioration de cette approche par la prise en charge de l’interaction entre les critères qui se présente dans p</w:t>
      </w:r>
      <w:r w:rsidR="005D0868">
        <w:rPr>
          <w:rFonts w:asciiTheme="majorBidi" w:hAnsiTheme="majorBidi" w:cstheme="majorBidi"/>
          <w:sz w:val="24"/>
          <w:szCs w:val="24"/>
        </w:rPr>
        <w:t xml:space="preserve">lusieurs cas par l’utilisation </w:t>
      </w:r>
      <w:r w:rsidR="005D0868" w:rsidRPr="00A70912">
        <w:rPr>
          <w:rFonts w:asciiTheme="majorBidi" w:hAnsiTheme="majorBidi" w:cstheme="majorBidi"/>
          <w:sz w:val="24"/>
          <w:szCs w:val="24"/>
        </w:rPr>
        <w:t>de la mesure floue et l’intégrale de Choquet, et l’intégration de cette méthode dans les bases des données géographiques pour une vision plus claire.</w:t>
      </w:r>
    </w:p>
    <w:p w:rsidR="005D0868" w:rsidRDefault="009E01DB" w:rsidP="00091207">
      <w:pPr>
        <w:rPr>
          <w:rFonts w:asciiTheme="majorBidi" w:hAnsiTheme="majorBidi" w:cstheme="majorBidi"/>
          <w:sz w:val="24"/>
          <w:szCs w:val="24"/>
        </w:rPr>
      </w:pPr>
      <w:r>
        <w:rPr>
          <w:rFonts w:asciiTheme="majorBidi" w:hAnsiTheme="majorBidi" w:cstheme="majorBidi"/>
          <w:sz w:val="24"/>
          <w:szCs w:val="24"/>
        </w:rPr>
        <w:t xml:space="preserve">      </w:t>
      </w:r>
      <w:r w:rsidR="005D0868" w:rsidRPr="00A70912">
        <w:rPr>
          <w:rFonts w:asciiTheme="majorBidi" w:hAnsiTheme="majorBidi" w:cstheme="majorBidi"/>
          <w:sz w:val="24"/>
          <w:szCs w:val="24"/>
        </w:rPr>
        <w:t>Enfin, notre travai</w:t>
      </w:r>
      <w:r w:rsidR="005D0868">
        <w:rPr>
          <w:rFonts w:asciiTheme="majorBidi" w:hAnsiTheme="majorBidi" w:cstheme="majorBidi"/>
          <w:sz w:val="24"/>
          <w:szCs w:val="24"/>
        </w:rPr>
        <w:t>l n’est pas complet et bien sûr</w:t>
      </w:r>
      <w:r w:rsidR="005D0868" w:rsidRPr="00A70912">
        <w:rPr>
          <w:rFonts w:asciiTheme="majorBidi" w:hAnsiTheme="majorBidi" w:cstheme="majorBidi"/>
          <w:sz w:val="24"/>
          <w:szCs w:val="24"/>
        </w:rPr>
        <w:t xml:space="preserve"> n’est pas </w:t>
      </w:r>
      <w:r w:rsidR="005D0868">
        <w:rPr>
          <w:rFonts w:asciiTheme="majorBidi" w:hAnsiTheme="majorBidi" w:cstheme="majorBidi"/>
          <w:sz w:val="24"/>
          <w:szCs w:val="24"/>
        </w:rPr>
        <w:t>parfait, mais nous espérons que l</w:t>
      </w:r>
      <w:r w:rsidR="005D0868" w:rsidRPr="00564255">
        <w:rPr>
          <w:rFonts w:asciiTheme="majorBidi" w:hAnsiTheme="majorBidi" w:cstheme="majorBidi"/>
          <w:sz w:val="24"/>
          <w:szCs w:val="24"/>
        </w:rPr>
        <w:t>a méthode et l'outil proposé sera utilisé par le service des eaux de la commune de Tébessa</w:t>
      </w:r>
      <w:r w:rsidR="005D0868">
        <w:rPr>
          <w:rFonts w:asciiTheme="majorBidi" w:hAnsiTheme="majorBidi" w:cstheme="majorBidi"/>
          <w:sz w:val="24"/>
          <w:szCs w:val="24"/>
        </w:rPr>
        <w:t xml:space="preserve"> pour une meilleure évaluation.</w:t>
      </w: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B66553" w:rsidRDefault="00B66553" w:rsidP="00091207">
      <w:pPr>
        <w:rPr>
          <w:rFonts w:asciiTheme="majorBidi" w:hAnsiTheme="majorBidi" w:cstheme="majorBidi"/>
          <w:sz w:val="24"/>
          <w:szCs w:val="24"/>
        </w:rPr>
      </w:pPr>
    </w:p>
    <w:p w:rsidR="003F31CC" w:rsidRDefault="003F31CC" w:rsidP="00091207">
      <w:pPr>
        <w:rPr>
          <w:rFonts w:asciiTheme="majorBidi" w:hAnsiTheme="majorBidi" w:cstheme="majorBidi"/>
          <w:sz w:val="24"/>
          <w:szCs w:val="24"/>
        </w:rPr>
      </w:pPr>
    </w:p>
    <w:p w:rsidR="003F31CC" w:rsidRDefault="003F31CC" w:rsidP="00091207">
      <w:pPr>
        <w:rPr>
          <w:rFonts w:asciiTheme="majorBidi" w:hAnsiTheme="majorBidi" w:cstheme="majorBidi"/>
          <w:sz w:val="24"/>
          <w:szCs w:val="24"/>
        </w:rPr>
      </w:pPr>
    </w:p>
    <w:p w:rsidR="00A50F9C" w:rsidRDefault="00A50F9C" w:rsidP="00091207">
      <w:pPr>
        <w:rPr>
          <w:rFonts w:asciiTheme="majorBidi" w:hAnsiTheme="majorBidi" w:cstheme="majorBidi"/>
          <w:sz w:val="24"/>
          <w:szCs w:val="24"/>
        </w:rPr>
        <w:sectPr w:rsidR="00A50F9C" w:rsidSect="00E44316">
          <w:headerReference w:type="default" r:id="rId64"/>
          <w:footerReference w:type="default" r:id="rId65"/>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53"/>
          <w:cols w:space="708"/>
          <w:docGrid w:linePitch="360"/>
        </w:sectPr>
      </w:pPr>
    </w:p>
    <w:p w:rsidR="003F31CC" w:rsidRPr="00AE5033" w:rsidRDefault="003F31CC" w:rsidP="003F31CC">
      <w:pPr>
        <w:pStyle w:val="Bibliographie"/>
        <w:jc w:val="center"/>
        <w:rPr>
          <w:rFonts w:asciiTheme="majorBidi" w:hAnsiTheme="majorBidi" w:cstheme="majorBidi"/>
          <w:b/>
          <w:bCs/>
          <w:sz w:val="48"/>
          <w:szCs w:val="48"/>
        </w:rPr>
      </w:pPr>
      <w:r w:rsidRPr="00AE5033">
        <w:rPr>
          <w:rFonts w:asciiTheme="majorBidi" w:hAnsiTheme="majorBidi" w:cstheme="majorBidi"/>
          <w:b/>
          <w:bCs/>
          <w:sz w:val="48"/>
          <w:szCs w:val="48"/>
        </w:rPr>
        <w:lastRenderedPageBreak/>
        <w:t>Bibliographie</w:t>
      </w:r>
      <w:r w:rsidR="009B0704" w:rsidRPr="00AE5033">
        <w:rPr>
          <w:rFonts w:asciiTheme="majorBidi" w:hAnsiTheme="majorBidi" w:cstheme="majorBidi"/>
          <w:b/>
          <w:bCs/>
          <w:sz w:val="48"/>
          <w:szCs w:val="48"/>
        </w:rPr>
        <w:br/>
      </w:r>
    </w:p>
    <w:p w:rsidR="00044F65" w:rsidRPr="00AE5033" w:rsidRDefault="00B479D8" w:rsidP="00277798">
      <w:pPr>
        <w:jc w:val="both"/>
        <w:rPr>
          <w:rFonts w:ascii="Times New Roman" w:hAnsi="Times New Roman" w:cs="Times New Roman"/>
          <w:i/>
          <w:iCs/>
          <w:sz w:val="24"/>
          <w:szCs w:val="24"/>
        </w:rPr>
      </w:pPr>
      <w:proofErr w:type="spellStart"/>
      <w:r w:rsidRPr="00AE5033">
        <w:rPr>
          <w:rFonts w:ascii="Times New Roman" w:hAnsi="Times New Roman" w:cs="Times New Roman"/>
          <w:i/>
          <w:iCs/>
          <w:sz w:val="24"/>
          <w:szCs w:val="24"/>
        </w:rPr>
        <w:t>A.Nafi</w:t>
      </w:r>
      <w:proofErr w:type="spellEnd"/>
      <w:r w:rsidRPr="00AE5033">
        <w:rPr>
          <w:rFonts w:ascii="Times New Roman" w:hAnsi="Times New Roman" w:cs="Times New Roman"/>
          <w:i/>
          <w:iCs/>
          <w:sz w:val="24"/>
          <w:szCs w:val="24"/>
        </w:rPr>
        <w:t xml:space="preserve">, &amp; C. </w:t>
      </w:r>
      <w:proofErr w:type="spellStart"/>
      <w:r w:rsidRPr="00AE5033">
        <w:rPr>
          <w:rFonts w:ascii="Times New Roman" w:hAnsi="Times New Roman" w:cs="Times New Roman"/>
          <w:i/>
          <w:iCs/>
          <w:sz w:val="24"/>
          <w:szCs w:val="24"/>
        </w:rPr>
        <w:t>W</w:t>
      </w:r>
      <w:r w:rsidR="00044F65" w:rsidRPr="00AE5033">
        <w:rPr>
          <w:rFonts w:ascii="Times New Roman" w:hAnsi="Times New Roman" w:cs="Times New Roman"/>
          <w:i/>
          <w:iCs/>
          <w:sz w:val="24"/>
          <w:szCs w:val="24"/>
        </w:rPr>
        <w:t>erey</w:t>
      </w:r>
      <w:proofErr w:type="spellEnd"/>
      <w:r w:rsidR="00044F65" w:rsidRPr="00AE5033">
        <w:rPr>
          <w:rFonts w:ascii="Times New Roman" w:hAnsi="Times New Roman" w:cs="Times New Roman"/>
          <w:i/>
          <w:iCs/>
          <w:sz w:val="24"/>
          <w:szCs w:val="24"/>
        </w:rPr>
        <w:t>, Aide à la décision multicritère pour la hiérarchisation de tronçons d’assainissement dans le cadre d’une gestion patrimoniale. Canadian Journal of Civil Engineering, 36(</w:t>
      </w:r>
      <w:r w:rsidRPr="00AE5033">
        <w:rPr>
          <w:rFonts w:ascii="Times New Roman" w:hAnsi="Times New Roman" w:cs="Times New Roman"/>
          <w:i/>
          <w:iCs/>
          <w:sz w:val="24"/>
          <w:szCs w:val="24"/>
        </w:rPr>
        <w:t>7</w:t>
      </w:r>
      <w:r w:rsidR="00044F65" w:rsidRPr="00AE5033">
        <w:rPr>
          <w:rFonts w:ascii="Times New Roman" w:hAnsi="Times New Roman" w:cs="Times New Roman"/>
          <w:i/>
          <w:iCs/>
          <w:sz w:val="24"/>
          <w:szCs w:val="24"/>
        </w:rPr>
        <w:t>)</w:t>
      </w:r>
      <w:r w:rsidRPr="00AE5033">
        <w:rPr>
          <w:rFonts w:ascii="Times New Roman" w:hAnsi="Times New Roman" w:cs="Times New Roman"/>
          <w:i/>
          <w:iCs/>
          <w:sz w:val="24"/>
          <w:szCs w:val="24"/>
        </w:rPr>
        <w:t>, 1207, 2009.</w:t>
      </w:r>
    </w:p>
    <w:p w:rsidR="00B81BD2" w:rsidRPr="00AE5033" w:rsidRDefault="00B479D8" w:rsidP="00277798">
      <w:pPr>
        <w:jc w:val="both"/>
        <w:rPr>
          <w:rFonts w:ascii="Times New Roman" w:hAnsi="Times New Roman" w:cs="Times New Roman"/>
          <w:i/>
          <w:iCs/>
          <w:sz w:val="24"/>
          <w:szCs w:val="24"/>
        </w:rPr>
      </w:pPr>
      <w:r w:rsidRPr="00AE5033">
        <w:rPr>
          <w:rFonts w:ascii="Times New Roman" w:hAnsi="Times New Roman" w:cs="Times New Roman"/>
          <w:i/>
          <w:iCs/>
          <w:sz w:val="24"/>
          <w:szCs w:val="24"/>
        </w:rPr>
        <w:t xml:space="preserve">G. </w:t>
      </w:r>
      <w:proofErr w:type="spellStart"/>
      <w:r w:rsidRPr="00AE5033">
        <w:rPr>
          <w:rFonts w:ascii="Times New Roman" w:hAnsi="Times New Roman" w:cs="Times New Roman"/>
          <w:i/>
          <w:iCs/>
          <w:sz w:val="24"/>
          <w:szCs w:val="24"/>
        </w:rPr>
        <w:t>Salssabil</w:t>
      </w:r>
      <w:proofErr w:type="spellEnd"/>
      <w:r w:rsidRPr="00AE5033">
        <w:rPr>
          <w:rFonts w:ascii="Times New Roman" w:hAnsi="Times New Roman" w:cs="Times New Roman"/>
          <w:i/>
          <w:iCs/>
          <w:sz w:val="24"/>
          <w:szCs w:val="24"/>
        </w:rPr>
        <w:t xml:space="preserve">, mémoire de master, Analyse multicritère </w:t>
      </w:r>
      <w:bookmarkStart w:id="0" w:name="_GoBack"/>
      <w:bookmarkEnd w:id="0"/>
      <w:r w:rsidRPr="00AE5033">
        <w:rPr>
          <w:rFonts w:ascii="Times New Roman" w:hAnsi="Times New Roman" w:cs="Times New Roman"/>
          <w:i/>
          <w:iCs/>
          <w:sz w:val="24"/>
          <w:szCs w:val="24"/>
        </w:rPr>
        <w:t xml:space="preserve">de la fiabilité: cas de la distribution des logements sociaux à Tébessa, Université de </w:t>
      </w:r>
      <w:proofErr w:type="spellStart"/>
      <w:r w:rsidRPr="00AE5033">
        <w:rPr>
          <w:rFonts w:ascii="Times New Roman" w:hAnsi="Times New Roman" w:cs="Times New Roman"/>
          <w:i/>
          <w:iCs/>
          <w:sz w:val="24"/>
          <w:szCs w:val="24"/>
        </w:rPr>
        <w:t>Laarbi</w:t>
      </w:r>
      <w:proofErr w:type="spellEnd"/>
      <w:r w:rsidRPr="00AE5033">
        <w:rPr>
          <w:rFonts w:ascii="Times New Roman" w:hAnsi="Times New Roman" w:cs="Times New Roman"/>
          <w:i/>
          <w:iCs/>
          <w:sz w:val="24"/>
          <w:szCs w:val="24"/>
        </w:rPr>
        <w:t xml:space="preserve"> </w:t>
      </w:r>
      <w:proofErr w:type="spellStart"/>
      <w:r w:rsidRPr="00AE5033">
        <w:rPr>
          <w:rFonts w:ascii="Times New Roman" w:hAnsi="Times New Roman" w:cs="Times New Roman"/>
          <w:i/>
          <w:iCs/>
          <w:sz w:val="24"/>
          <w:szCs w:val="24"/>
        </w:rPr>
        <w:t>Tébessi</w:t>
      </w:r>
      <w:proofErr w:type="spellEnd"/>
      <w:r w:rsidRPr="00AE5033">
        <w:rPr>
          <w:rFonts w:ascii="Times New Roman" w:hAnsi="Times New Roman" w:cs="Times New Roman"/>
          <w:i/>
          <w:iCs/>
          <w:sz w:val="24"/>
          <w:szCs w:val="24"/>
        </w:rPr>
        <w:t>- Tébessa (</w:t>
      </w:r>
      <w:proofErr w:type="spellStart"/>
      <w:r w:rsidRPr="00AE5033">
        <w:rPr>
          <w:rFonts w:ascii="Times New Roman" w:hAnsi="Times New Roman" w:cs="Times New Roman"/>
          <w:i/>
          <w:iCs/>
          <w:sz w:val="24"/>
          <w:szCs w:val="24"/>
        </w:rPr>
        <w:t>Algerie</w:t>
      </w:r>
      <w:proofErr w:type="spellEnd"/>
      <w:r w:rsidRPr="00AE5033">
        <w:rPr>
          <w:rFonts w:ascii="Times New Roman" w:hAnsi="Times New Roman" w:cs="Times New Roman"/>
          <w:i/>
          <w:iCs/>
          <w:sz w:val="24"/>
          <w:szCs w:val="24"/>
        </w:rPr>
        <w:t>), 2012.</w:t>
      </w:r>
    </w:p>
    <w:p w:rsidR="00B479D8" w:rsidRPr="00AE5033" w:rsidRDefault="00B479D8" w:rsidP="00277798">
      <w:pPr>
        <w:jc w:val="both"/>
        <w:rPr>
          <w:rFonts w:ascii="Times New Roman" w:hAnsi="Times New Roman" w:cs="Times New Roman"/>
          <w:i/>
          <w:iCs/>
          <w:sz w:val="24"/>
          <w:szCs w:val="24"/>
        </w:rPr>
      </w:pPr>
      <w:r w:rsidRPr="00AE5033">
        <w:rPr>
          <w:rFonts w:ascii="Times New Roman" w:hAnsi="Times New Roman" w:cs="Times New Roman"/>
          <w:i/>
          <w:iCs/>
          <w:sz w:val="24"/>
          <w:szCs w:val="24"/>
        </w:rPr>
        <w:t xml:space="preserve">D. </w:t>
      </w:r>
      <w:proofErr w:type="spellStart"/>
      <w:r w:rsidRPr="00AE5033">
        <w:rPr>
          <w:rFonts w:ascii="Times New Roman" w:hAnsi="Times New Roman" w:cs="Times New Roman"/>
          <w:i/>
          <w:iCs/>
          <w:sz w:val="24"/>
          <w:szCs w:val="24"/>
        </w:rPr>
        <w:t>Azzabi</w:t>
      </w:r>
      <w:proofErr w:type="spellEnd"/>
      <w:r w:rsidRPr="00AE5033">
        <w:rPr>
          <w:rFonts w:ascii="Times New Roman" w:hAnsi="Times New Roman" w:cs="Times New Roman"/>
          <w:i/>
          <w:iCs/>
          <w:sz w:val="24"/>
          <w:szCs w:val="24"/>
        </w:rPr>
        <w:t xml:space="preserve">, </w:t>
      </w:r>
      <w:proofErr w:type="spellStart"/>
      <w:r w:rsidRPr="00AE5033">
        <w:rPr>
          <w:rFonts w:ascii="Times New Roman" w:hAnsi="Times New Roman" w:cs="Times New Roman"/>
          <w:i/>
          <w:iCs/>
          <w:sz w:val="24"/>
          <w:szCs w:val="24"/>
        </w:rPr>
        <w:t>thése</w:t>
      </w:r>
      <w:proofErr w:type="spellEnd"/>
      <w:r w:rsidRPr="00AE5033">
        <w:rPr>
          <w:rFonts w:ascii="Times New Roman" w:hAnsi="Times New Roman" w:cs="Times New Roman"/>
          <w:i/>
          <w:iCs/>
          <w:sz w:val="24"/>
          <w:szCs w:val="24"/>
        </w:rPr>
        <w:t xml:space="preserve"> de doctorat, Optimisation multicritère de la fiabilité : application du modèle de goal </w:t>
      </w:r>
      <w:proofErr w:type="spellStart"/>
      <w:r w:rsidRPr="00AE5033">
        <w:rPr>
          <w:rFonts w:ascii="Times New Roman" w:hAnsi="Times New Roman" w:cs="Times New Roman"/>
          <w:i/>
          <w:iCs/>
          <w:sz w:val="24"/>
          <w:szCs w:val="24"/>
        </w:rPr>
        <w:t>programming</w:t>
      </w:r>
      <w:proofErr w:type="spellEnd"/>
      <w:r w:rsidRPr="00AE5033">
        <w:rPr>
          <w:rFonts w:ascii="Times New Roman" w:hAnsi="Times New Roman" w:cs="Times New Roman"/>
          <w:i/>
          <w:iCs/>
          <w:sz w:val="24"/>
          <w:szCs w:val="24"/>
        </w:rPr>
        <w:t xml:space="preserve"> avec les fonctions de satisfactions dans l’industrie de traitement de gaz, Université d’Angers &amp; Université de Sfax, Angers (France) &amp; Sfax(Tunisie), 2012.</w:t>
      </w:r>
    </w:p>
    <w:p w:rsidR="00C41B59" w:rsidRPr="00AE5033" w:rsidRDefault="00B479D8" w:rsidP="00277798">
      <w:pPr>
        <w:jc w:val="both"/>
        <w:rPr>
          <w:rFonts w:ascii="Times New Roman" w:hAnsi="Times New Roman" w:cs="Times New Roman"/>
          <w:i/>
          <w:iCs/>
          <w:noProof/>
          <w:sz w:val="24"/>
          <w:szCs w:val="24"/>
        </w:rPr>
      </w:pPr>
      <w:r w:rsidRPr="00AE5033">
        <w:rPr>
          <w:rFonts w:ascii="Times New Roman" w:hAnsi="Times New Roman" w:cs="Times New Roman"/>
          <w:i/>
          <w:iCs/>
          <w:sz w:val="24"/>
          <w:szCs w:val="24"/>
        </w:rPr>
        <w:t xml:space="preserve">B. Roy &amp; D. </w:t>
      </w:r>
      <w:proofErr w:type="spellStart"/>
      <w:r w:rsidRPr="00AE5033">
        <w:rPr>
          <w:rFonts w:ascii="Times New Roman" w:hAnsi="Times New Roman" w:cs="Times New Roman"/>
          <w:i/>
          <w:iCs/>
          <w:sz w:val="24"/>
          <w:szCs w:val="24"/>
        </w:rPr>
        <w:t>Bouyssou</w:t>
      </w:r>
      <w:proofErr w:type="spellEnd"/>
      <w:r w:rsidRPr="00AE5033">
        <w:rPr>
          <w:rFonts w:ascii="Times New Roman" w:hAnsi="Times New Roman" w:cs="Times New Roman"/>
          <w:i/>
          <w:iCs/>
          <w:sz w:val="24"/>
          <w:szCs w:val="24"/>
        </w:rPr>
        <w:t>,</w:t>
      </w:r>
      <w:r w:rsidR="00C41B59" w:rsidRPr="00AE5033">
        <w:rPr>
          <w:rFonts w:ascii="Times New Roman" w:hAnsi="Times New Roman" w:cs="Times New Roman"/>
          <w:i/>
          <w:iCs/>
          <w:noProof/>
          <w:sz w:val="24"/>
          <w:szCs w:val="24"/>
        </w:rPr>
        <w:t xml:space="preserve"> Aide Multicritère à la Décision : Méthodes et cas, Economica, Paris, 1993.</w:t>
      </w:r>
    </w:p>
    <w:p w:rsidR="00C41B59" w:rsidRPr="00AE5033" w:rsidRDefault="00C41B5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B. Roy, ELECTREIII, un algorithme de classement fondé sur une représentation floue des préférences en présence de critères multiples, rapport de recherche 81, Paris, 32 P, 1977, publié ensuite dans Cah ERO 20(1)p, 3-24, 1978.</w:t>
      </w:r>
    </w:p>
    <w:p w:rsidR="00C41B59" w:rsidRPr="00AE5033" w:rsidRDefault="00C41B5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B. Roy &amp; J. C. Hugonnard, Classement des prolongements de ligne de métro en banlieue parisienne, Cahiers du CERO, 23, 153-171, 1982.</w:t>
      </w:r>
    </w:p>
    <w:p w:rsidR="00C41B59" w:rsidRPr="00AE5033" w:rsidRDefault="00C41B5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B. P. Roy &amp; P. Vincke,L’aide Multicritère à la Décision, rapport de recherche, édition de l’université de Bruxelles, éditions Ellipses, Bruxelles, 1989.</w:t>
      </w:r>
    </w:p>
    <w:p w:rsidR="00C41B59" w:rsidRPr="00AE5033" w:rsidRDefault="00C41B5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I. Blindu, thése de doctorat, Outil d'aide au diagnostic du réseau d'eau potable pour la ville de Chisinau par analyse spatiale et temporelle des dysfonctionnements hydrauliques (Doctoral dissertation, Ecole Nationnale supérieure des Mines de Saint-Etienne ; Université Jean Monnet, Saint-Etienne), 2004.</w:t>
      </w:r>
    </w:p>
    <w:p w:rsidR="00166465" w:rsidRPr="00AE5033" w:rsidRDefault="00C41B5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K. Boutabba, M. T. bouziane &amp; A. Bouamrane, Aide a la decision pour l’optimisation de la gestion des reseaux d’alimentation en eau potable</w:t>
      </w:r>
      <w:r w:rsidR="00166465" w:rsidRPr="00AE5033">
        <w:rPr>
          <w:rFonts w:ascii="Times New Roman" w:hAnsi="Times New Roman" w:cs="Times New Roman"/>
          <w:i/>
          <w:iCs/>
          <w:noProof/>
          <w:sz w:val="24"/>
          <w:szCs w:val="24"/>
        </w:rPr>
        <w:t>, LARHYSS Journal ISSN 1112-3680, (20), 2014.</w:t>
      </w:r>
    </w:p>
    <w:p w:rsidR="00166465" w:rsidRPr="00AE5033" w:rsidRDefault="0016646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T. Chafai, mémoire de magister, Approche méthodologique pour le diagnostic des réseau d'eau, Université Hadj Lakhdar- Batna (Algerie), 2012.</w:t>
      </w:r>
    </w:p>
    <w:p w:rsidR="00166465" w:rsidRPr="00AE5033" w:rsidRDefault="0016646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D. HAMDADOU, Un système d'aide à la décision en Aménagement du territoire : une approche multicritère et une approche de négociation, université d’Oran (Algerie), 2008.</w:t>
      </w:r>
    </w:p>
    <w:p w:rsidR="00166465" w:rsidRPr="00AE5033" w:rsidRDefault="0016646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S. DELVECHIO, Mesure quantitative des impacts de risque en contexte d’impartition (Doctoral dissertation, Ecole des hautes études commerciales), 2007.</w:t>
      </w:r>
    </w:p>
    <w:p w:rsidR="00166465" w:rsidRPr="00AE5033" w:rsidRDefault="00166465" w:rsidP="00277798">
      <w:pPr>
        <w:pStyle w:val="Bibliographie"/>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 xml:space="preserve">Freelance, [En ligne] </w:t>
      </w:r>
      <w:r w:rsidRPr="00AE5033">
        <w:rPr>
          <w:rFonts w:ascii="Times New Roman" w:hAnsi="Times New Roman" w:cs="Times New Roman"/>
          <w:i/>
          <w:iCs/>
          <w:noProof/>
          <w:sz w:val="24"/>
          <w:szCs w:val="24"/>
        </w:rPr>
        <w:br/>
        <w:t>Available at: http://www.prosygma.com/telechargement/mysql_tutorial.pdf</w:t>
      </w:r>
      <w:r w:rsidRPr="00AE5033">
        <w:rPr>
          <w:rFonts w:ascii="Times New Roman" w:hAnsi="Times New Roman" w:cs="Times New Roman"/>
          <w:i/>
          <w:iCs/>
          <w:noProof/>
          <w:sz w:val="24"/>
          <w:szCs w:val="24"/>
        </w:rPr>
        <w:br/>
        <w:t>[Accès le 2016].</w:t>
      </w:r>
    </w:p>
    <w:p w:rsidR="005F13B9" w:rsidRPr="00AE5033" w:rsidRDefault="005F13B9" w:rsidP="00277798">
      <w:pPr>
        <w:jc w:val="both"/>
        <w:rPr>
          <w:rFonts w:ascii="Times New Roman" w:hAnsi="Times New Roman" w:cs="Times New Roman"/>
          <w:i/>
          <w:iCs/>
          <w:noProof/>
          <w:sz w:val="24"/>
          <w:szCs w:val="24"/>
        </w:rPr>
      </w:pPr>
      <w:r w:rsidRPr="00AE5033">
        <w:rPr>
          <w:rFonts w:ascii="Times New Roman" w:hAnsi="Times New Roman" w:cs="Times New Roman"/>
          <w:i/>
          <w:iCs/>
          <w:sz w:val="24"/>
          <w:szCs w:val="24"/>
        </w:rPr>
        <w:t xml:space="preserve">R. GINTING, </w:t>
      </w:r>
      <w:r w:rsidRPr="00AE5033">
        <w:rPr>
          <w:rFonts w:ascii="Times New Roman" w:hAnsi="Times New Roman" w:cs="Times New Roman"/>
          <w:i/>
          <w:iCs/>
          <w:noProof/>
          <w:sz w:val="24"/>
          <w:szCs w:val="24"/>
        </w:rPr>
        <w:t>intégration du système d'aide a la décision multicritères et du système d'intelligence économique dans l'ère concurrentielle : application dans le choix de partenaire en Indonésie (Doctoral dissertation, Aix-Marseille 3), 2000.</w:t>
      </w:r>
    </w:p>
    <w:p w:rsidR="005F13B9" w:rsidRPr="00AE5033" w:rsidRDefault="005F13B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lang w:val="en-US"/>
        </w:rPr>
        <w:lastRenderedPageBreak/>
        <w:t xml:space="preserve">B. GOLDEN, E. WASIL, P. HARKER &amp; J. ALEXANDER, The Analytic Hierarchy Process: Applications and Studies. </w:t>
      </w:r>
      <w:r w:rsidRPr="00AE5033">
        <w:rPr>
          <w:rFonts w:ascii="Times New Roman" w:hAnsi="Times New Roman" w:cs="Times New Roman"/>
          <w:i/>
          <w:iCs/>
          <w:noProof/>
          <w:sz w:val="24"/>
          <w:szCs w:val="24"/>
        </w:rPr>
        <w:t>Springer-Verlag, 1989.</w:t>
      </w:r>
    </w:p>
    <w:p w:rsidR="005F13B9" w:rsidRPr="00AE5033" w:rsidRDefault="005F13B9"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 xml:space="preserve">GUEDDOUJ &amp; BENOURAT, mémoire d’ingeniaurat, </w:t>
      </w:r>
      <w:r w:rsidR="007F7F5E" w:rsidRPr="00AE5033">
        <w:rPr>
          <w:rFonts w:ascii="Times New Roman" w:hAnsi="Times New Roman" w:cs="Times New Roman"/>
          <w:i/>
          <w:iCs/>
          <w:noProof/>
          <w:sz w:val="24"/>
          <w:szCs w:val="24"/>
        </w:rPr>
        <w:t>Optimisation multicritéère pour la gestion d'un réseau d'A.E.P, Université de Bijaia, 2002.</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H. A. SIMON, The new sciencee of management decision.Prentice-HALL, administration et processus de décision 3 mes édition. Paris: Prentice-HALL, 1977.</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H. HAIDAR, thése de doctorat, Réhabilitation des réseaux d'eau potable : méthodologie d'analyse multicritère des patrimoines et des programmes de réhabilitation, INSA-Lyon (France), 2006.</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J. R. ALEXANDER, Système interactif d'aide à l'élaboration de plannings de travail de personne, France, 1993.</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L. Y. MAYSTRE, J. PICTET, J. SIMOS, Méthodes multicritéres ELECTRE : description, conseils pratique et cas d’application à la géstion environnementale, (Vol. 8), PPUR presses polytechniques, 1994.</w:t>
      </w:r>
    </w:p>
    <w:p w:rsidR="005F13B9"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lang w:val="en-US"/>
        </w:rPr>
        <w:t xml:space="preserve">W. Y. LIANG, The analytic hierarchy process in project evaluation : An R&amp;D case study in Taiwan. </w:t>
      </w:r>
      <w:r w:rsidRPr="00AE5033">
        <w:rPr>
          <w:rFonts w:ascii="Times New Roman" w:hAnsi="Times New Roman" w:cs="Times New Roman"/>
          <w:i/>
          <w:iCs/>
          <w:noProof/>
          <w:sz w:val="24"/>
          <w:szCs w:val="24"/>
        </w:rPr>
        <w:t>Benchmarking: An International Journal, 10(5), 445-456, 2003.</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M. TILLE, Choix des Variantes d'Infrastructures Routiéres : Méthodes Multicritéres, Thése de doctorat No 2294, Ecole Polytechnique fédérale de Lausanne (EPLF), Suisse, 2000.</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J. M. MARTEL, article de revue, L'aide multicritère à la décision: méthodes et applications, Université de laval (Canada), CROS-SCRO Bulletin, 31(1), 1999.</w:t>
      </w:r>
    </w:p>
    <w:p w:rsidR="007F7F5E" w:rsidRPr="00AE5033" w:rsidRDefault="007F7F5E"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 xml:space="preserve">S. B. Mena, article de revue, </w:t>
      </w:r>
      <w:r w:rsidR="005A1655" w:rsidRPr="00AE5033">
        <w:rPr>
          <w:rFonts w:ascii="Times New Roman" w:hAnsi="Times New Roman" w:cs="Times New Roman"/>
          <w:i/>
          <w:iCs/>
          <w:noProof/>
          <w:sz w:val="24"/>
          <w:szCs w:val="24"/>
        </w:rPr>
        <w:t>Introduction aux méthodes multicritères d’aide à la décision, Biotechnologie, Agronomie, Société et Environnement, 4(2), 83-93, 2000.</w:t>
      </w:r>
    </w:p>
    <w:p w:rsidR="005A1655" w:rsidRPr="00AE5033" w:rsidRDefault="005A165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P. M. Diof &amp; O. Diof, mémoire d’ingeniaurat, Conception et dimmensionnement d'un réseau d'alimentation en eau potable et d'un systéme d'évacuation des eaux usées de la nouvelle ville de DIAMNIADIO, DAKAR, 2005.</w:t>
      </w:r>
    </w:p>
    <w:p w:rsidR="005A1655" w:rsidRPr="00AE5033" w:rsidRDefault="005A165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R. CAILLET, P.B.Sinclair-Desgagné, Analyse multicritère : étude de l'existant et application en analyse du cycle de vie. Rapport de stage Etudiant de l’école polytechnique (France), 2003.</w:t>
      </w:r>
    </w:p>
    <w:p w:rsidR="005A1655" w:rsidRPr="00AE5033" w:rsidRDefault="005A165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V. E. GIARD &amp; B. ROY, Méthodologie multicritère d'aide à la décision, Editions Economica, Paris, 1985.</w:t>
      </w:r>
    </w:p>
    <w:p w:rsidR="007F7F5E" w:rsidRPr="00AE5033" w:rsidRDefault="005A1655" w:rsidP="00277798">
      <w:pPr>
        <w:jc w:val="both"/>
        <w:rPr>
          <w:rFonts w:ascii="Times New Roman" w:hAnsi="Times New Roman" w:cs="Times New Roman"/>
          <w:i/>
          <w:iCs/>
          <w:noProof/>
          <w:sz w:val="24"/>
          <w:szCs w:val="24"/>
          <w:lang w:val="en-US"/>
        </w:rPr>
      </w:pPr>
      <w:r w:rsidRPr="00AE5033">
        <w:rPr>
          <w:rFonts w:ascii="Times New Roman" w:hAnsi="Times New Roman" w:cs="Times New Roman"/>
          <w:i/>
          <w:iCs/>
          <w:noProof/>
          <w:sz w:val="24"/>
          <w:szCs w:val="24"/>
          <w:lang w:val="en-US"/>
        </w:rPr>
        <w:t>S. CHAKHAR, V. MOUSSEAU, C. PUSCEDDU &amp; B. ROY, DecisionMap for spatial decisionmaking in urban planning, The 9</w:t>
      </w:r>
      <w:r w:rsidRPr="00AE5033">
        <w:rPr>
          <w:rFonts w:ascii="Times New Roman" w:hAnsi="Times New Roman" w:cs="Times New Roman"/>
          <w:i/>
          <w:iCs/>
          <w:noProof/>
          <w:sz w:val="24"/>
          <w:szCs w:val="24"/>
          <w:vertAlign w:val="superscript"/>
          <w:lang w:val="en-US"/>
        </w:rPr>
        <w:t>th</w:t>
      </w:r>
      <w:r w:rsidRPr="00AE5033">
        <w:rPr>
          <w:rFonts w:ascii="Times New Roman" w:hAnsi="Times New Roman" w:cs="Times New Roman"/>
          <w:i/>
          <w:iCs/>
          <w:noProof/>
          <w:sz w:val="24"/>
          <w:szCs w:val="24"/>
          <w:lang w:val="en-US"/>
        </w:rPr>
        <w:t xml:space="preserve"> internationnal computers urban planning and urban management conference, pp 1-18, 2005.</w:t>
      </w:r>
    </w:p>
    <w:p w:rsidR="005A1655" w:rsidRPr="00AE5033" w:rsidRDefault="005A165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S. MADOURI, thése de doctorat, Vers un Système d'Aide Multicritère à la Décision de Groupe en Aménagement du Territoire : Application à la Localisation Spatiale, Université d’Oran (Algerie), 2011.</w:t>
      </w:r>
    </w:p>
    <w:p w:rsidR="005A1655" w:rsidRPr="00AE5033" w:rsidRDefault="005A1655"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T. L. SATTY, Décider face à la complexité : une approche analytique multicritère d’aide à la décision, (Vol.7)</w:t>
      </w:r>
      <w:r w:rsidR="00277798" w:rsidRPr="00AE5033">
        <w:rPr>
          <w:rFonts w:ascii="Times New Roman" w:hAnsi="Times New Roman" w:cs="Times New Roman"/>
          <w:i/>
          <w:iCs/>
          <w:noProof/>
          <w:sz w:val="24"/>
          <w:szCs w:val="24"/>
        </w:rPr>
        <w:t xml:space="preserve"> Esf Editeur, 1984.</w:t>
      </w:r>
    </w:p>
    <w:p w:rsidR="00277798" w:rsidRPr="00AE5033" w:rsidRDefault="00277798" w:rsidP="00277798">
      <w:pPr>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t>A. SCHARLIG, Décider sur plusieurs critères, Panorama de l’aide à la décision multicritère, PPUR presse polytechniques, 1985.</w:t>
      </w:r>
    </w:p>
    <w:p w:rsidR="00277798" w:rsidRPr="00AE5033" w:rsidRDefault="00277798" w:rsidP="00277798">
      <w:pPr>
        <w:pStyle w:val="Bibliographie"/>
        <w:jc w:val="both"/>
        <w:rPr>
          <w:rFonts w:ascii="Times New Roman" w:hAnsi="Times New Roman" w:cs="Times New Roman"/>
          <w:i/>
          <w:iCs/>
          <w:noProof/>
          <w:sz w:val="24"/>
          <w:szCs w:val="24"/>
        </w:rPr>
      </w:pPr>
      <w:r w:rsidRPr="00AE5033">
        <w:rPr>
          <w:rFonts w:ascii="Times New Roman" w:hAnsi="Times New Roman" w:cs="Times New Roman"/>
          <w:i/>
          <w:iCs/>
          <w:noProof/>
          <w:sz w:val="24"/>
          <w:szCs w:val="24"/>
        </w:rPr>
        <w:lastRenderedPageBreak/>
        <w:t xml:space="preserve">Science, [En ligne] </w:t>
      </w:r>
      <w:r w:rsidRPr="00AE5033">
        <w:rPr>
          <w:rFonts w:ascii="Times New Roman" w:hAnsi="Times New Roman" w:cs="Times New Roman"/>
          <w:i/>
          <w:iCs/>
          <w:noProof/>
          <w:sz w:val="24"/>
          <w:szCs w:val="24"/>
        </w:rPr>
        <w:br/>
        <w:t xml:space="preserve">Available at: </w:t>
      </w:r>
      <w:r w:rsidRPr="00AE5033">
        <w:rPr>
          <w:rFonts w:ascii="Times New Roman" w:hAnsi="Times New Roman" w:cs="Times New Roman"/>
          <w:i/>
          <w:iCs/>
          <w:noProof/>
          <w:sz w:val="24"/>
          <w:szCs w:val="24"/>
          <w:u w:val="single"/>
        </w:rPr>
        <w:t>http://www.techno-science.net/?onglet=glossaire&amp;definition=5346</w:t>
      </w:r>
      <w:r w:rsidRPr="00AE5033">
        <w:rPr>
          <w:rFonts w:ascii="Times New Roman" w:hAnsi="Times New Roman" w:cs="Times New Roman"/>
          <w:i/>
          <w:iCs/>
          <w:noProof/>
          <w:sz w:val="24"/>
          <w:szCs w:val="24"/>
        </w:rPr>
        <w:br/>
        <w:t>[Accès le 2016].</w:t>
      </w:r>
    </w:p>
    <w:p w:rsidR="00277798" w:rsidRPr="00AE5033" w:rsidRDefault="00277798" w:rsidP="00277798">
      <w:pPr>
        <w:jc w:val="both"/>
        <w:rPr>
          <w:rFonts w:ascii="Times New Roman" w:hAnsi="Times New Roman" w:cs="Times New Roman"/>
          <w:i/>
          <w:iCs/>
          <w:noProof/>
          <w:sz w:val="24"/>
          <w:szCs w:val="24"/>
        </w:rPr>
      </w:pPr>
      <w:r w:rsidRPr="00AE5033">
        <w:rPr>
          <w:rFonts w:ascii="Times New Roman" w:hAnsi="Times New Roman" w:cs="Times New Roman"/>
          <w:i/>
          <w:iCs/>
          <w:sz w:val="24"/>
          <w:szCs w:val="24"/>
        </w:rPr>
        <w:t xml:space="preserve">V. MOUSSEAU, </w:t>
      </w:r>
      <w:r w:rsidRPr="00AE5033">
        <w:rPr>
          <w:rFonts w:ascii="Times New Roman" w:hAnsi="Times New Roman" w:cs="Times New Roman"/>
          <w:i/>
          <w:iCs/>
          <w:noProof/>
          <w:sz w:val="24"/>
          <w:szCs w:val="24"/>
        </w:rPr>
        <w:t>Méthode de sur-classement : méthode scientifiques de géstion, école central Paris (France), 2003.</w:t>
      </w:r>
    </w:p>
    <w:p w:rsidR="00277798" w:rsidRPr="00AE5033" w:rsidRDefault="00277798" w:rsidP="00277798">
      <w:pPr>
        <w:jc w:val="both"/>
        <w:rPr>
          <w:rFonts w:ascii="Times New Roman" w:hAnsi="Times New Roman" w:cs="Times New Roman"/>
          <w:i/>
          <w:iCs/>
          <w:sz w:val="24"/>
          <w:szCs w:val="24"/>
        </w:rPr>
      </w:pPr>
      <w:r w:rsidRPr="00AE5033">
        <w:rPr>
          <w:rFonts w:ascii="Times New Roman" w:hAnsi="Times New Roman" w:cs="Times New Roman"/>
          <w:i/>
          <w:iCs/>
          <w:noProof/>
          <w:sz w:val="24"/>
          <w:szCs w:val="24"/>
        </w:rPr>
        <w:t xml:space="preserve">P. VINCKE &amp; B. ROY, L'aide multicritère à la décision, Editions </w:t>
      </w:r>
      <w:r w:rsidR="00BC525F" w:rsidRPr="00AE5033">
        <w:rPr>
          <w:rFonts w:ascii="Times New Roman" w:hAnsi="Times New Roman" w:cs="Times New Roman"/>
          <w:i/>
          <w:iCs/>
          <w:noProof/>
          <w:sz w:val="24"/>
          <w:szCs w:val="24"/>
        </w:rPr>
        <w:t>de l’université de Bruxelles, 1</w:t>
      </w:r>
      <w:r w:rsidRPr="00AE5033">
        <w:rPr>
          <w:rFonts w:ascii="Times New Roman" w:hAnsi="Times New Roman" w:cs="Times New Roman"/>
          <w:i/>
          <w:iCs/>
          <w:noProof/>
          <w:sz w:val="24"/>
          <w:szCs w:val="24"/>
        </w:rPr>
        <w:t>989.</w:t>
      </w:r>
    </w:p>
    <w:p w:rsidR="00277798" w:rsidRPr="005A1655" w:rsidRDefault="00277798" w:rsidP="005A1655">
      <w:pPr>
        <w:rPr>
          <w:i/>
          <w:iCs/>
          <w:noProof/>
        </w:rPr>
      </w:pPr>
    </w:p>
    <w:p w:rsidR="005F13B9" w:rsidRPr="005A1655" w:rsidRDefault="005F13B9" w:rsidP="005F13B9">
      <w:pPr>
        <w:rPr>
          <w:i/>
          <w:iCs/>
          <w:noProof/>
        </w:rPr>
      </w:pPr>
    </w:p>
    <w:p w:rsidR="005F13B9" w:rsidRPr="005A1655" w:rsidRDefault="005F13B9" w:rsidP="005F13B9">
      <w:pPr>
        <w:rPr>
          <w:i/>
          <w:iCs/>
          <w:noProof/>
        </w:rPr>
      </w:pPr>
    </w:p>
    <w:p w:rsidR="005F13B9" w:rsidRPr="005A1655" w:rsidRDefault="005F13B9" w:rsidP="005F13B9"/>
    <w:p w:rsidR="005F13B9" w:rsidRPr="005A1655" w:rsidRDefault="005F13B9" w:rsidP="005F13B9"/>
    <w:p w:rsidR="00C41B59" w:rsidRPr="005A1655" w:rsidRDefault="00166465" w:rsidP="00C41B59">
      <w:pPr>
        <w:rPr>
          <w:noProof/>
        </w:rPr>
      </w:pPr>
      <w:r w:rsidRPr="005A1655">
        <w:rPr>
          <w:noProof/>
        </w:rPr>
        <w:t xml:space="preserve"> </w:t>
      </w:r>
    </w:p>
    <w:sectPr w:rsidR="00C41B59" w:rsidRPr="005A1655" w:rsidSect="00E44316">
      <w:headerReference w:type="default" r:id="rId66"/>
      <w:pgSz w:w="11906" w:h="16838"/>
      <w:pgMar w:top="1418" w:right="1274" w:bottom="993" w:left="1418" w:header="709" w:footer="709" w:gutter="0"/>
      <w:pgBorders w:offsetFrom="page">
        <w:top w:val="single" w:sz="4" w:space="24" w:color="auto"/>
        <w:left w:val="single" w:sz="4" w:space="24" w:color="auto"/>
        <w:bottom w:val="single" w:sz="4" w:space="24" w:color="auto"/>
        <w:right w:val="single" w:sz="4" w:space="24" w:color="auto"/>
      </w:pgBorders>
      <w:pgNumType w:start="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2C9" w:rsidRDefault="00E352C9" w:rsidP="00287EE8">
      <w:pPr>
        <w:spacing w:after="0" w:line="240" w:lineRule="auto"/>
      </w:pPr>
      <w:r>
        <w:separator/>
      </w:r>
    </w:p>
  </w:endnote>
  <w:endnote w:type="continuationSeparator" w:id="0">
    <w:p w:rsidR="00E352C9" w:rsidRDefault="00E352C9" w:rsidP="00287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TE2353A58t00">
    <w:panose1 w:val="00000000000000000000"/>
    <w:charset w:val="00"/>
    <w:family w:val="auto"/>
    <w:notTrueType/>
    <w:pitch w:val="default"/>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331588"/>
      <w:docPartObj>
        <w:docPartGallery w:val="Page Numbers (Bottom of Page)"/>
        <w:docPartUnique/>
      </w:docPartObj>
    </w:sdtPr>
    <w:sdtEndPr/>
    <w:sdtContent>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4" o:spid="_x0000_s2059" type="#_x0000_t65" style="position:absolute;margin-left:0;margin-top:-11.25pt;width:29pt;height:27pt;z-index:251669504;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" o:allowincell="f" adj="14135" strokecolor="gray" strokeweight=".25pt">
              <v:textbox>
                <w:txbxContent>
                  <w:p w:rsidR="00C41B59" w:rsidRPr="00CE561C" w:rsidRDefault="00C41B59">
                    <w:pPr>
                      <w:jc w:val="center"/>
                      <w:rPr>
                        <w:b/>
                        <w:bCs/>
                      </w:rPr>
                    </w:pPr>
                    <w:r w:rsidRPr="00CE561C">
                      <w:rPr>
                        <w:b/>
                        <w:bCs/>
                      </w:rPr>
                      <w:fldChar w:fldCharType="begin"/>
                    </w:r>
                    <w:r w:rsidRPr="00CE561C">
                      <w:rPr>
                        <w:b/>
                        <w:bCs/>
                      </w:rPr>
                      <w:instrText>PAGE    \* MERGEFORMAT</w:instrText>
                    </w:r>
                    <w:r w:rsidRPr="00CE561C">
                      <w:rPr>
                        <w:b/>
                        <w:bCs/>
                      </w:rPr>
                      <w:fldChar w:fldCharType="separate"/>
                    </w:r>
                    <w:r w:rsidR="00BC525F" w:rsidRPr="00BC525F">
                      <w:rPr>
                        <w:b/>
                        <w:bCs/>
                        <w:noProof/>
                        <w:sz w:val="16"/>
                        <w:szCs w:val="16"/>
                      </w:rPr>
                      <w:t>2</w:t>
                    </w:r>
                    <w:r w:rsidRPr="00CE561C">
                      <w:rPr>
                        <w:b/>
                        <w:bCs/>
                        <w:sz w:val="16"/>
                        <w:szCs w:val="16"/>
                      </w:rPr>
                      <w:fldChar w:fldCharType="end"/>
                    </w:r>
                  </w:p>
                </w:txbxContent>
              </v:textbox>
              <w10:wrap anchorx="margin" anchory="margin"/>
            </v:shape>
          </w:pic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317591"/>
      <w:docPartObj>
        <w:docPartGallery w:val="Page Numbers (Bottom of Page)"/>
        <w:docPartUnique/>
      </w:docPartObj>
    </w:sdtPr>
    <w:sdtEndPr/>
    <w:sdtContent>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3" o:spid="_x0000_s2049" type="#_x0000_t65" style="position:absolute;margin-left:0;margin-top:-14.25pt;width:29pt;height:30.75pt;z-index:251677696;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" o:allowincell="f" adj="14135" strokecolor="gray" strokeweight=".25pt">
              <v:textbox>
                <w:txbxContent>
                  <w:p w:rsidR="00C41B59" w:rsidRDefault="00C41B59">
                    <w:pPr>
                      <w:jc w:val="center"/>
                    </w:pPr>
                    <w:r>
                      <w:fldChar w:fldCharType="begin"/>
                    </w:r>
                    <w:r>
                      <w:instrText>PAGE    \* MERGEFORMAT</w:instrText>
                    </w:r>
                    <w:r>
                      <w:fldChar w:fldCharType="separate"/>
                    </w:r>
                    <w:r w:rsidR="00AE5033" w:rsidRPr="00AE5033">
                      <w:rPr>
                        <w:noProof/>
                        <w:sz w:val="16"/>
                        <w:szCs w:val="16"/>
                      </w:rPr>
                      <w:t>54</w:t>
                    </w:r>
                    <w:r>
                      <w:rPr>
                        <w:sz w:val="16"/>
                        <w:szCs w:val="16"/>
                      </w:rPr>
                      <w:fldChar w:fldCharType="end"/>
                    </w:r>
                  </w:p>
                </w:txbxContent>
              </v:textbox>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740371"/>
      <w:docPartObj>
        <w:docPartGallery w:val="Page Numbers (Bottom of Page)"/>
        <w:docPartUnique/>
      </w:docPartObj>
    </w:sdtPr>
    <w:sdtEndPr/>
    <w:sdtContent>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2057" type="#_x0000_t65" style="position:absolute;margin-left:0;margin-top:-11.5pt;width:29pt;height:26.25pt;z-index:251679744;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" o:allowincell="f" adj="14135" strokecolor="gray" strokeweight=".25pt">
              <v:textbox>
                <w:txbxContent>
                  <w:p w:rsidR="00C41B59" w:rsidRDefault="00C41B59">
                    <w:pPr>
                      <w:jc w:val="center"/>
                    </w:pPr>
                    <w:r>
                      <w:fldChar w:fldCharType="begin"/>
                    </w:r>
                    <w:r>
                      <w:instrText>PAGE    \* MERGEFORMAT</w:instrText>
                    </w:r>
                    <w:r>
                      <w:fldChar w:fldCharType="separate"/>
                    </w:r>
                    <w:r w:rsidR="00BC525F" w:rsidRPr="00BC525F">
                      <w:rPr>
                        <w:noProof/>
                        <w:sz w:val="16"/>
                        <w:szCs w:val="16"/>
                      </w:rPr>
                      <w:t>19</w:t>
                    </w:r>
                    <w:r>
                      <w:rPr>
                        <w:sz w:val="16"/>
                        <w:szCs w:val="16"/>
                      </w:rPr>
                      <w:fldChar w:fldCharType="end"/>
                    </w:r>
                  </w:p>
                </w:txbxContent>
              </v:textbox>
              <w10:wrap anchorx="margin" anchory="margin"/>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7" o:spid="_x0000_s2055" type="#_x0000_t65" style="position:absolute;margin-left:0;margin-top:-14.25pt;width:29pt;height:27pt;z-index:251671552;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" o:allowincell="f" adj="14135" strokecolor="gray" strokeweight=".25pt">
          <v:textbox>
            <w:txbxContent>
              <w:p w:rsidR="00C41B59" w:rsidRDefault="00C41B59">
                <w:pPr>
                  <w:jc w:val="center"/>
                </w:pPr>
                <w:r>
                  <w:fldChar w:fldCharType="begin"/>
                </w:r>
                <w:r>
                  <w:instrText>PAGE    \* MERGEFORMAT</w:instrText>
                </w:r>
                <w:r>
                  <w:fldChar w:fldCharType="separate"/>
                </w:r>
                <w:r w:rsidR="00BC525F" w:rsidRPr="00BC525F">
                  <w:rPr>
                    <w:noProof/>
                    <w:sz w:val="16"/>
                    <w:szCs w:val="16"/>
                  </w:rPr>
                  <w:t>32</w:t>
                </w:r>
                <w:r>
                  <w:rPr>
                    <w:sz w:val="16"/>
                    <w:szCs w:val="16"/>
                  </w:rPr>
                  <w:fldChar w:fldCharType="end"/>
                </w:r>
              </w:p>
            </w:txbxContent>
          </v:textbox>
          <w10:wrap anchorx="margin" anchory="margin"/>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96655"/>
      <w:docPartObj>
        <w:docPartGallery w:val="Page Numbers (Bottom of Page)"/>
        <w:docPartUnique/>
      </w:docPartObj>
    </w:sdtPr>
    <w:sdtEndPr/>
    <w:sdtContent>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39" o:spid="_x0000_s2053" type="#_x0000_t65" style="position:absolute;margin-left:0;margin-top:-14.25pt;width:29pt;height:27.75pt;z-index:251673600;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" o:allowincell="f" adj="14135" strokecolor="gray" strokeweight=".25pt">
              <v:textbox>
                <w:txbxContent>
                  <w:p w:rsidR="00C41B59" w:rsidRDefault="00C41B59">
                    <w:pPr>
                      <w:jc w:val="center"/>
                    </w:pPr>
                    <w:r>
                      <w:fldChar w:fldCharType="begin"/>
                    </w:r>
                    <w:r>
                      <w:instrText>PAGE    \* MERGEFORMAT</w:instrText>
                    </w:r>
                    <w:r>
                      <w:fldChar w:fldCharType="separate"/>
                    </w:r>
                    <w:r w:rsidR="00AE5033" w:rsidRPr="00AE5033">
                      <w:rPr>
                        <w:noProof/>
                        <w:sz w:val="16"/>
                        <w:szCs w:val="16"/>
                      </w:rPr>
                      <w:t>40</w:t>
                    </w:r>
                    <w:r>
                      <w:rPr>
                        <w:sz w:val="16"/>
                        <w:szCs w:val="16"/>
                      </w:rPr>
                      <w:fldChar w:fldCharType="end"/>
                    </w:r>
                  </w:p>
                </w:txbxContent>
              </v:textbox>
              <w10:wrap anchorx="margin" anchory="margin"/>
            </v:shape>
          </w:pic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769723"/>
      <w:docPartObj>
        <w:docPartGallery w:val="Page Numbers (Bottom of Page)"/>
        <w:docPartUnique/>
      </w:docPartObj>
    </w:sdtPr>
    <w:sdtEndPr/>
    <w:sdtContent>
      <w:p w:rsidR="00C41B59" w:rsidRDefault="00E352C9">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1" o:spid="_x0000_s2051" type="#_x0000_t65" style="position:absolute;margin-left:0;margin-top:-12.75pt;width:29pt;height:30pt;z-index:251675648;visibility:visible;mso-position-horizontal:left;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" o:allowincell="f" adj="14135" strokecolor="gray" strokeweight=".25pt">
              <v:textbox>
                <w:txbxContent>
                  <w:p w:rsidR="00C41B59" w:rsidRDefault="00C41B59">
                    <w:pPr>
                      <w:jc w:val="center"/>
                    </w:pPr>
                    <w:r>
                      <w:fldChar w:fldCharType="begin"/>
                    </w:r>
                    <w:r>
                      <w:instrText>PAGE    \* MERGEFORMAT</w:instrText>
                    </w:r>
                    <w:r>
                      <w:fldChar w:fldCharType="separate"/>
                    </w:r>
                    <w:r w:rsidR="00AE5033" w:rsidRPr="00AE5033">
                      <w:rPr>
                        <w:noProof/>
                        <w:sz w:val="16"/>
                        <w:szCs w:val="16"/>
                      </w:rPr>
                      <w:t>52</w:t>
                    </w:r>
                    <w:r>
                      <w:rPr>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2C9" w:rsidRDefault="00E352C9" w:rsidP="00287EE8">
      <w:pPr>
        <w:spacing w:after="0" w:line="240" w:lineRule="auto"/>
      </w:pPr>
      <w:r>
        <w:separator/>
      </w:r>
    </w:p>
  </w:footnote>
  <w:footnote w:type="continuationSeparator" w:id="0">
    <w:p w:rsidR="00E352C9" w:rsidRDefault="00E352C9" w:rsidP="00287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B07E28" w:rsidRDefault="00E352C9" w:rsidP="007B443E">
    <w:pPr>
      <w:pStyle w:val="En-tte"/>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pict>
        <v:line id="Connecteur droit 17" o:spid="_x0000_s2060" style="position:absolute;left:0;text-align:left;flip:y;z-index:251659264;visibility:visible;mso-position-horizontal:right;mso-position-horizontal-relative:margin;mso-width-relative:margin;mso-height-relative:margin" from="3715pt,14.8pt" to="4174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" strokecolor="#5b9bd5 [3204]" strokeweight=".5pt">
          <v:stroke joinstyle="miter"/>
          <o:lock v:ext="edit" shapetype="f"/>
          <w10:wrap anchorx="margin"/>
        </v:line>
      </w:pict>
    </w:r>
    <w:r w:rsidR="00C41B59" w:rsidRPr="00B07E28">
      <w:rPr>
        <w:rFonts w:ascii="Times New Roman" w:hAnsi="Times New Roman" w:cs="Times New Roman"/>
        <w:b/>
        <w:bCs/>
        <w:sz w:val="24"/>
        <w:szCs w:val="24"/>
      </w:rPr>
      <w:t>Introduction générale</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7907FC" w:rsidRDefault="00E352C9" w:rsidP="007907FC">
    <w:pPr>
      <w:jc w:val="center"/>
    </w:pPr>
    <w:r>
      <w:rPr>
        <w:rFonts w:asciiTheme="majorBidi" w:hAnsiTheme="majorBidi" w:cstheme="majorBidi"/>
        <w:b/>
        <w:bCs/>
        <w:noProof/>
        <w:sz w:val="24"/>
        <w:szCs w:val="24"/>
        <w:lang w:eastAsia="fr-FR"/>
      </w:rPr>
      <w:pict>
        <v:line id="Connecteur droit 31" o:spid="_x0000_s2052" style="position:absolute;left:0;text-align:left;flip:y;z-index:251664384;visibility:visible;mso-position-horizontal:right;mso-position-horizontal-relative:margin;mso-width-relative:margin;mso-height-relative:margin" from="3708.25pt,20.05pt" to="4166.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" strokecolor="#5b9bd5 [3204]" strokeweight=".5pt">
          <v:stroke joinstyle="miter"/>
          <o:lock v:ext="edit" shapetype="f"/>
          <w10:wrap anchorx="margin"/>
        </v:line>
      </w:pict>
    </w:r>
    <w:r w:rsidR="00C41B59" w:rsidRPr="007907FC">
      <w:rPr>
        <w:rFonts w:asciiTheme="majorBidi" w:hAnsiTheme="majorBidi" w:cstheme="majorBidi"/>
        <w:b/>
        <w:bCs/>
        <w:sz w:val="24"/>
        <w:szCs w:val="24"/>
      </w:rPr>
      <w:t>Chapitre</w:t>
    </w:r>
    <w:r w:rsidR="00C41B59">
      <w:rPr>
        <w:rFonts w:asciiTheme="majorBidi" w:hAnsiTheme="majorBidi" w:cstheme="majorBidi"/>
        <w:b/>
        <w:bCs/>
        <w:sz w:val="24"/>
        <w:szCs w:val="24"/>
      </w:rPr>
      <w:t xml:space="preserve"> </w:t>
    </w:r>
    <w:r w:rsidR="00C41B59" w:rsidRPr="007907FC">
      <w:rPr>
        <w:rFonts w:asciiTheme="majorBidi" w:hAnsiTheme="majorBidi" w:cstheme="majorBidi"/>
        <w:b/>
        <w:bCs/>
        <w:color w:val="252525"/>
        <w:sz w:val="24"/>
        <w:szCs w:val="24"/>
        <w:shd w:val="clear" w:color="auto" w:fill="FFFFFF"/>
      </w:rPr>
      <w:t>IV</w:t>
    </w:r>
    <w:r w:rsidR="00C41B59">
      <w:rPr>
        <w:rFonts w:asciiTheme="majorBidi" w:hAnsiTheme="majorBidi" w:cstheme="majorBidi"/>
        <w:b/>
        <w:bCs/>
        <w:sz w:val="24"/>
        <w:szCs w:val="24"/>
      </w:rPr>
      <w:t>: Implémentation et étude de c</w:t>
    </w:r>
    <w:r w:rsidR="00C41B59" w:rsidRPr="007B443E">
      <w:rPr>
        <w:rFonts w:asciiTheme="majorBidi" w:hAnsiTheme="majorBidi" w:cstheme="majorBidi"/>
        <w:b/>
        <w:bCs/>
        <w:sz w:val="24"/>
        <w:szCs w:val="24"/>
      </w:rPr>
      <w:t>as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7B443E" w:rsidRDefault="00E352C9" w:rsidP="007B443E">
    <w:pPr>
      <w:pStyle w:val="En-tte"/>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line id="Connecteur droit 32" o:spid="_x0000_s2050" style="position:absolute;left:0;text-align:left;flip:y;z-index:251665408;visibility:visible;mso-wrap-distance-top:-3e-5mm;mso-wrap-distance-bottom:-3e-5mm;mso-position-horizontal:left;mso-position-horizontal-relative:margin;mso-width-relative:margin;mso-height-relative:margin" from="0,20.05pt" to="459.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" strokecolor="#5b9bd5 [3204]" strokeweight=".5pt">
          <v:stroke joinstyle="miter"/>
          <o:lock v:ext="edit" shapetype="f"/>
          <w10:wrap anchorx="margin"/>
        </v:line>
      </w:pict>
    </w:r>
    <w:r w:rsidR="00C41B59" w:rsidRPr="007B443E">
      <w:rPr>
        <w:rFonts w:asciiTheme="majorBidi" w:hAnsiTheme="majorBidi" w:cstheme="majorBidi"/>
        <w:b/>
        <w:bCs/>
        <w:sz w:val="24"/>
        <w:szCs w:val="24"/>
      </w:rPr>
      <w:t>Conclusion général</w:t>
    </w:r>
    <w:r w:rsidR="00C41B59">
      <w:rPr>
        <w:rFonts w:asciiTheme="majorBidi" w:hAnsiTheme="majorBidi" w:cstheme="majorBidi"/>
        <w:b/>
        <w:bCs/>
        <w:sz w:val="24"/>
        <w:szCs w:val="24"/>
      </w:rPr>
      <w:t xml:space="preserve"> et p</w:t>
    </w:r>
    <w:r w:rsidR="00C41B59" w:rsidRPr="007B443E">
      <w:rPr>
        <w:rFonts w:asciiTheme="majorBidi" w:hAnsiTheme="majorBidi" w:cstheme="majorBidi"/>
        <w:b/>
        <w:bCs/>
        <w:sz w:val="24"/>
        <w:szCs w:val="24"/>
      </w:rPr>
      <w:t>erspectives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r>
      <w:t>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3E6FE8" w:rsidRDefault="00E352C9" w:rsidP="003E6FE8">
    <w:pPr>
      <w:pStyle w:val="En-tte"/>
      <w:jc w:val="center"/>
      <w:rPr>
        <w:rFonts w:asciiTheme="majorBidi" w:hAnsiTheme="majorBidi" w:cstheme="majorBidi"/>
        <w:b/>
        <w:bCs/>
        <w:sz w:val="24"/>
        <w:szCs w:val="24"/>
      </w:rPr>
    </w:pPr>
    <w:r>
      <w:rPr>
        <w:rFonts w:asciiTheme="majorBidi" w:hAnsiTheme="majorBidi" w:cstheme="majorBidi"/>
        <w:b/>
        <w:bCs/>
        <w:noProof/>
        <w:sz w:val="24"/>
        <w:szCs w:val="24"/>
        <w:lang w:eastAsia="fr-FR"/>
      </w:rPr>
      <w:pict>
        <v:shapetype id="_x0000_t32" coordsize="21600,21600" o:spt="32" o:oned="t" path="m,l21600,21600e" filled="f">
          <v:path arrowok="t" fillok="f" o:connecttype="none"/>
          <o:lock v:ext="edit" shapetype="t"/>
        </v:shapetype>
        <v:shape id="AutoShape 19" o:spid="_x0000_s2058" type="#_x0000_t32" style="position:absolute;left:0;text-align:left;margin-left:-.4pt;margin-top:20.05pt;width:463.2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" strokecolor="#2e74b5 [2404]"/>
      </w:pict>
    </w:r>
    <w:r w:rsidR="00C41B59" w:rsidRPr="003E6FE8">
      <w:rPr>
        <w:rFonts w:asciiTheme="majorBidi" w:hAnsiTheme="majorBidi" w:cstheme="majorBidi"/>
        <w:b/>
        <w:bCs/>
        <w:sz w:val="24"/>
        <w:szCs w:val="24"/>
      </w:rPr>
      <w:t>Chapitre I : L’aide à la décision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3E6FE8" w:rsidRDefault="00C41B59" w:rsidP="003E6FE8">
    <w:pPr>
      <w:pStyle w:val="En-tte"/>
      <w:jc w:val="center"/>
      <w:rPr>
        <w:rFonts w:asciiTheme="majorBidi" w:hAnsiTheme="majorBidi" w:cstheme="majorBidi"/>
        <w:b/>
        <w:bCs/>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FC4126" w:rsidRDefault="00E352C9" w:rsidP="00FC4126">
    <w:pPr>
      <w:jc w:val="center"/>
    </w:pPr>
    <w:r>
      <w:rPr>
        <w:rFonts w:ascii="Times New Roman" w:hAnsi="Times New Roman" w:cs="Times New Roman"/>
        <w:b/>
        <w:bCs/>
        <w:noProof/>
        <w:sz w:val="24"/>
        <w:szCs w:val="24"/>
        <w:lang w:eastAsia="fr-FR"/>
      </w:rPr>
      <w:pict>
        <v:line id="Connecteur droit 21" o:spid="_x0000_s2056" style="position:absolute;left:0;text-align:left;flip:y;z-index:251662336;visibility:visible;mso-wrap-distance-top:-3e-5mm;mso-wrap-distance-bottom:-3e-5mm;mso-position-horizontal:right;mso-position-horizontal-relative:margin;mso-width-relative:margin;mso-height-relative:margin" from="3715pt,20.05pt" to="417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" strokecolor="#5b9bd5 [3204]" strokeweight=".5pt">
          <v:stroke joinstyle="miter"/>
          <o:lock v:ext="edit" shapetype="f"/>
          <w10:wrap anchorx="margin"/>
        </v:line>
      </w:pict>
    </w:r>
    <w:r w:rsidR="00C41B59" w:rsidRPr="00B07E28">
      <w:rPr>
        <w:rFonts w:ascii="Times New Roman" w:hAnsi="Times New Roman" w:cs="Times New Roman"/>
        <w:b/>
        <w:bCs/>
        <w:sz w:val="24"/>
        <w:szCs w:val="24"/>
      </w:rPr>
      <w:t>Chapitre</w:t>
    </w:r>
    <w:r w:rsidR="00C41B59">
      <w:rPr>
        <w:rFonts w:ascii="Times New Roman" w:hAnsi="Times New Roman" w:cs="Times New Roman"/>
        <w:b/>
        <w:bCs/>
        <w:sz w:val="24"/>
        <w:szCs w:val="24"/>
      </w:rPr>
      <w:t xml:space="preserve"> </w:t>
    </w:r>
    <w:r w:rsidR="00C41B59" w:rsidRPr="00FC4126">
      <w:rPr>
        <w:rFonts w:asciiTheme="majorBidi" w:hAnsiTheme="majorBidi" w:cstheme="majorBidi"/>
        <w:b/>
        <w:bCs/>
        <w:sz w:val="24"/>
        <w:szCs w:val="24"/>
      </w:rPr>
      <w:t>II</w:t>
    </w:r>
    <w:r w:rsidR="00C41B59" w:rsidRPr="00B07E28">
      <w:rPr>
        <w:rFonts w:ascii="Times New Roman" w:hAnsi="Times New Roman" w:cs="Times New Roman"/>
        <w:b/>
        <w:bCs/>
        <w:sz w:val="24"/>
        <w:szCs w:val="24"/>
      </w:rPr>
      <w:t> : Le réseau d’Alimentation en Eau Potable et les approches décisionnelles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Default="00C41B5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59" w:rsidRPr="00E27792" w:rsidRDefault="00E352C9" w:rsidP="00E27792">
    <w:pPr>
      <w:jc w:val="center"/>
      <w:rPr>
        <w:rFonts w:asciiTheme="majorBidi" w:hAnsiTheme="majorBidi" w:cstheme="majorBidi"/>
        <w:sz w:val="24"/>
        <w:szCs w:val="24"/>
      </w:rPr>
    </w:pPr>
    <w:r>
      <w:rPr>
        <w:rFonts w:asciiTheme="majorBidi" w:hAnsiTheme="majorBidi" w:cstheme="majorBidi"/>
        <w:b/>
        <w:bCs/>
        <w:noProof/>
        <w:sz w:val="24"/>
        <w:szCs w:val="24"/>
        <w:lang w:eastAsia="fr-FR"/>
      </w:rPr>
      <w:pict>
        <v:line id="Connecteur droit 22" o:spid="_x0000_s2054" style="position:absolute;left:0;text-align:left;flip:y;z-index:251663360;visibility:visible;mso-wrap-distance-top:-3e-5mm;mso-wrap-distance-bottom:-3e-5mm;mso-position-horizontal:right;mso-position-horizontal-relative:margin;mso-width-relative:margin;mso-height-relative:margin" from="3708.25pt,20.05pt" to="4166.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" strokecolor="#5b9bd5 [3204]" strokeweight=".5pt">
          <v:stroke joinstyle="miter"/>
          <o:lock v:ext="edit" shapetype="f"/>
          <w10:wrap anchorx="margin"/>
        </v:line>
      </w:pict>
    </w:r>
    <w:r w:rsidR="00C41B59" w:rsidRPr="00E27792">
      <w:rPr>
        <w:rFonts w:asciiTheme="majorBidi" w:hAnsiTheme="majorBidi" w:cstheme="majorBidi"/>
        <w:b/>
        <w:bCs/>
        <w:sz w:val="24"/>
        <w:szCs w:val="24"/>
      </w:rPr>
      <w:t>Chapitre</w:t>
    </w:r>
    <w:r w:rsidR="00C41B59">
      <w:rPr>
        <w:rFonts w:asciiTheme="majorBidi" w:hAnsiTheme="majorBidi" w:cstheme="majorBidi"/>
        <w:b/>
        <w:bCs/>
        <w:sz w:val="24"/>
        <w:szCs w:val="24"/>
      </w:rPr>
      <w:t xml:space="preserve"> </w:t>
    </w:r>
    <w:r w:rsidR="00C41B59" w:rsidRPr="00E27792">
      <w:rPr>
        <w:rFonts w:asciiTheme="majorBidi" w:hAnsiTheme="majorBidi" w:cstheme="majorBidi"/>
        <w:b/>
        <w:bCs/>
        <w:sz w:val="24"/>
        <w:szCs w:val="24"/>
      </w:rPr>
      <w:t>III</w:t>
    </w:r>
    <w:r w:rsidR="00C41B59">
      <w:rPr>
        <w:rFonts w:asciiTheme="majorBidi" w:hAnsiTheme="majorBidi" w:cstheme="majorBidi"/>
        <w:b/>
        <w:bCs/>
        <w:sz w:val="24"/>
        <w:szCs w:val="24"/>
      </w:rPr>
      <w:t> : Méthode proposé et c</w:t>
    </w:r>
    <w:r w:rsidR="00C41B59" w:rsidRPr="007B443E">
      <w:rPr>
        <w:rFonts w:asciiTheme="majorBidi" w:hAnsiTheme="majorBidi" w:cstheme="majorBidi"/>
        <w:b/>
        <w:bCs/>
        <w:sz w:val="24"/>
        <w:szCs w:val="24"/>
      </w:rPr>
      <w:t>onception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225"/>
      </v:shape>
    </w:pict>
  </w:numPicBullet>
  <w:abstractNum w:abstractNumId="0">
    <w:nsid w:val="03993B37"/>
    <w:multiLevelType w:val="hybridMultilevel"/>
    <w:tmpl w:val="48B0EF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9C0E32"/>
    <w:multiLevelType w:val="hybridMultilevel"/>
    <w:tmpl w:val="8924C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AB4FA2"/>
    <w:multiLevelType w:val="hybridMultilevel"/>
    <w:tmpl w:val="A440AB2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3">
    <w:nsid w:val="05327C16"/>
    <w:multiLevelType w:val="hybridMultilevel"/>
    <w:tmpl w:val="3BB03F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8F562FD"/>
    <w:multiLevelType w:val="hybridMultilevel"/>
    <w:tmpl w:val="845A02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523509"/>
    <w:multiLevelType w:val="hybridMultilevel"/>
    <w:tmpl w:val="D0C83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3E1A7A"/>
    <w:multiLevelType w:val="hybridMultilevel"/>
    <w:tmpl w:val="CA8AA0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F6D0E83"/>
    <w:multiLevelType w:val="hybridMultilevel"/>
    <w:tmpl w:val="D6E6F3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D2116E"/>
    <w:multiLevelType w:val="hybridMultilevel"/>
    <w:tmpl w:val="A8AA2C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45E1BEC"/>
    <w:multiLevelType w:val="hybridMultilevel"/>
    <w:tmpl w:val="C78E2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7C0AD4"/>
    <w:multiLevelType w:val="hybridMultilevel"/>
    <w:tmpl w:val="363C0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4528A7"/>
    <w:multiLevelType w:val="hybridMultilevel"/>
    <w:tmpl w:val="6DD06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66561DD"/>
    <w:multiLevelType w:val="hybridMultilevel"/>
    <w:tmpl w:val="687E0D1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6C53FCC"/>
    <w:multiLevelType w:val="hybridMultilevel"/>
    <w:tmpl w:val="9A7038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81523E"/>
    <w:multiLevelType w:val="hybridMultilevel"/>
    <w:tmpl w:val="BE6841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8B76C6C"/>
    <w:multiLevelType w:val="hybridMultilevel"/>
    <w:tmpl w:val="97C294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1A740BD3"/>
    <w:multiLevelType w:val="hybridMultilevel"/>
    <w:tmpl w:val="C2A012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ED2A64"/>
    <w:multiLevelType w:val="hybridMultilevel"/>
    <w:tmpl w:val="EB3600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1F6232"/>
    <w:multiLevelType w:val="hybridMultilevel"/>
    <w:tmpl w:val="A8BE3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E2F2570"/>
    <w:multiLevelType w:val="hybridMultilevel"/>
    <w:tmpl w:val="C50853A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AB059F"/>
    <w:multiLevelType w:val="hybridMultilevel"/>
    <w:tmpl w:val="99641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11E3B18"/>
    <w:multiLevelType w:val="hybridMultilevel"/>
    <w:tmpl w:val="82F8C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2067A75"/>
    <w:multiLevelType w:val="hybridMultilevel"/>
    <w:tmpl w:val="6E10BC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2427613"/>
    <w:multiLevelType w:val="hybridMultilevel"/>
    <w:tmpl w:val="16AAFC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26CB65A3"/>
    <w:multiLevelType w:val="hybridMultilevel"/>
    <w:tmpl w:val="F47266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7DA047A"/>
    <w:multiLevelType w:val="hybridMultilevel"/>
    <w:tmpl w:val="B476B51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8870131"/>
    <w:multiLevelType w:val="hybridMultilevel"/>
    <w:tmpl w:val="E7321246"/>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7">
    <w:nsid w:val="2A716B35"/>
    <w:multiLevelType w:val="hybridMultilevel"/>
    <w:tmpl w:val="392CA34C"/>
    <w:lvl w:ilvl="0" w:tplc="040C0001">
      <w:start w:val="1"/>
      <w:numFmt w:val="bullet"/>
      <w:lvlText w:val=""/>
      <w:lvlJc w:val="left"/>
      <w:pPr>
        <w:ind w:left="1434" w:hanging="360"/>
      </w:pPr>
      <w:rPr>
        <w:rFonts w:ascii="Symbol" w:hAnsi="Symbol"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8">
    <w:nsid w:val="2A9F4893"/>
    <w:multiLevelType w:val="hybridMultilevel"/>
    <w:tmpl w:val="F1528DB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B4A68BD"/>
    <w:multiLevelType w:val="hybridMultilevel"/>
    <w:tmpl w:val="EC2E5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BF341DA"/>
    <w:multiLevelType w:val="hybridMultilevel"/>
    <w:tmpl w:val="0E0050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EBD3CDE"/>
    <w:multiLevelType w:val="hybridMultilevel"/>
    <w:tmpl w:val="9E12A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44E44F0"/>
    <w:multiLevelType w:val="hybridMultilevel"/>
    <w:tmpl w:val="FE1C20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4A56ADB"/>
    <w:multiLevelType w:val="hybridMultilevel"/>
    <w:tmpl w:val="5ADE4F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75E5BAC"/>
    <w:multiLevelType w:val="hybridMultilevel"/>
    <w:tmpl w:val="5D7E0A8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8E74035"/>
    <w:multiLevelType w:val="hybridMultilevel"/>
    <w:tmpl w:val="06DC99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A2D1428"/>
    <w:multiLevelType w:val="hybridMultilevel"/>
    <w:tmpl w:val="CFF6C1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B032E66"/>
    <w:multiLevelType w:val="hybridMultilevel"/>
    <w:tmpl w:val="71DEC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E0A3CB7"/>
    <w:multiLevelType w:val="hybridMultilevel"/>
    <w:tmpl w:val="F4B8E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E7011E0"/>
    <w:multiLevelType w:val="hybridMultilevel"/>
    <w:tmpl w:val="C70EF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0DF7501"/>
    <w:multiLevelType w:val="hybridMultilevel"/>
    <w:tmpl w:val="E460F7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0ED7967"/>
    <w:multiLevelType w:val="hybridMultilevel"/>
    <w:tmpl w:val="930CD2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2FB5C0B"/>
    <w:multiLevelType w:val="hybridMultilevel"/>
    <w:tmpl w:val="308CD1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3BC3861"/>
    <w:multiLevelType w:val="hybridMultilevel"/>
    <w:tmpl w:val="5F2EB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6CD6FE3"/>
    <w:multiLevelType w:val="hybridMultilevel"/>
    <w:tmpl w:val="47529C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7B66168"/>
    <w:multiLevelType w:val="hybridMultilevel"/>
    <w:tmpl w:val="490A52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489B2075"/>
    <w:multiLevelType w:val="hybridMultilevel"/>
    <w:tmpl w:val="A2726A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A112CB5"/>
    <w:multiLevelType w:val="hybridMultilevel"/>
    <w:tmpl w:val="86A62FA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4A19758D"/>
    <w:multiLevelType w:val="hybridMultilevel"/>
    <w:tmpl w:val="C3C037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C1C042A"/>
    <w:multiLevelType w:val="hybridMultilevel"/>
    <w:tmpl w:val="AB42A08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D340A38"/>
    <w:multiLevelType w:val="hybridMultilevel"/>
    <w:tmpl w:val="4D30B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DB02BBB"/>
    <w:multiLevelType w:val="hybridMultilevel"/>
    <w:tmpl w:val="E31406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F5C33D3"/>
    <w:multiLevelType w:val="hybridMultilevel"/>
    <w:tmpl w:val="C9A09B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042395E"/>
    <w:multiLevelType w:val="hybridMultilevel"/>
    <w:tmpl w:val="26807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0E35915"/>
    <w:multiLevelType w:val="hybridMultilevel"/>
    <w:tmpl w:val="9858E8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516F5E8A"/>
    <w:multiLevelType w:val="hybridMultilevel"/>
    <w:tmpl w:val="A8AA0CC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6">
    <w:nsid w:val="53134082"/>
    <w:multiLevelType w:val="hybridMultilevel"/>
    <w:tmpl w:val="D3A4D1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D027AF"/>
    <w:multiLevelType w:val="hybridMultilevel"/>
    <w:tmpl w:val="46465A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4447503"/>
    <w:multiLevelType w:val="hybridMultilevel"/>
    <w:tmpl w:val="AE4E52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4B32954"/>
    <w:multiLevelType w:val="hybridMultilevel"/>
    <w:tmpl w:val="47A28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F37707"/>
    <w:multiLevelType w:val="hybridMultilevel"/>
    <w:tmpl w:val="463E349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nsid w:val="59597299"/>
    <w:multiLevelType w:val="hybridMultilevel"/>
    <w:tmpl w:val="8B305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C0574E8"/>
    <w:multiLevelType w:val="hybridMultilevel"/>
    <w:tmpl w:val="4F2844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nsid w:val="5C1848B4"/>
    <w:multiLevelType w:val="hybridMultilevel"/>
    <w:tmpl w:val="C07005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C811C6B"/>
    <w:multiLevelType w:val="hybridMultilevel"/>
    <w:tmpl w:val="D36C60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CCD7C7F"/>
    <w:multiLevelType w:val="hybridMultilevel"/>
    <w:tmpl w:val="C32CFE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1220F63"/>
    <w:multiLevelType w:val="hybridMultilevel"/>
    <w:tmpl w:val="F926D2E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1C45C42"/>
    <w:multiLevelType w:val="hybridMultilevel"/>
    <w:tmpl w:val="42FAE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25E08AD"/>
    <w:multiLevelType w:val="hybridMultilevel"/>
    <w:tmpl w:val="8FBED5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28D77E7"/>
    <w:multiLevelType w:val="hybridMultilevel"/>
    <w:tmpl w:val="6AA26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4B8245E"/>
    <w:multiLevelType w:val="hybridMultilevel"/>
    <w:tmpl w:val="D9ECCB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7963A71"/>
    <w:multiLevelType w:val="hybridMultilevel"/>
    <w:tmpl w:val="69460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D035820"/>
    <w:multiLevelType w:val="hybridMultilevel"/>
    <w:tmpl w:val="204C7F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E2A168E"/>
    <w:multiLevelType w:val="hybridMultilevel"/>
    <w:tmpl w:val="EA8A3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E446FAA"/>
    <w:multiLevelType w:val="hybridMultilevel"/>
    <w:tmpl w:val="32041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ED65A18"/>
    <w:multiLevelType w:val="hybridMultilevel"/>
    <w:tmpl w:val="49084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F5977ED"/>
    <w:multiLevelType w:val="hybridMultilevel"/>
    <w:tmpl w:val="4574F3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70E256CD"/>
    <w:multiLevelType w:val="hybridMultilevel"/>
    <w:tmpl w:val="86A295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3E434DD"/>
    <w:multiLevelType w:val="hybridMultilevel"/>
    <w:tmpl w:val="7CC4F4C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4763039"/>
    <w:multiLevelType w:val="hybridMultilevel"/>
    <w:tmpl w:val="86C82A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nsid w:val="759C24BF"/>
    <w:multiLevelType w:val="hybridMultilevel"/>
    <w:tmpl w:val="CA4EB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6294A81"/>
    <w:multiLevelType w:val="hybridMultilevel"/>
    <w:tmpl w:val="FF0646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82734DC"/>
    <w:multiLevelType w:val="hybridMultilevel"/>
    <w:tmpl w:val="18B2E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8745118"/>
    <w:multiLevelType w:val="hybridMultilevel"/>
    <w:tmpl w:val="A70CE28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4">
    <w:nsid w:val="791612B4"/>
    <w:multiLevelType w:val="hybridMultilevel"/>
    <w:tmpl w:val="4EA45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9906DDD"/>
    <w:multiLevelType w:val="hybridMultilevel"/>
    <w:tmpl w:val="26C6D5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7A335307"/>
    <w:multiLevelType w:val="hybridMultilevel"/>
    <w:tmpl w:val="FAE858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7AFD159E"/>
    <w:multiLevelType w:val="hybridMultilevel"/>
    <w:tmpl w:val="0A301E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DA32150"/>
    <w:multiLevelType w:val="hybridMultilevel"/>
    <w:tmpl w:val="76841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FAA60D2"/>
    <w:multiLevelType w:val="hybridMultilevel"/>
    <w:tmpl w:val="690C83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4"/>
  </w:num>
  <w:num w:numId="2">
    <w:abstractNumId w:val="56"/>
  </w:num>
  <w:num w:numId="3">
    <w:abstractNumId w:val="38"/>
  </w:num>
  <w:num w:numId="4">
    <w:abstractNumId w:val="61"/>
  </w:num>
  <w:num w:numId="5">
    <w:abstractNumId w:val="75"/>
  </w:num>
  <w:num w:numId="6">
    <w:abstractNumId w:val="17"/>
  </w:num>
  <w:num w:numId="7">
    <w:abstractNumId w:val="74"/>
  </w:num>
  <w:num w:numId="8">
    <w:abstractNumId w:val="89"/>
  </w:num>
  <w:num w:numId="9">
    <w:abstractNumId w:val="32"/>
  </w:num>
  <w:num w:numId="10">
    <w:abstractNumId w:val="8"/>
  </w:num>
  <w:num w:numId="11">
    <w:abstractNumId w:val="47"/>
  </w:num>
  <w:num w:numId="12">
    <w:abstractNumId w:val="39"/>
  </w:num>
  <w:num w:numId="13">
    <w:abstractNumId w:val="71"/>
  </w:num>
  <w:num w:numId="14">
    <w:abstractNumId w:val="55"/>
  </w:num>
  <w:num w:numId="15">
    <w:abstractNumId w:val="28"/>
  </w:num>
  <w:num w:numId="16">
    <w:abstractNumId w:val="72"/>
  </w:num>
  <w:num w:numId="17">
    <w:abstractNumId w:val="5"/>
  </w:num>
  <w:num w:numId="18">
    <w:abstractNumId w:val="31"/>
  </w:num>
  <w:num w:numId="19">
    <w:abstractNumId w:val="18"/>
  </w:num>
  <w:num w:numId="20">
    <w:abstractNumId w:val="80"/>
  </w:num>
  <w:num w:numId="21">
    <w:abstractNumId w:val="73"/>
  </w:num>
  <w:num w:numId="22">
    <w:abstractNumId w:val="0"/>
  </w:num>
  <w:num w:numId="23">
    <w:abstractNumId w:val="37"/>
  </w:num>
  <w:num w:numId="24">
    <w:abstractNumId w:val="50"/>
  </w:num>
  <w:num w:numId="25">
    <w:abstractNumId w:val="51"/>
  </w:num>
  <w:num w:numId="26">
    <w:abstractNumId w:val="19"/>
  </w:num>
  <w:num w:numId="27">
    <w:abstractNumId w:val="81"/>
  </w:num>
  <w:num w:numId="28">
    <w:abstractNumId w:val="57"/>
  </w:num>
  <w:num w:numId="29">
    <w:abstractNumId w:val="85"/>
  </w:num>
  <w:num w:numId="30">
    <w:abstractNumId w:val="30"/>
  </w:num>
  <w:num w:numId="31">
    <w:abstractNumId w:val="9"/>
  </w:num>
  <w:num w:numId="32">
    <w:abstractNumId w:val="36"/>
  </w:num>
  <w:num w:numId="33">
    <w:abstractNumId w:val="16"/>
  </w:num>
  <w:num w:numId="34">
    <w:abstractNumId w:val="20"/>
  </w:num>
  <w:num w:numId="35">
    <w:abstractNumId w:val="88"/>
  </w:num>
  <w:num w:numId="36">
    <w:abstractNumId w:val="29"/>
  </w:num>
  <w:num w:numId="37">
    <w:abstractNumId w:val="43"/>
  </w:num>
  <w:num w:numId="38">
    <w:abstractNumId w:val="82"/>
  </w:num>
  <w:num w:numId="39">
    <w:abstractNumId w:val="1"/>
  </w:num>
  <w:num w:numId="40">
    <w:abstractNumId w:val="87"/>
  </w:num>
  <w:num w:numId="41">
    <w:abstractNumId w:val="66"/>
  </w:num>
  <w:num w:numId="42">
    <w:abstractNumId w:val="34"/>
  </w:num>
  <w:num w:numId="43">
    <w:abstractNumId w:val="53"/>
  </w:num>
  <w:num w:numId="44">
    <w:abstractNumId w:val="59"/>
  </w:num>
  <w:num w:numId="45">
    <w:abstractNumId w:val="7"/>
  </w:num>
  <w:num w:numId="46">
    <w:abstractNumId w:val="42"/>
  </w:num>
  <w:num w:numId="47">
    <w:abstractNumId w:val="24"/>
  </w:num>
  <w:num w:numId="48">
    <w:abstractNumId w:val="67"/>
  </w:num>
  <w:num w:numId="49">
    <w:abstractNumId w:val="69"/>
  </w:num>
  <w:num w:numId="50">
    <w:abstractNumId w:val="11"/>
  </w:num>
  <w:num w:numId="51">
    <w:abstractNumId w:val="86"/>
  </w:num>
  <w:num w:numId="52">
    <w:abstractNumId w:val="10"/>
  </w:num>
  <w:num w:numId="53">
    <w:abstractNumId w:val="21"/>
  </w:num>
  <w:num w:numId="54">
    <w:abstractNumId w:val="52"/>
  </w:num>
  <w:num w:numId="55">
    <w:abstractNumId w:val="68"/>
  </w:num>
  <w:num w:numId="56">
    <w:abstractNumId w:val="84"/>
  </w:num>
  <w:num w:numId="57">
    <w:abstractNumId w:val="83"/>
  </w:num>
  <w:num w:numId="58">
    <w:abstractNumId w:val="45"/>
  </w:num>
  <w:num w:numId="59">
    <w:abstractNumId w:val="3"/>
  </w:num>
  <w:num w:numId="60">
    <w:abstractNumId w:val="54"/>
  </w:num>
  <w:num w:numId="61">
    <w:abstractNumId w:val="62"/>
  </w:num>
  <w:num w:numId="62">
    <w:abstractNumId w:val="27"/>
  </w:num>
  <w:num w:numId="63">
    <w:abstractNumId w:val="26"/>
  </w:num>
  <w:num w:numId="64">
    <w:abstractNumId w:val="76"/>
  </w:num>
  <w:num w:numId="65">
    <w:abstractNumId w:val="79"/>
  </w:num>
  <w:num w:numId="66">
    <w:abstractNumId w:val="2"/>
  </w:num>
  <w:num w:numId="67">
    <w:abstractNumId w:val="23"/>
  </w:num>
  <w:num w:numId="68">
    <w:abstractNumId w:val="15"/>
  </w:num>
  <w:num w:numId="69">
    <w:abstractNumId w:val="60"/>
  </w:num>
  <w:num w:numId="70">
    <w:abstractNumId w:val="6"/>
  </w:num>
  <w:num w:numId="71">
    <w:abstractNumId w:val="22"/>
  </w:num>
  <w:num w:numId="72">
    <w:abstractNumId w:val="58"/>
  </w:num>
  <w:num w:numId="73">
    <w:abstractNumId w:val="44"/>
  </w:num>
  <w:num w:numId="74">
    <w:abstractNumId w:val="49"/>
  </w:num>
  <w:num w:numId="75">
    <w:abstractNumId w:val="4"/>
  </w:num>
  <w:num w:numId="76">
    <w:abstractNumId w:val="77"/>
  </w:num>
  <w:num w:numId="77">
    <w:abstractNumId w:val="33"/>
  </w:num>
  <w:num w:numId="78">
    <w:abstractNumId w:val="65"/>
  </w:num>
  <w:num w:numId="79">
    <w:abstractNumId w:val="40"/>
  </w:num>
  <w:num w:numId="80">
    <w:abstractNumId w:val="78"/>
  </w:num>
  <w:num w:numId="81">
    <w:abstractNumId w:val="70"/>
  </w:num>
  <w:num w:numId="82">
    <w:abstractNumId w:val="12"/>
  </w:num>
  <w:num w:numId="83">
    <w:abstractNumId w:val="46"/>
  </w:num>
  <w:num w:numId="84">
    <w:abstractNumId w:val="48"/>
  </w:num>
  <w:num w:numId="85">
    <w:abstractNumId w:val="13"/>
  </w:num>
  <w:num w:numId="86">
    <w:abstractNumId w:val="14"/>
  </w:num>
  <w:num w:numId="87">
    <w:abstractNumId w:val="63"/>
  </w:num>
  <w:num w:numId="88">
    <w:abstractNumId w:val="41"/>
  </w:num>
  <w:num w:numId="89">
    <w:abstractNumId w:val="35"/>
  </w:num>
  <w:num w:numId="90">
    <w:abstractNumId w:val="2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61"/>
    <o:shapelayout v:ext="edit">
      <o:idmap v:ext="edit" data="2"/>
      <o:rules v:ext="edit">
        <o:r id="V:Rule1" type="connector" idref="#AutoShape 19"/>
      </o:rules>
    </o:shapelayout>
  </w:hdrShapeDefaults>
  <w:footnotePr>
    <w:footnote w:id="-1"/>
    <w:footnote w:id="0"/>
  </w:footnotePr>
  <w:endnotePr>
    <w:endnote w:id="-1"/>
    <w:endnote w:id="0"/>
  </w:endnotePr>
  <w:compat>
    <w:compatSetting w:name="compatibilityMode" w:uri="http://schemas.microsoft.com/office/word" w:val="12"/>
  </w:compat>
  <w:rsids>
    <w:rsidRoot w:val="00DD3F77"/>
    <w:rsid w:val="00000164"/>
    <w:rsid w:val="00002FEC"/>
    <w:rsid w:val="0000356B"/>
    <w:rsid w:val="00005ABA"/>
    <w:rsid w:val="0000651A"/>
    <w:rsid w:val="00006F24"/>
    <w:rsid w:val="00025CA1"/>
    <w:rsid w:val="00027299"/>
    <w:rsid w:val="000303A9"/>
    <w:rsid w:val="000309CC"/>
    <w:rsid w:val="000440CC"/>
    <w:rsid w:val="00044F65"/>
    <w:rsid w:val="00045303"/>
    <w:rsid w:val="000469A0"/>
    <w:rsid w:val="00050237"/>
    <w:rsid w:val="00052F59"/>
    <w:rsid w:val="00056396"/>
    <w:rsid w:val="0006306E"/>
    <w:rsid w:val="0006708E"/>
    <w:rsid w:val="00086026"/>
    <w:rsid w:val="00091207"/>
    <w:rsid w:val="00093A87"/>
    <w:rsid w:val="00094263"/>
    <w:rsid w:val="000A1795"/>
    <w:rsid w:val="000A7848"/>
    <w:rsid w:val="000C1242"/>
    <w:rsid w:val="000C3268"/>
    <w:rsid w:val="000E5AAE"/>
    <w:rsid w:val="00101582"/>
    <w:rsid w:val="0010690C"/>
    <w:rsid w:val="00112C20"/>
    <w:rsid w:val="001156C7"/>
    <w:rsid w:val="00124489"/>
    <w:rsid w:val="0012534A"/>
    <w:rsid w:val="00127DF3"/>
    <w:rsid w:val="00130D54"/>
    <w:rsid w:val="0013369F"/>
    <w:rsid w:val="00136CFA"/>
    <w:rsid w:val="00143073"/>
    <w:rsid w:val="00143EAC"/>
    <w:rsid w:val="00144482"/>
    <w:rsid w:val="001578B8"/>
    <w:rsid w:val="001613C3"/>
    <w:rsid w:val="00161E03"/>
    <w:rsid w:val="00166465"/>
    <w:rsid w:val="001858A9"/>
    <w:rsid w:val="001920FA"/>
    <w:rsid w:val="0019417C"/>
    <w:rsid w:val="00194F64"/>
    <w:rsid w:val="001A0EFB"/>
    <w:rsid w:val="001B149F"/>
    <w:rsid w:val="001B40EF"/>
    <w:rsid w:val="001B5E69"/>
    <w:rsid w:val="001B5F6C"/>
    <w:rsid w:val="001B7075"/>
    <w:rsid w:val="001C11BF"/>
    <w:rsid w:val="001C338D"/>
    <w:rsid w:val="001F57CE"/>
    <w:rsid w:val="001F7DD2"/>
    <w:rsid w:val="00211210"/>
    <w:rsid w:val="00220860"/>
    <w:rsid w:val="00236447"/>
    <w:rsid w:val="00262275"/>
    <w:rsid w:val="00262B12"/>
    <w:rsid w:val="00273455"/>
    <w:rsid w:val="00277798"/>
    <w:rsid w:val="00287467"/>
    <w:rsid w:val="00287EE8"/>
    <w:rsid w:val="00291BE6"/>
    <w:rsid w:val="0029269C"/>
    <w:rsid w:val="002A0211"/>
    <w:rsid w:val="002A1E60"/>
    <w:rsid w:val="002A2CE4"/>
    <w:rsid w:val="002A5B7C"/>
    <w:rsid w:val="002B426B"/>
    <w:rsid w:val="002C56E9"/>
    <w:rsid w:val="002C695B"/>
    <w:rsid w:val="002D44DB"/>
    <w:rsid w:val="002D4D14"/>
    <w:rsid w:val="002D7DDF"/>
    <w:rsid w:val="002E36C0"/>
    <w:rsid w:val="002F1D3A"/>
    <w:rsid w:val="002F530A"/>
    <w:rsid w:val="002F798E"/>
    <w:rsid w:val="00303338"/>
    <w:rsid w:val="00310FD3"/>
    <w:rsid w:val="00317798"/>
    <w:rsid w:val="00323205"/>
    <w:rsid w:val="00330743"/>
    <w:rsid w:val="00331F07"/>
    <w:rsid w:val="00337967"/>
    <w:rsid w:val="00346031"/>
    <w:rsid w:val="003468B9"/>
    <w:rsid w:val="00353689"/>
    <w:rsid w:val="003656F9"/>
    <w:rsid w:val="003773AB"/>
    <w:rsid w:val="00381952"/>
    <w:rsid w:val="00383C03"/>
    <w:rsid w:val="00386264"/>
    <w:rsid w:val="003A465B"/>
    <w:rsid w:val="003C58B9"/>
    <w:rsid w:val="003D2178"/>
    <w:rsid w:val="003E4E74"/>
    <w:rsid w:val="003E6FE8"/>
    <w:rsid w:val="003F31CC"/>
    <w:rsid w:val="003F5EEC"/>
    <w:rsid w:val="00403E38"/>
    <w:rsid w:val="00412696"/>
    <w:rsid w:val="00425E9D"/>
    <w:rsid w:val="00453582"/>
    <w:rsid w:val="004726A2"/>
    <w:rsid w:val="00472BBD"/>
    <w:rsid w:val="00477EB0"/>
    <w:rsid w:val="00492E5F"/>
    <w:rsid w:val="00497DFA"/>
    <w:rsid w:val="004A0B49"/>
    <w:rsid w:val="004A4D6B"/>
    <w:rsid w:val="004C2BE7"/>
    <w:rsid w:val="004C2BF8"/>
    <w:rsid w:val="004C34D6"/>
    <w:rsid w:val="004D47FB"/>
    <w:rsid w:val="004E1C1E"/>
    <w:rsid w:val="004F4648"/>
    <w:rsid w:val="004F6ED8"/>
    <w:rsid w:val="005144FF"/>
    <w:rsid w:val="00516CBC"/>
    <w:rsid w:val="00520B99"/>
    <w:rsid w:val="00523555"/>
    <w:rsid w:val="0052707F"/>
    <w:rsid w:val="00540147"/>
    <w:rsid w:val="0054485D"/>
    <w:rsid w:val="00547DD1"/>
    <w:rsid w:val="00561B8C"/>
    <w:rsid w:val="005949B7"/>
    <w:rsid w:val="00596CAC"/>
    <w:rsid w:val="005A12F6"/>
    <w:rsid w:val="005A1655"/>
    <w:rsid w:val="005B218B"/>
    <w:rsid w:val="005B2C42"/>
    <w:rsid w:val="005B5602"/>
    <w:rsid w:val="005B6FDF"/>
    <w:rsid w:val="005C3FE6"/>
    <w:rsid w:val="005D0868"/>
    <w:rsid w:val="005D1A76"/>
    <w:rsid w:val="005E11FB"/>
    <w:rsid w:val="005E35D4"/>
    <w:rsid w:val="005F13B9"/>
    <w:rsid w:val="005F55F1"/>
    <w:rsid w:val="006031D2"/>
    <w:rsid w:val="00610F6A"/>
    <w:rsid w:val="00623FFF"/>
    <w:rsid w:val="006277E5"/>
    <w:rsid w:val="006349A9"/>
    <w:rsid w:val="006463CD"/>
    <w:rsid w:val="00651A58"/>
    <w:rsid w:val="006665E9"/>
    <w:rsid w:val="00686EB8"/>
    <w:rsid w:val="006B6158"/>
    <w:rsid w:val="006C5D55"/>
    <w:rsid w:val="00711BA4"/>
    <w:rsid w:val="00713B95"/>
    <w:rsid w:val="00735959"/>
    <w:rsid w:val="00744453"/>
    <w:rsid w:val="00752B7E"/>
    <w:rsid w:val="00752EA9"/>
    <w:rsid w:val="00763560"/>
    <w:rsid w:val="00773F7C"/>
    <w:rsid w:val="00780823"/>
    <w:rsid w:val="007907FC"/>
    <w:rsid w:val="007979E7"/>
    <w:rsid w:val="007A5ABC"/>
    <w:rsid w:val="007B443E"/>
    <w:rsid w:val="007C2F1C"/>
    <w:rsid w:val="007C3A37"/>
    <w:rsid w:val="007D4CB9"/>
    <w:rsid w:val="007D638B"/>
    <w:rsid w:val="007E0FC0"/>
    <w:rsid w:val="007E168A"/>
    <w:rsid w:val="007F7F5E"/>
    <w:rsid w:val="0080374C"/>
    <w:rsid w:val="00815656"/>
    <w:rsid w:val="00827AFC"/>
    <w:rsid w:val="00835F4F"/>
    <w:rsid w:val="008601CF"/>
    <w:rsid w:val="008651AF"/>
    <w:rsid w:val="008661C3"/>
    <w:rsid w:val="008768FD"/>
    <w:rsid w:val="00881A63"/>
    <w:rsid w:val="0088200E"/>
    <w:rsid w:val="00884E7E"/>
    <w:rsid w:val="00891254"/>
    <w:rsid w:val="00896372"/>
    <w:rsid w:val="008A013C"/>
    <w:rsid w:val="008D17A5"/>
    <w:rsid w:val="008D5A6D"/>
    <w:rsid w:val="00911F17"/>
    <w:rsid w:val="00913F7A"/>
    <w:rsid w:val="00933350"/>
    <w:rsid w:val="009353FC"/>
    <w:rsid w:val="00937115"/>
    <w:rsid w:val="009431B7"/>
    <w:rsid w:val="009446F4"/>
    <w:rsid w:val="00956EE2"/>
    <w:rsid w:val="009651EA"/>
    <w:rsid w:val="009727A6"/>
    <w:rsid w:val="00974211"/>
    <w:rsid w:val="0098040D"/>
    <w:rsid w:val="00985A64"/>
    <w:rsid w:val="009A1379"/>
    <w:rsid w:val="009A20AB"/>
    <w:rsid w:val="009A35C6"/>
    <w:rsid w:val="009B0704"/>
    <w:rsid w:val="009B1B46"/>
    <w:rsid w:val="009D05D6"/>
    <w:rsid w:val="009D4178"/>
    <w:rsid w:val="009E01DB"/>
    <w:rsid w:val="009E31F7"/>
    <w:rsid w:val="009F4C5B"/>
    <w:rsid w:val="00A123EF"/>
    <w:rsid w:val="00A15B1D"/>
    <w:rsid w:val="00A168D6"/>
    <w:rsid w:val="00A302C9"/>
    <w:rsid w:val="00A50F9C"/>
    <w:rsid w:val="00A52CEA"/>
    <w:rsid w:val="00A57C89"/>
    <w:rsid w:val="00A655F4"/>
    <w:rsid w:val="00A66627"/>
    <w:rsid w:val="00A766A0"/>
    <w:rsid w:val="00A76F87"/>
    <w:rsid w:val="00A935F0"/>
    <w:rsid w:val="00A94F57"/>
    <w:rsid w:val="00AA07C2"/>
    <w:rsid w:val="00AC0A99"/>
    <w:rsid w:val="00AD4396"/>
    <w:rsid w:val="00AE5033"/>
    <w:rsid w:val="00AF543B"/>
    <w:rsid w:val="00AF55A6"/>
    <w:rsid w:val="00B01CFA"/>
    <w:rsid w:val="00B07DC7"/>
    <w:rsid w:val="00B07E28"/>
    <w:rsid w:val="00B10008"/>
    <w:rsid w:val="00B10A09"/>
    <w:rsid w:val="00B25540"/>
    <w:rsid w:val="00B306A8"/>
    <w:rsid w:val="00B31585"/>
    <w:rsid w:val="00B3412F"/>
    <w:rsid w:val="00B34D3E"/>
    <w:rsid w:val="00B40394"/>
    <w:rsid w:val="00B45FD4"/>
    <w:rsid w:val="00B479D8"/>
    <w:rsid w:val="00B521CF"/>
    <w:rsid w:val="00B64941"/>
    <w:rsid w:val="00B66553"/>
    <w:rsid w:val="00B81BD2"/>
    <w:rsid w:val="00B83731"/>
    <w:rsid w:val="00B83F80"/>
    <w:rsid w:val="00B93754"/>
    <w:rsid w:val="00B95B11"/>
    <w:rsid w:val="00B96AA0"/>
    <w:rsid w:val="00BA0155"/>
    <w:rsid w:val="00BC0CD5"/>
    <w:rsid w:val="00BC1C9D"/>
    <w:rsid w:val="00BC525F"/>
    <w:rsid w:val="00BD1771"/>
    <w:rsid w:val="00BD6C94"/>
    <w:rsid w:val="00BE4411"/>
    <w:rsid w:val="00BF6BF4"/>
    <w:rsid w:val="00BF72F0"/>
    <w:rsid w:val="00C1306E"/>
    <w:rsid w:val="00C22698"/>
    <w:rsid w:val="00C37B10"/>
    <w:rsid w:val="00C41B59"/>
    <w:rsid w:val="00C420B8"/>
    <w:rsid w:val="00C4335C"/>
    <w:rsid w:val="00C475C5"/>
    <w:rsid w:val="00C51504"/>
    <w:rsid w:val="00C6138B"/>
    <w:rsid w:val="00C704BF"/>
    <w:rsid w:val="00C7198F"/>
    <w:rsid w:val="00C72A90"/>
    <w:rsid w:val="00C7384A"/>
    <w:rsid w:val="00C74478"/>
    <w:rsid w:val="00C82507"/>
    <w:rsid w:val="00C86902"/>
    <w:rsid w:val="00CB15E6"/>
    <w:rsid w:val="00CB7DDD"/>
    <w:rsid w:val="00CC31B1"/>
    <w:rsid w:val="00CC732A"/>
    <w:rsid w:val="00CD33AD"/>
    <w:rsid w:val="00CD3A69"/>
    <w:rsid w:val="00CE0804"/>
    <w:rsid w:val="00CE561C"/>
    <w:rsid w:val="00CE6462"/>
    <w:rsid w:val="00D169EA"/>
    <w:rsid w:val="00D17F77"/>
    <w:rsid w:val="00D258CE"/>
    <w:rsid w:val="00D25E02"/>
    <w:rsid w:val="00D348E2"/>
    <w:rsid w:val="00D34FD5"/>
    <w:rsid w:val="00D42508"/>
    <w:rsid w:val="00D45C43"/>
    <w:rsid w:val="00D822BB"/>
    <w:rsid w:val="00D8439F"/>
    <w:rsid w:val="00D854BA"/>
    <w:rsid w:val="00D864BE"/>
    <w:rsid w:val="00D8735E"/>
    <w:rsid w:val="00D96938"/>
    <w:rsid w:val="00DB7785"/>
    <w:rsid w:val="00DD0857"/>
    <w:rsid w:val="00DD0C8C"/>
    <w:rsid w:val="00DD0C9E"/>
    <w:rsid w:val="00DD3F77"/>
    <w:rsid w:val="00DD40A6"/>
    <w:rsid w:val="00DD6126"/>
    <w:rsid w:val="00DF1033"/>
    <w:rsid w:val="00E0631F"/>
    <w:rsid w:val="00E1279A"/>
    <w:rsid w:val="00E21B29"/>
    <w:rsid w:val="00E23692"/>
    <w:rsid w:val="00E23B6A"/>
    <w:rsid w:val="00E25A71"/>
    <w:rsid w:val="00E27792"/>
    <w:rsid w:val="00E31B38"/>
    <w:rsid w:val="00E34179"/>
    <w:rsid w:val="00E352C9"/>
    <w:rsid w:val="00E418F0"/>
    <w:rsid w:val="00E43208"/>
    <w:rsid w:val="00E44316"/>
    <w:rsid w:val="00E550AB"/>
    <w:rsid w:val="00E64E65"/>
    <w:rsid w:val="00E71032"/>
    <w:rsid w:val="00E8251D"/>
    <w:rsid w:val="00E8260C"/>
    <w:rsid w:val="00E84085"/>
    <w:rsid w:val="00E8411C"/>
    <w:rsid w:val="00E865DD"/>
    <w:rsid w:val="00EA39CD"/>
    <w:rsid w:val="00EA4601"/>
    <w:rsid w:val="00EA516E"/>
    <w:rsid w:val="00EA750C"/>
    <w:rsid w:val="00EC0811"/>
    <w:rsid w:val="00EE6D32"/>
    <w:rsid w:val="00EF3EA6"/>
    <w:rsid w:val="00F27BC7"/>
    <w:rsid w:val="00F360BB"/>
    <w:rsid w:val="00F555D6"/>
    <w:rsid w:val="00F63918"/>
    <w:rsid w:val="00F75424"/>
    <w:rsid w:val="00F873CA"/>
    <w:rsid w:val="00F87A54"/>
    <w:rsid w:val="00F97D11"/>
    <w:rsid w:val="00FA357A"/>
    <w:rsid w:val="00FC4126"/>
    <w:rsid w:val="00FD3A04"/>
    <w:rsid w:val="00FD54DE"/>
    <w:rsid w:val="00FE388D"/>
    <w:rsid w:val="00FF0C33"/>
    <w:rsid w:val="00FF0D8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rules v:ext="edit">
        <o:r id="V:Rule1" type="connector" idref="#_x0000_s1188"/>
        <o:r id="V:Rule2" type="connector" idref="#AutoShape 18"/>
        <o:r id="V:Rule3" type="connector" idref="#_x0000_s1177"/>
        <o:r id="V:Rule4" type="connector" idref="#_x0000_s1178"/>
        <o:r id="V:Rule5" type="connector" idref="#_x0000_s1187"/>
        <o:r id="V:Rule6" type="connector" idref="#AutoShape 24"/>
        <o:r id="V:Rule7" type="connector" idref="#AutoShape 52"/>
        <o:r id="V:Rule8" type="connector" idref="#_x0000_s1180"/>
        <o:r id="V:Rule9" type="connector" idref="#_x0000_s1189"/>
        <o:r id="V:Rule10" type="connector" idref="#AutoShape 71"/>
        <o:r id="V:Rule11" type="connector" idref="#AutoShape 59"/>
        <o:r id="V:Rule12" type="connector" idref="#_x0000_s1190"/>
        <o:r id="V:Rule13" type="connector" idref="#AutoShape 73"/>
        <o:r id="V:Rule14" type="connector" idref="#AutoShape 75"/>
        <o:r id="V:Rule15" type="connector" idref="#_x0000_s1179"/>
        <o:r id="V:Rule16" type="connector" idref="#AutoShape 99"/>
        <o:r id="V:Rule17" type="connector" idref="#_x0000_s1184"/>
        <o:r id="V:Rule18" type="connector" idref="#AutoShape 100"/>
        <o:r id="V:Rule19" type="connector" idref="#_x0000_s1167"/>
        <o:r id="V:Rule20" type="connector" idref="#_x0000_s1193"/>
        <o:r id="V:Rule21" type="connector" idref="#AutoShape 96"/>
        <o:r id="V:Rule22" type="connector" idref="#AutoShape 23"/>
        <o:r id="V:Rule23" type="connector" idref="#AutoShape 106"/>
        <o:r id="V:Rule24" type="connector" idref="#_x0000_s1194"/>
        <o:r id="V:Rule25" type="connector" idref="#AutoShape 74"/>
        <o:r id="V:Rule26" type="connector" idref="#AutoShape 50"/>
        <o:r id="V:Rule27" type="connector" idref="#_x0000_s1183"/>
        <o:r id="V:Rule28" type="connector" idref="#_x0000_s1176"/>
        <o:r id="V:Rule29" type="connector" idref="#AutoShape 101"/>
        <o:r id="V:Rule30" type="connector" idref="#AutoShape 48"/>
        <o:r id="V:Rule31" type="connector" idref="#_x0000_s1192"/>
        <o:r id="V:Rule32" type="connector" idref="#_x0000_s1181"/>
        <o:r id="V:Rule33" type="connector" idref="#_x0000_s1182"/>
        <o:r id="V:Rule34" type="connector" idref="#AutoShape 53"/>
        <o:r id="V:Rule35" type="connector" idref="#_x0000_s1175"/>
        <o:r id="V:Rule36" type="connector" idref="#AutoShape 47"/>
        <o:r id="V:Rule37" type="connector" idref="#_x0000_s1191"/>
        <o:r id="V:Rule38" type="connector" idref="#AutoShape 72"/>
        <o:r id="V:Rule39" type="connector" idref="#AutoShape 16"/>
        <o:r id="V:Rule40" type="connector" idref="#_x0000_s1200"/>
        <o:r id="V:Rule41" type="connector" idref="#AutoShape 61"/>
        <o:r id="V:Rule42" type="connector" idref="#_x0000_s1199"/>
        <o:r id="V:Rule43" type="connector" idref="#_x0000_s1165"/>
        <o:r id="V:Rule44" type="connector" idref="#AutoShape 98"/>
        <o:r id="V:Rule45" type="connector" idref="#AutoShape 80"/>
        <o:r id="V:Rule46" type="connector" idref="#_x0000_s1197"/>
        <o:r id="V:Rule47" type="connector" idref="#AutoShape 35"/>
        <o:r id="V:Rule48" type="connector" idref="#AutoShape 70"/>
        <o:r id="V:Rule49" type="connector" idref="#AutoShape 22"/>
        <o:r id="V:Rule50" type="connector" idref="#AutoShape 49"/>
        <o:r id="V:Rule51" type="connector" idref="#_x0000_s1163"/>
        <o:r id="V:Rule52" type="connector" idref="#_x0000_s1198"/>
        <o:r id="V:Rule53" type="connector" idref="#AutoShape 25"/>
        <o:r id="V:Rule54" type="connector" idref="#_x0000_s1185"/>
        <o:r id="V:Rule55" type="connector" idref="#AutoShape 62"/>
        <o:r id="V:Rule56" type="connector" idref="#_x0000_s1201"/>
        <o:r id="V:Rule57" type="connector" idref="#_x0000_s1170"/>
        <o:r id="V:Rule58" type="connector" idref="#_x0000_s1196"/>
        <o:r id="V:Rule59" type="connector" idref="#AutoShape 27"/>
        <o:r id="V:Rule60" type="connector" idref="#AutoShape 79"/>
        <o:r id="V:Rule61" type="connector" idref="#AutoShape 97"/>
        <o:r id="V:Rule62" type="connector" idref="#_x0000_s1195"/>
        <o:r id="V:Rule63" type="connector" idref="#_x0000_s1168"/>
        <o:r id="V:Rule64" type="connector" idref="#AutoShape 51"/>
        <o:r id="V:Rule65" type="connector" idref="#_x0000_s1186"/>
        <o:r id="V:Rule66" type="connector" idref="#AutoShape 102"/>
        <o:r id="V:Rule67" type="connector" idref="#_x0000_s1202"/>
        <o:r id="V:Rule68" type="connector" idref="#AutoShape 34"/>
        <o:r id="V:Rule69" type="connector" idref="#AutoShape 60"/>
        <o:r id="V:Rule70" type="connector" idref="#_x0000_s1173"/>
        <o:r id="V:Rule71" type="connector" idref="#_x0000_s1169"/>
        <o:r id="V:Rule72" type="connector" idref="#_x0000_s1204"/>
        <o:r id="V:Rule73" type="connector" idref="#AutoShape 26"/>
        <o:r id="V:Rule74" type="connector" idref="#_x0000_s1203"/>
        <o:r id="V:Rule75" type="connector" idref="#AutoShape 46"/>
        <o:r id="V:Rule76" type="connector" idref="#AutoShape 17"/>
        <o:r id="V:Rule77" type="connector" idref="#_x0000_s1174"/>
      </o:rules>
    </o:shapelayout>
  </w:shapeDefaults>
  <w:decimalSymbol w:val=","/>
  <w:listSeparator w:val=";"/>
  <w15:docId w15:val="{BF470A49-1433-41CD-8139-F5DE5614F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F77"/>
  </w:style>
  <w:style w:type="paragraph" w:styleId="Titre1">
    <w:name w:val="heading 1"/>
    <w:basedOn w:val="Normal"/>
    <w:next w:val="Normal"/>
    <w:link w:val="Titre1Car"/>
    <w:uiPriority w:val="9"/>
    <w:qFormat/>
    <w:rsid w:val="005D086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D0868"/>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5D0868"/>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5D0868"/>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5D0868"/>
    <w:pPr>
      <w:ind w:left="720"/>
      <w:contextualSpacing/>
    </w:pPr>
  </w:style>
  <w:style w:type="paragraph" w:styleId="Notedebasdepage">
    <w:name w:val="footnote text"/>
    <w:basedOn w:val="Normal"/>
    <w:link w:val="NotedebasdepageCar"/>
    <w:uiPriority w:val="99"/>
    <w:semiHidden/>
    <w:unhideWhenUsed/>
    <w:rsid w:val="005D086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D0868"/>
    <w:rPr>
      <w:sz w:val="20"/>
      <w:szCs w:val="20"/>
    </w:rPr>
  </w:style>
  <w:style w:type="paragraph" w:styleId="Textedebulles">
    <w:name w:val="Balloon Text"/>
    <w:basedOn w:val="Normal"/>
    <w:link w:val="TextedebullesCar"/>
    <w:uiPriority w:val="99"/>
    <w:semiHidden/>
    <w:unhideWhenUsed/>
    <w:rsid w:val="005D08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D0868"/>
    <w:rPr>
      <w:rFonts w:ascii="Tahoma" w:hAnsi="Tahoma" w:cs="Tahoma"/>
      <w:sz w:val="16"/>
      <w:szCs w:val="16"/>
    </w:rPr>
  </w:style>
  <w:style w:type="paragraph" w:styleId="Notedefin">
    <w:name w:val="endnote text"/>
    <w:basedOn w:val="Normal"/>
    <w:link w:val="NotedefinCar"/>
    <w:uiPriority w:val="99"/>
    <w:semiHidden/>
    <w:unhideWhenUsed/>
    <w:rsid w:val="005D0868"/>
    <w:pPr>
      <w:spacing w:after="0" w:line="240" w:lineRule="auto"/>
    </w:pPr>
    <w:rPr>
      <w:sz w:val="20"/>
      <w:szCs w:val="20"/>
    </w:rPr>
  </w:style>
  <w:style w:type="character" w:customStyle="1" w:styleId="NotedefinCar">
    <w:name w:val="Note de fin Car"/>
    <w:basedOn w:val="Policepardfaut"/>
    <w:link w:val="Notedefin"/>
    <w:uiPriority w:val="99"/>
    <w:semiHidden/>
    <w:rsid w:val="005D0868"/>
    <w:rPr>
      <w:sz w:val="20"/>
      <w:szCs w:val="20"/>
    </w:rPr>
  </w:style>
  <w:style w:type="character" w:styleId="Appelnotedebasdep">
    <w:name w:val="footnote reference"/>
    <w:basedOn w:val="Policepardfaut"/>
    <w:uiPriority w:val="99"/>
    <w:semiHidden/>
    <w:unhideWhenUsed/>
    <w:rsid w:val="005D0868"/>
    <w:rPr>
      <w:vertAlign w:val="superscript"/>
    </w:rPr>
  </w:style>
  <w:style w:type="paragraph" w:styleId="En-tte">
    <w:name w:val="header"/>
    <w:basedOn w:val="Normal"/>
    <w:link w:val="En-tteCar"/>
    <w:uiPriority w:val="99"/>
    <w:unhideWhenUsed/>
    <w:rsid w:val="005D0868"/>
    <w:pPr>
      <w:tabs>
        <w:tab w:val="center" w:pos="4153"/>
        <w:tab w:val="right" w:pos="8306"/>
      </w:tabs>
      <w:spacing w:after="0" w:line="240" w:lineRule="auto"/>
    </w:pPr>
  </w:style>
  <w:style w:type="character" w:customStyle="1" w:styleId="En-tteCar">
    <w:name w:val="En-tête Car"/>
    <w:basedOn w:val="Policepardfaut"/>
    <w:link w:val="En-tte"/>
    <w:uiPriority w:val="99"/>
    <w:rsid w:val="005D0868"/>
  </w:style>
  <w:style w:type="paragraph" w:styleId="Pieddepage">
    <w:name w:val="footer"/>
    <w:basedOn w:val="Normal"/>
    <w:link w:val="PieddepageCar"/>
    <w:uiPriority w:val="99"/>
    <w:unhideWhenUsed/>
    <w:rsid w:val="005D0868"/>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D0868"/>
  </w:style>
  <w:style w:type="character" w:styleId="Textedelespacerserv">
    <w:name w:val="Placeholder Text"/>
    <w:basedOn w:val="Policepardfaut"/>
    <w:uiPriority w:val="99"/>
    <w:semiHidden/>
    <w:rsid w:val="005D0868"/>
    <w:rPr>
      <w:color w:val="808080"/>
    </w:rPr>
  </w:style>
  <w:style w:type="character" w:customStyle="1" w:styleId="apple-converted-space">
    <w:name w:val="apple-converted-space"/>
    <w:basedOn w:val="Policepardfaut"/>
    <w:rsid w:val="005D0868"/>
  </w:style>
  <w:style w:type="paragraph" w:styleId="Bibliographie">
    <w:name w:val="Bibliography"/>
    <w:basedOn w:val="Normal"/>
    <w:next w:val="Normal"/>
    <w:uiPriority w:val="37"/>
    <w:unhideWhenUsed/>
    <w:rsid w:val="005D0868"/>
  </w:style>
  <w:style w:type="character" w:customStyle="1" w:styleId="textexposedshow">
    <w:name w:val="text_exposed_show"/>
    <w:basedOn w:val="Policepardfaut"/>
    <w:rsid w:val="005D0868"/>
  </w:style>
  <w:style w:type="paragraph" w:styleId="NormalWeb">
    <w:name w:val="Normal (Web)"/>
    <w:basedOn w:val="Normal"/>
    <w:uiPriority w:val="99"/>
    <w:unhideWhenUsed/>
    <w:rsid w:val="005D08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D0868"/>
    <w:rPr>
      <w:b/>
      <w:bCs/>
    </w:rPr>
  </w:style>
  <w:style w:type="character" w:styleId="Lienhypertexte">
    <w:name w:val="Hyperlink"/>
    <w:basedOn w:val="Policepardfaut"/>
    <w:uiPriority w:val="99"/>
    <w:semiHidden/>
    <w:unhideWhenUsed/>
    <w:rsid w:val="005D08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5358">
      <w:bodyDiv w:val="1"/>
      <w:marLeft w:val="0"/>
      <w:marRight w:val="0"/>
      <w:marTop w:val="0"/>
      <w:marBottom w:val="0"/>
      <w:divBdr>
        <w:top w:val="none" w:sz="0" w:space="0" w:color="auto"/>
        <w:left w:val="none" w:sz="0" w:space="0" w:color="auto"/>
        <w:bottom w:val="none" w:sz="0" w:space="0" w:color="auto"/>
        <w:right w:val="none" w:sz="0" w:space="0" w:color="auto"/>
      </w:divBdr>
    </w:div>
    <w:div w:id="37634108">
      <w:bodyDiv w:val="1"/>
      <w:marLeft w:val="0"/>
      <w:marRight w:val="0"/>
      <w:marTop w:val="0"/>
      <w:marBottom w:val="0"/>
      <w:divBdr>
        <w:top w:val="none" w:sz="0" w:space="0" w:color="auto"/>
        <w:left w:val="none" w:sz="0" w:space="0" w:color="auto"/>
        <w:bottom w:val="none" w:sz="0" w:space="0" w:color="auto"/>
        <w:right w:val="none" w:sz="0" w:space="0" w:color="auto"/>
      </w:divBdr>
    </w:div>
    <w:div w:id="61415185">
      <w:bodyDiv w:val="1"/>
      <w:marLeft w:val="0"/>
      <w:marRight w:val="0"/>
      <w:marTop w:val="0"/>
      <w:marBottom w:val="0"/>
      <w:divBdr>
        <w:top w:val="none" w:sz="0" w:space="0" w:color="auto"/>
        <w:left w:val="none" w:sz="0" w:space="0" w:color="auto"/>
        <w:bottom w:val="none" w:sz="0" w:space="0" w:color="auto"/>
        <w:right w:val="none" w:sz="0" w:space="0" w:color="auto"/>
      </w:divBdr>
    </w:div>
    <w:div w:id="72944373">
      <w:bodyDiv w:val="1"/>
      <w:marLeft w:val="0"/>
      <w:marRight w:val="0"/>
      <w:marTop w:val="0"/>
      <w:marBottom w:val="0"/>
      <w:divBdr>
        <w:top w:val="none" w:sz="0" w:space="0" w:color="auto"/>
        <w:left w:val="none" w:sz="0" w:space="0" w:color="auto"/>
        <w:bottom w:val="none" w:sz="0" w:space="0" w:color="auto"/>
        <w:right w:val="none" w:sz="0" w:space="0" w:color="auto"/>
      </w:divBdr>
    </w:div>
    <w:div w:id="78720789">
      <w:bodyDiv w:val="1"/>
      <w:marLeft w:val="0"/>
      <w:marRight w:val="0"/>
      <w:marTop w:val="0"/>
      <w:marBottom w:val="0"/>
      <w:divBdr>
        <w:top w:val="none" w:sz="0" w:space="0" w:color="auto"/>
        <w:left w:val="none" w:sz="0" w:space="0" w:color="auto"/>
        <w:bottom w:val="none" w:sz="0" w:space="0" w:color="auto"/>
        <w:right w:val="none" w:sz="0" w:space="0" w:color="auto"/>
      </w:divBdr>
    </w:div>
    <w:div w:id="96560942">
      <w:bodyDiv w:val="1"/>
      <w:marLeft w:val="0"/>
      <w:marRight w:val="0"/>
      <w:marTop w:val="0"/>
      <w:marBottom w:val="0"/>
      <w:divBdr>
        <w:top w:val="none" w:sz="0" w:space="0" w:color="auto"/>
        <w:left w:val="none" w:sz="0" w:space="0" w:color="auto"/>
        <w:bottom w:val="none" w:sz="0" w:space="0" w:color="auto"/>
        <w:right w:val="none" w:sz="0" w:space="0" w:color="auto"/>
      </w:divBdr>
    </w:div>
    <w:div w:id="100805509">
      <w:bodyDiv w:val="1"/>
      <w:marLeft w:val="0"/>
      <w:marRight w:val="0"/>
      <w:marTop w:val="0"/>
      <w:marBottom w:val="0"/>
      <w:divBdr>
        <w:top w:val="none" w:sz="0" w:space="0" w:color="auto"/>
        <w:left w:val="none" w:sz="0" w:space="0" w:color="auto"/>
        <w:bottom w:val="none" w:sz="0" w:space="0" w:color="auto"/>
        <w:right w:val="none" w:sz="0" w:space="0" w:color="auto"/>
      </w:divBdr>
    </w:div>
    <w:div w:id="125205842">
      <w:bodyDiv w:val="1"/>
      <w:marLeft w:val="0"/>
      <w:marRight w:val="0"/>
      <w:marTop w:val="0"/>
      <w:marBottom w:val="0"/>
      <w:divBdr>
        <w:top w:val="none" w:sz="0" w:space="0" w:color="auto"/>
        <w:left w:val="none" w:sz="0" w:space="0" w:color="auto"/>
        <w:bottom w:val="none" w:sz="0" w:space="0" w:color="auto"/>
        <w:right w:val="none" w:sz="0" w:space="0" w:color="auto"/>
      </w:divBdr>
    </w:div>
    <w:div w:id="132993689">
      <w:bodyDiv w:val="1"/>
      <w:marLeft w:val="0"/>
      <w:marRight w:val="0"/>
      <w:marTop w:val="0"/>
      <w:marBottom w:val="0"/>
      <w:divBdr>
        <w:top w:val="none" w:sz="0" w:space="0" w:color="auto"/>
        <w:left w:val="none" w:sz="0" w:space="0" w:color="auto"/>
        <w:bottom w:val="none" w:sz="0" w:space="0" w:color="auto"/>
        <w:right w:val="none" w:sz="0" w:space="0" w:color="auto"/>
      </w:divBdr>
    </w:div>
    <w:div w:id="133258528">
      <w:bodyDiv w:val="1"/>
      <w:marLeft w:val="0"/>
      <w:marRight w:val="0"/>
      <w:marTop w:val="0"/>
      <w:marBottom w:val="0"/>
      <w:divBdr>
        <w:top w:val="none" w:sz="0" w:space="0" w:color="auto"/>
        <w:left w:val="none" w:sz="0" w:space="0" w:color="auto"/>
        <w:bottom w:val="none" w:sz="0" w:space="0" w:color="auto"/>
        <w:right w:val="none" w:sz="0" w:space="0" w:color="auto"/>
      </w:divBdr>
    </w:div>
    <w:div w:id="139546023">
      <w:bodyDiv w:val="1"/>
      <w:marLeft w:val="0"/>
      <w:marRight w:val="0"/>
      <w:marTop w:val="0"/>
      <w:marBottom w:val="0"/>
      <w:divBdr>
        <w:top w:val="none" w:sz="0" w:space="0" w:color="auto"/>
        <w:left w:val="none" w:sz="0" w:space="0" w:color="auto"/>
        <w:bottom w:val="none" w:sz="0" w:space="0" w:color="auto"/>
        <w:right w:val="none" w:sz="0" w:space="0" w:color="auto"/>
      </w:divBdr>
    </w:div>
    <w:div w:id="141311620">
      <w:bodyDiv w:val="1"/>
      <w:marLeft w:val="0"/>
      <w:marRight w:val="0"/>
      <w:marTop w:val="0"/>
      <w:marBottom w:val="0"/>
      <w:divBdr>
        <w:top w:val="none" w:sz="0" w:space="0" w:color="auto"/>
        <w:left w:val="none" w:sz="0" w:space="0" w:color="auto"/>
        <w:bottom w:val="none" w:sz="0" w:space="0" w:color="auto"/>
        <w:right w:val="none" w:sz="0" w:space="0" w:color="auto"/>
      </w:divBdr>
    </w:div>
    <w:div w:id="153111032">
      <w:bodyDiv w:val="1"/>
      <w:marLeft w:val="0"/>
      <w:marRight w:val="0"/>
      <w:marTop w:val="0"/>
      <w:marBottom w:val="0"/>
      <w:divBdr>
        <w:top w:val="none" w:sz="0" w:space="0" w:color="auto"/>
        <w:left w:val="none" w:sz="0" w:space="0" w:color="auto"/>
        <w:bottom w:val="none" w:sz="0" w:space="0" w:color="auto"/>
        <w:right w:val="none" w:sz="0" w:space="0" w:color="auto"/>
      </w:divBdr>
    </w:div>
    <w:div w:id="159001784">
      <w:bodyDiv w:val="1"/>
      <w:marLeft w:val="0"/>
      <w:marRight w:val="0"/>
      <w:marTop w:val="0"/>
      <w:marBottom w:val="0"/>
      <w:divBdr>
        <w:top w:val="none" w:sz="0" w:space="0" w:color="auto"/>
        <w:left w:val="none" w:sz="0" w:space="0" w:color="auto"/>
        <w:bottom w:val="none" w:sz="0" w:space="0" w:color="auto"/>
        <w:right w:val="none" w:sz="0" w:space="0" w:color="auto"/>
      </w:divBdr>
    </w:div>
    <w:div w:id="159464392">
      <w:bodyDiv w:val="1"/>
      <w:marLeft w:val="0"/>
      <w:marRight w:val="0"/>
      <w:marTop w:val="0"/>
      <w:marBottom w:val="0"/>
      <w:divBdr>
        <w:top w:val="none" w:sz="0" w:space="0" w:color="auto"/>
        <w:left w:val="none" w:sz="0" w:space="0" w:color="auto"/>
        <w:bottom w:val="none" w:sz="0" w:space="0" w:color="auto"/>
        <w:right w:val="none" w:sz="0" w:space="0" w:color="auto"/>
      </w:divBdr>
    </w:div>
    <w:div w:id="198015086">
      <w:bodyDiv w:val="1"/>
      <w:marLeft w:val="0"/>
      <w:marRight w:val="0"/>
      <w:marTop w:val="0"/>
      <w:marBottom w:val="0"/>
      <w:divBdr>
        <w:top w:val="none" w:sz="0" w:space="0" w:color="auto"/>
        <w:left w:val="none" w:sz="0" w:space="0" w:color="auto"/>
        <w:bottom w:val="none" w:sz="0" w:space="0" w:color="auto"/>
        <w:right w:val="none" w:sz="0" w:space="0" w:color="auto"/>
      </w:divBdr>
    </w:div>
    <w:div w:id="222639105">
      <w:bodyDiv w:val="1"/>
      <w:marLeft w:val="0"/>
      <w:marRight w:val="0"/>
      <w:marTop w:val="0"/>
      <w:marBottom w:val="0"/>
      <w:divBdr>
        <w:top w:val="none" w:sz="0" w:space="0" w:color="auto"/>
        <w:left w:val="none" w:sz="0" w:space="0" w:color="auto"/>
        <w:bottom w:val="none" w:sz="0" w:space="0" w:color="auto"/>
        <w:right w:val="none" w:sz="0" w:space="0" w:color="auto"/>
      </w:divBdr>
    </w:div>
    <w:div w:id="223151811">
      <w:bodyDiv w:val="1"/>
      <w:marLeft w:val="0"/>
      <w:marRight w:val="0"/>
      <w:marTop w:val="0"/>
      <w:marBottom w:val="0"/>
      <w:divBdr>
        <w:top w:val="none" w:sz="0" w:space="0" w:color="auto"/>
        <w:left w:val="none" w:sz="0" w:space="0" w:color="auto"/>
        <w:bottom w:val="none" w:sz="0" w:space="0" w:color="auto"/>
        <w:right w:val="none" w:sz="0" w:space="0" w:color="auto"/>
      </w:divBdr>
    </w:div>
    <w:div w:id="223952254">
      <w:bodyDiv w:val="1"/>
      <w:marLeft w:val="0"/>
      <w:marRight w:val="0"/>
      <w:marTop w:val="0"/>
      <w:marBottom w:val="0"/>
      <w:divBdr>
        <w:top w:val="none" w:sz="0" w:space="0" w:color="auto"/>
        <w:left w:val="none" w:sz="0" w:space="0" w:color="auto"/>
        <w:bottom w:val="none" w:sz="0" w:space="0" w:color="auto"/>
        <w:right w:val="none" w:sz="0" w:space="0" w:color="auto"/>
      </w:divBdr>
    </w:div>
    <w:div w:id="225724531">
      <w:bodyDiv w:val="1"/>
      <w:marLeft w:val="0"/>
      <w:marRight w:val="0"/>
      <w:marTop w:val="0"/>
      <w:marBottom w:val="0"/>
      <w:divBdr>
        <w:top w:val="none" w:sz="0" w:space="0" w:color="auto"/>
        <w:left w:val="none" w:sz="0" w:space="0" w:color="auto"/>
        <w:bottom w:val="none" w:sz="0" w:space="0" w:color="auto"/>
        <w:right w:val="none" w:sz="0" w:space="0" w:color="auto"/>
      </w:divBdr>
    </w:div>
    <w:div w:id="226039595">
      <w:bodyDiv w:val="1"/>
      <w:marLeft w:val="0"/>
      <w:marRight w:val="0"/>
      <w:marTop w:val="0"/>
      <w:marBottom w:val="0"/>
      <w:divBdr>
        <w:top w:val="none" w:sz="0" w:space="0" w:color="auto"/>
        <w:left w:val="none" w:sz="0" w:space="0" w:color="auto"/>
        <w:bottom w:val="none" w:sz="0" w:space="0" w:color="auto"/>
        <w:right w:val="none" w:sz="0" w:space="0" w:color="auto"/>
      </w:divBdr>
    </w:div>
    <w:div w:id="235669282">
      <w:bodyDiv w:val="1"/>
      <w:marLeft w:val="0"/>
      <w:marRight w:val="0"/>
      <w:marTop w:val="0"/>
      <w:marBottom w:val="0"/>
      <w:divBdr>
        <w:top w:val="none" w:sz="0" w:space="0" w:color="auto"/>
        <w:left w:val="none" w:sz="0" w:space="0" w:color="auto"/>
        <w:bottom w:val="none" w:sz="0" w:space="0" w:color="auto"/>
        <w:right w:val="none" w:sz="0" w:space="0" w:color="auto"/>
      </w:divBdr>
    </w:div>
    <w:div w:id="267545592">
      <w:bodyDiv w:val="1"/>
      <w:marLeft w:val="0"/>
      <w:marRight w:val="0"/>
      <w:marTop w:val="0"/>
      <w:marBottom w:val="0"/>
      <w:divBdr>
        <w:top w:val="none" w:sz="0" w:space="0" w:color="auto"/>
        <w:left w:val="none" w:sz="0" w:space="0" w:color="auto"/>
        <w:bottom w:val="none" w:sz="0" w:space="0" w:color="auto"/>
        <w:right w:val="none" w:sz="0" w:space="0" w:color="auto"/>
      </w:divBdr>
    </w:div>
    <w:div w:id="268126471">
      <w:bodyDiv w:val="1"/>
      <w:marLeft w:val="0"/>
      <w:marRight w:val="0"/>
      <w:marTop w:val="0"/>
      <w:marBottom w:val="0"/>
      <w:divBdr>
        <w:top w:val="none" w:sz="0" w:space="0" w:color="auto"/>
        <w:left w:val="none" w:sz="0" w:space="0" w:color="auto"/>
        <w:bottom w:val="none" w:sz="0" w:space="0" w:color="auto"/>
        <w:right w:val="none" w:sz="0" w:space="0" w:color="auto"/>
      </w:divBdr>
    </w:div>
    <w:div w:id="277303009">
      <w:bodyDiv w:val="1"/>
      <w:marLeft w:val="0"/>
      <w:marRight w:val="0"/>
      <w:marTop w:val="0"/>
      <w:marBottom w:val="0"/>
      <w:divBdr>
        <w:top w:val="none" w:sz="0" w:space="0" w:color="auto"/>
        <w:left w:val="none" w:sz="0" w:space="0" w:color="auto"/>
        <w:bottom w:val="none" w:sz="0" w:space="0" w:color="auto"/>
        <w:right w:val="none" w:sz="0" w:space="0" w:color="auto"/>
      </w:divBdr>
    </w:div>
    <w:div w:id="282267682">
      <w:bodyDiv w:val="1"/>
      <w:marLeft w:val="0"/>
      <w:marRight w:val="0"/>
      <w:marTop w:val="0"/>
      <w:marBottom w:val="0"/>
      <w:divBdr>
        <w:top w:val="none" w:sz="0" w:space="0" w:color="auto"/>
        <w:left w:val="none" w:sz="0" w:space="0" w:color="auto"/>
        <w:bottom w:val="none" w:sz="0" w:space="0" w:color="auto"/>
        <w:right w:val="none" w:sz="0" w:space="0" w:color="auto"/>
      </w:divBdr>
    </w:div>
    <w:div w:id="286786542">
      <w:bodyDiv w:val="1"/>
      <w:marLeft w:val="0"/>
      <w:marRight w:val="0"/>
      <w:marTop w:val="0"/>
      <w:marBottom w:val="0"/>
      <w:divBdr>
        <w:top w:val="none" w:sz="0" w:space="0" w:color="auto"/>
        <w:left w:val="none" w:sz="0" w:space="0" w:color="auto"/>
        <w:bottom w:val="none" w:sz="0" w:space="0" w:color="auto"/>
        <w:right w:val="none" w:sz="0" w:space="0" w:color="auto"/>
      </w:divBdr>
    </w:div>
    <w:div w:id="293828766">
      <w:bodyDiv w:val="1"/>
      <w:marLeft w:val="0"/>
      <w:marRight w:val="0"/>
      <w:marTop w:val="0"/>
      <w:marBottom w:val="0"/>
      <w:divBdr>
        <w:top w:val="none" w:sz="0" w:space="0" w:color="auto"/>
        <w:left w:val="none" w:sz="0" w:space="0" w:color="auto"/>
        <w:bottom w:val="none" w:sz="0" w:space="0" w:color="auto"/>
        <w:right w:val="none" w:sz="0" w:space="0" w:color="auto"/>
      </w:divBdr>
    </w:div>
    <w:div w:id="303193608">
      <w:bodyDiv w:val="1"/>
      <w:marLeft w:val="0"/>
      <w:marRight w:val="0"/>
      <w:marTop w:val="0"/>
      <w:marBottom w:val="0"/>
      <w:divBdr>
        <w:top w:val="none" w:sz="0" w:space="0" w:color="auto"/>
        <w:left w:val="none" w:sz="0" w:space="0" w:color="auto"/>
        <w:bottom w:val="none" w:sz="0" w:space="0" w:color="auto"/>
        <w:right w:val="none" w:sz="0" w:space="0" w:color="auto"/>
      </w:divBdr>
    </w:div>
    <w:div w:id="321738921">
      <w:bodyDiv w:val="1"/>
      <w:marLeft w:val="0"/>
      <w:marRight w:val="0"/>
      <w:marTop w:val="0"/>
      <w:marBottom w:val="0"/>
      <w:divBdr>
        <w:top w:val="none" w:sz="0" w:space="0" w:color="auto"/>
        <w:left w:val="none" w:sz="0" w:space="0" w:color="auto"/>
        <w:bottom w:val="none" w:sz="0" w:space="0" w:color="auto"/>
        <w:right w:val="none" w:sz="0" w:space="0" w:color="auto"/>
      </w:divBdr>
    </w:div>
    <w:div w:id="352419205">
      <w:bodyDiv w:val="1"/>
      <w:marLeft w:val="0"/>
      <w:marRight w:val="0"/>
      <w:marTop w:val="0"/>
      <w:marBottom w:val="0"/>
      <w:divBdr>
        <w:top w:val="none" w:sz="0" w:space="0" w:color="auto"/>
        <w:left w:val="none" w:sz="0" w:space="0" w:color="auto"/>
        <w:bottom w:val="none" w:sz="0" w:space="0" w:color="auto"/>
        <w:right w:val="none" w:sz="0" w:space="0" w:color="auto"/>
      </w:divBdr>
    </w:div>
    <w:div w:id="363217005">
      <w:bodyDiv w:val="1"/>
      <w:marLeft w:val="0"/>
      <w:marRight w:val="0"/>
      <w:marTop w:val="0"/>
      <w:marBottom w:val="0"/>
      <w:divBdr>
        <w:top w:val="none" w:sz="0" w:space="0" w:color="auto"/>
        <w:left w:val="none" w:sz="0" w:space="0" w:color="auto"/>
        <w:bottom w:val="none" w:sz="0" w:space="0" w:color="auto"/>
        <w:right w:val="none" w:sz="0" w:space="0" w:color="auto"/>
      </w:divBdr>
    </w:div>
    <w:div w:id="364839896">
      <w:bodyDiv w:val="1"/>
      <w:marLeft w:val="0"/>
      <w:marRight w:val="0"/>
      <w:marTop w:val="0"/>
      <w:marBottom w:val="0"/>
      <w:divBdr>
        <w:top w:val="none" w:sz="0" w:space="0" w:color="auto"/>
        <w:left w:val="none" w:sz="0" w:space="0" w:color="auto"/>
        <w:bottom w:val="none" w:sz="0" w:space="0" w:color="auto"/>
        <w:right w:val="none" w:sz="0" w:space="0" w:color="auto"/>
      </w:divBdr>
    </w:div>
    <w:div w:id="368267478">
      <w:bodyDiv w:val="1"/>
      <w:marLeft w:val="0"/>
      <w:marRight w:val="0"/>
      <w:marTop w:val="0"/>
      <w:marBottom w:val="0"/>
      <w:divBdr>
        <w:top w:val="none" w:sz="0" w:space="0" w:color="auto"/>
        <w:left w:val="none" w:sz="0" w:space="0" w:color="auto"/>
        <w:bottom w:val="none" w:sz="0" w:space="0" w:color="auto"/>
        <w:right w:val="none" w:sz="0" w:space="0" w:color="auto"/>
      </w:divBdr>
    </w:div>
    <w:div w:id="371001278">
      <w:bodyDiv w:val="1"/>
      <w:marLeft w:val="0"/>
      <w:marRight w:val="0"/>
      <w:marTop w:val="0"/>
      <w:marBottom w:val="0"/>
      <w:divBdr>
        <w:top w:val="none" w:sz="0" w:space="0" w:color="auto"/>
        <w:left w:val="none" w:sz="0" w:space="0" w:color="auto"/>
        <w:bottom w:val="none" w:sz="0" w:space="0" w:color="auto"/>
        <w:right w:val="none" w:sz="0" w:space="0" w:color="auto"/>
      </w:divBdr>
    </w:div>
    <w:div w:id="378360826">
      <w:bodyDiv w:val="1"/>
      <w:marLeft w:val="0"/>
      <w:marRight w:val="0"/>
      <w:marTop w:val="0"/>
      <w:marBottom w:val="0"/>
      <w:divBdr>
        <w:top w:val="none" w:sz="0" w:space="0" w:color="auto"/>
        <w:left w:val="none" w:sz="0" w:space="0" w:color="auto"/>
        <w:bottom w:val="none" w:sz="0" w:space="0" w:color="auto"/>
        <w:right w:val="none" w:sz="0" w:space="0" w:color="auto"/>
      </w:divBdr>
    </w:div>
    <w:div w:id="392700189">
      <w:bodyDiv w:val="1"/>
      <w:marLeft w:val="0"/>
      <w:marRight w:val="0"/>
      <w:marTop w:val="0"/>
      <w:marBottom w:val="0"/>
      <w:divBdr>
        <w:top w:val="none" w:sz="0" w:space="0" w:color="auto"/>
        <w:left w:val="none" w:sz="0" w:space="0" w:color="auto"/>
        <w:bottom w:val="none" w:sz="0" w:space="0" w:color="auto"/>
        <w:right w:val="none" w:sz="0" w:space="0" w:color="auto"/>
      </w:divBdr>
    </w:div>
    <w:div w:id="397672768">
      <w:bodyDiv w:val="1"/>
      <w:marLeft w:val="0"/>
      <w:marRight w:val="0"/>
      <w:marTop w:val="0"/>
      <w:marBottom w:val="0"/>
      <w:divBdr>
        <w:top w:val="none" w:sz="0" w:space="0" w:color="auto"/>
        <w:left w:val="none" w:sz="0" w:space="0" w:color="auto"/>
        <w:bottom w:val="none" w:sz="0" w:space="0" w:color="auto"/>
        <w:right w:val="none" w:sz="0" w:space="0" w:color="auto"/>
      </w:divBdr>
    </w:div>
    <w:div w:id="432632022">
      <w:bodyDiv w:val="1"/>
      <w:marLeft w:val="0"/>
      <w:marRight w:val="0"/>
      <w:marTop w:val="0"/>
      <w:marBottom w:val="0"/>
      <w:divBdr>
        <w:top w:val="none" w:sz="0" w:space="0" w:color="auto"/>
        <w:left w:val="none" w:sz="0" w:space="0" w:color="auto"/>
        <w:bottom w:val="none" w:sz="0" w:space="0" w:color="auto"/>
        <w:right w:val="none" w:sz="0" w:space="0" w:color="auto"/>
      </w:divBdr>
    </w:div>
    <w:div w:id="436994175">
      <w:bodyDiv w:val="1"/>
      <w:marLeft w:val="0"/>
      <w:marRight w:val="0"/>
      <w:marTop w:val="0"/>
      <w:marBottom w:val="0"/>
      <w:divBdr>
        <w:top w:val="none" w:sz="0" w:space="0" w:color="auto"/>
        <w:left w:val="none" w:sz="0" w:space="0" w:color="auto"/>
        <w:bottom w:val="none" w:sz="0" w:space="0" w:color="auto"/>
        <w:right w:val="none" w:sz="0" w:space="0" w:color="auto"/>
      </w:divBdr>
    </w:div>
    <w:div w:id="447239750">
      <w:bodyDiv w:val="1"/>
      <w:marLeft w:val="0"/>
      <w:marRight w:val="0"/>
      <w:marTop w:val="0"/>
      <w:marBottom w:val="0"/>
      <w:divBdr>
        <w:top w:val="none" w:sz="0" w:space="0" w:color="auto"/>
        <w:left w:val="none" w:sz="0" w:space="0" w:color="auto"/>
        <w:bottom w:val="none" w:sz="0" w:space="0" w:color="auto"/>
        <w:right w:val="none" w:sz="0" w:space="0" w:color="auto"/>
      </w:divBdr>
    </w:div>
    <w:div w:id="452677932">
      <w:bodyDiv w:val="1"/>
      <w:marLeft w:val="0"/>
      <w:marRight w:val="0"/>
      <w:marTop w:val="0"/>
      <w:marBottom w:val="0"/>
      <w:divBdr>
        <w:top w:val="none" w:sz="0" w:space="0" w:color="auto"/>
        <w:left w:val="none" w:sz="0" w:space="0" w:color="auto"/>
        <w:bottom w:val="none" w:sz="0" w:space="0" w:color="auto"/>
        <w:right w:val="none" w:sz="0" w:space="0" w:color="auto"/>
      </w:divBdr>
    </w:div>
    <w:div w:id="459226022">
      <w:bodyDiv w:val="1"/>
      <w:marLeft w:val="0"/>
      <w:marRight w:val="0"/>
      <w:marTop w:val="0"/>
      <w:marBottom w:val="0"/>
      <w:divBdr>
        <w:top w:val="none" w:sz="0" w:space="0" w:color="auto"/>
        <w:left w:val="none" w:sz="0" w:space="0" w:color="auto"/>
        <w:bottom w:val="none" w:sz="0" w:space="0" w:color="auto"/>
        <w:right w:val="none" w:sz="0" w:space="0" w:color="auto"/>
      </w:divBdr>
    </w:div>
    <w:div w:id="466046803">
      <w:bodyDiv w:val="1"/>
      <w:marLeft w:val="0"/>
      <w:marRight w:val="0"/>
      <w:marTop w:val="0"/>
      <w:marBottom w:val="0"/>
      <w:divBdr>
        <w:top w:val="none" w:sz="0" w:space="0" w:color="auto"/>
        <w:left w:val="none" w:sz="0" w:space="0" w:color="auto"/>
        <w:bottom w:val="none" w:sz="0" w:space="0" w:color="auto"/>
        <w:right w:val="none" w:sz="0" w:space="0" w:color="auto"/>
      </w:divBdr>
    </w:div>
    <w:div w:id="490097154">
      <w:bodyDiv w:val="1"/>
      <w:marLeft w:val="0"/>
      <w:marRight w:val="0"/>
      <w:marTop w:val="0"/>
      <w:marBottom w:val="0"/>
      <w:divBdr>
        <w:top w:val="none" w:sz="0" w:space="0" w:color="auto"/>
        <w:left w:val="none" w:sz="0" w:space="0" w:color="auto"/>
        <w:bottom w:val="none" w:sz="0" w:space="0" w:color="auto"/>
        <w:right w:val="none" w:sz="0" w:space="0" w:color="auto"/>
      </w:divBdr>
    </w:div>
    <w:div w:id="491599852">
      <w:bodyDiv w:val="1"/>
      <w:marLeft w:val="0"/>
      <w:marRight w:val="0"/>
      <w:marTop w:val="0"/>
      <w:marBottom w:val="0"/>
      <w:divBdr>
        <w:top w:val="none" w:sz="0" w:space="0" w:color="auto"/>
        <w:left w:val="none" w:sz="0" w:space="0" w:color="auto"/>
        <w:bottom w:val="none" w:sz="0" w:space="0" w:color="auto"/>
        <w:right w:val="none" w:sz="0" w:space="0" w:color="auto"/>
      </w:divBdr>
    </w:div>
    <w:div w:id="493305930">
      <w:bodyDiv w:val="1"/>
      <w:marLeft w:val="0"/>
      <w:marRight w:val="0"/>
      <w:marTop w:val="0"/>
      <w:marBottom w:val="0"/>
      <w:divBdr>
        <w:top w:val="none" w:sz="0" w:space="0" w:color="auto"/>
        <w:left w:val="none" w:sz="0" w:space="0" w:color="auto"/>
        <w:bottom w:val="none" w:sz="0" w:space="0" w:color="auto"/>
        <w:right w:val="none" w:sz="0" w:space="0" w:color="auto"/>
      </w:divBdr>
    </w:div>
    <w:div w:id="502669811">
      <w:bodyDiv w:val="1"/>
      <w:marLeft w:val="0"/>
      <w:marRight w:val="0"/>
      <w:marTop w:val="0"/>
      <w:marBottom w:val="0"/>
      <w:divBdr>
        <w:top w:val="none" w:sz="0" w:space="0" w:color="auto"/>
        <w:left w:val="none" w:sz="0" w:space="0" w:color="auto"/>
        <w:bottom w:val="none" w:sz="0" w:space="0" w:color="auto"/>
        <w:right w:val="none" w:sz="0" w:space="0" w:color="auto"/>
      </w:divBdr>
    </w:div>
    <w:div w:id="507596314">
      <w:bodyDiv w:val="1"/>
      <w:marLeft w:val="0"/>
      <w:marRight w:val="0"/>
      <w:marTop w:val="0"/>
      <w:marBottom w:val="0"/>
      <w:divBdr>
        <w:top w:val="none" w:sz="0" w:space="0" w:color="auto"/>
        <w:left w:val="none" w:sz="0" w:space="0" w:color="auto"/>
        <w:bottom w:val="none" w:sz="0" w:space="0" w:color="auto"/>
        <w:right w:val="none" w:sz="0" w:space="0" w:color="auto"/>
      </w:divBdr>
    </w:div>
    <w:div w:id="508638835">
      <w:bodyDiv w:val="1"/>
      <w:marLeft w:val="0"/>
      <w:marRight w:val="0"/>
      <w:marTop w:val="0"/>
      <w:marBottom w:val="0"/>
      <w:divBdr>
        <w:top w:val="none" w:sz="0" w:space="0" w:color="auto"/>
        <w:left w:val="none" w:sz="0" w:space="0" w:color="auto"/>
        <w:bottom w:val="none" w:sz="0" w:space="0" w:color="auto"/>
        <w:right w:val="none" w:sz="0" w:space="0" w:color="auto"/>
      </w:divBdr>
    </w:div>
    <w:div w:id="510338672">
      <w:bodyDiv w:val="1"/>
      <w:marLeft w:val="0"/>
      <w:marRight w:val="0"/>
      <w:marTop w:val="0"/>
      <w:marBottom w:val="0"/>
      <w:divBdr>
        <w:top w:val="none" w:sz="0" w:space="0" w:color="auto"/>
        <w:left w:val="none" w:sz="0" w:space="0" w:color="auto"/>
        <w:bottom w:val="none" w:sz="0" w:space="0" w:color="auto"/>
        <w:right w:val="none" w:sz="0" w:space="0" w:color="auto"/>
      </w:divBdr>
    </w:div>
    <w:div w:id="513229259">
      <w:bodyDiv w:val="1"/>
      <w:marLeft w:val="0"/>
      <w:marRight w:val="0"/>
      <w:marTop w:val="0"/>
      <w:marBottom w:val="0"/>
      <w:divBdr>
        <w:top w:val="none" w:sz="0" w:space="0" w:color="auto"/>
        <w:left w:val="none" w:sz="0" w:space="0" w:color="auto"/>
        <w:bottom w:val="none" w:sz="0" w:space="0" w:color="auto"/>
        <w:right w:val="none" w:sz="0" w:space="0" w:color="auto"/>
      </w:divBdr>
    </w:div>
    <w:div w:id="526795291">
      <w:bodyDiv w:val="1"/>
      <w:marLeft w:val="0"/>
      <w:marRight w:val="0"/>
      <w:marTop w:val="0"/>
      <w:marBottom w:val="0"/>
      <w:divBdr>
        <w:top w:val="none" w:sz="0" w:space="0" w:color="auto"/>
        <w:left w:val="none" w:sz="0" w:space="0" w:color="auto"/>
        <w:bottom w:val="none" w:sz="0" w:space="0" w:color="auto"/>
        <w:right w:val="none" w:sz="0" w:space="0" w:color="auto"/>
      </w:divBdr>
    </w:div>
    <w:div w:id="535116339">
      <w:bodyDiv w:val="1"/>
      <w:marLeft w:val="0"/>
      <w:marRight w:val="0"/>
      <w:marTop w:val="0"/>
      <w:marBottom w:val="0"/>
      <w:divBdr>
        <w:top w:val="none" w:sz="0" w:space="0" w:color="auto"/>
        <w:left w:val="none" w:sz="0" w:space="0" w:color="auto"/>
        <w:bottom w:val="none" w:sz="0" w:space="0" w:color="auto"/>
        <w:right w:val="none" w:sz="0" w:space="0" w:color="auto"/>
      </w:divBdr>
    </w:div>
    <w:div w:id="542057368">
      <w:bodyDiv w:val="1"/>
      <w:marLeft w:val="0"/>
      <w:marRight w:val="0"/>
      <w:marTop w:val="0"/>
      <w:marBottom w:val="0"/>
      <w:divBdr>
        <w:top w:val="none" w:sz="0" w:space="0" w:color="auto"/>
        <w:left w:val="none" w:sz="0" w:space="0" w:color="auto"/>
        <w:bottom w:val="none" w:sz="0" w:space="0" w:color="auto"/>
        <w:right w:val="none" w:sz="0" w:space="0" w:color="auto"/>
      </w:divBdr>
    </w:div>
    <w:div w:id="548222180">
      <w:bodyDiv w:val="1"/>
      <w:marLeft w:val="0"/>
      <w:marRight w:val="0"/>
      <w:marTop w:val="0"/>
      <w:marBottom w:val="0"/>
      <w:divBdr>
        <w:top w:val="none" w:sz="0" w:space="0" w:color="auto"/>
        <w:left w:val="none" w:sz="0" w:space="0" w:color="auto"/>
        <w:bottom w:val="none" w:sz="0" w:space="0" w:color="auto"/>
        <w:right w:val="none" w:sz="0" w:space="0" w:color="auto"/>
      </w:divBdr>
    </w:div>
    <w:div w:id="550384839">
      <w:bodyDiv w:val="1"/>
      <w:marLeft w:val="0"/>
      <w:marRight w:val="0"/>
      <w:marTop w:val="0"/>
      <w:marBottom w:val="0"/>
      <w:divBdr>
        <w:top w:val="none" w:sz="0" w:space="0" w:color="auto"/>
        <w:left w:val="none" w:sz="0" w:space="0" w:color="auto"/>
        <w:bottom w:val="none" w:sz="0" w:space="0" w:color="auto"/>
        <w:right w:val="none" w:sz="0" w:space="0" w:color="auto"/>
      </w:divBdr>
    </w:div>
    <w:div w:id="562567438">
      <w:bodyDiv w:val="1"/>
      <w:marLeft w:val="0"/>
      <w:marRight w:val="0"/>
      <w:marTop w:val="0"/>
      <w:marBottom w:val="0"/>
      <w:divBdr>
        <w:top w:val="none" w:sz="0" w:space="0" w:color="auto"/>
        <w:left w:val="none" w:sz="0" w:space="0" w:color="auto"/>
        <w:bottom w:val="none" w:sz="0" w:space="0" w:color="auto"/>
        <w:right w:val="none" w:sz="0" w:space="0" w:color="auto"/>
      </w:divBdr>
    </w:div>
    <w:div w:id="575748971">
      <w:bodyDiv w:val="1"/>
      <w:marLeft w:val="0"/>
      <w:marRight w:val="0"/>
      <w:marTop w:val="0"/>
      <w:marBottom w:val="0"/>
      <w:divBdr>
        <w:top w:val="none" w:sz="0" w:space="0" w:color="auto"/>
        <w:left w:val="none" w:sz="0" w:space="0" w:color="auto"/>
        <w:bottom w:val="none" w:sz="0" w:space="0" w:color="auto"/>
        <w:right w:val="none" w:sz="0" w:space="0" w:color="auto"/>
      </w:divBdr>
    </w:div>
    <w:div w:id="600800672">
      <w:bodyDiv w:val="1"/>
      <w:marLeft w:val="0"/>
      <w:marRight w:val="0"/>
      <w:marTop w:val="0"/>
      <w:marBottom w:val="0"/>
      <w:divBdr>
        <w:top w:val="none" w:sz="0" w:space="0" w:color="auto"/>
        <w:left w:val="none" w:sz="0" w:space="0" w:color="auto"/>
        <w:bottom w:val="none" w:sz="0" w:space="0" w:color="auto"/>
        <w:right w:val="none" w:sz="0" w:space="0" w:color="auto"/>
      </w:divBdr>
    </w:div>
    <w:div w:id="605583404">
      <w:bodyDiv w:val="1"/>
      <w:marLeft w:val="0"/>
      <w:marRight w:val="0"/>
      <w:marTop w:val="0"/>
      <w:marBottom w:val="0"/>
      <w:divBdr>
        <w:top w:val="none" w:sz="0" w:space="0" w:color="auto"/>
        <w:left w:val="none" w:sz="0" w:space="0" w:color="auto"/>
        <w:bottom w:val="none" w:sz="0" w:space="0" w:color="auto"/>
        <w:right w:val="none" w:sz="0" w:space="0" w:color="auto"/>
      </w:divBdr>
    </w:div>
    <w:div w:id="611670080">
      <w:bodyDiv w:val="1"/>
      <w:marLeft w:val="0"/>
      <w:marRight w:val="0"/>
      <w:marTop w:val="0"/>
      <w:marBottom w:val="0"/>
      <w:divBdr>
        <w:top w:val="none" w:sz="0" w:space="0" w:color="auto"/>
        <w:left w:val="none" w:sz="0" w:space="0" w:color="auto"/>
        <w:bottom w:val="none" w:sz="0" w:space="0" w:color="auto"/>
        <w:right w:val="none" w:sz="0" w:space="0" w:color="auto"/>
      </w:divBdr>
    </w:div>
    <w:div w:id="612055652">
      <w:bodyDiv w:val="1"/>
      <w:marLeft w:val="0"/>
      <w:marRight w:val="0"/>
      <w:marTop w:val="0"/>
      <w:marBottom w:val="0"/>
      <w:divBdr>
        <w:top w:val="none" w:sz="0" w:space="0" w:color="auto"/>
        <w:left w:val="none" w:sz="0" w:space="0" w:color="auto"/>
        <w:bottom w:val="none" w:sz="0" w:space="0" w:color="auto"/>
        <w:right w:val="none" w:sz="0" w:space="0" w:color="auto"/>
      </w:divBdr>
    </w:div>
    <w:div w:id="633634703">
      <w:bodyDiv w:val="1"/>
      <w:marLeft w:val="0"/>
      <w:marRight w:val="0"/>
      <w:marTop w:val="0"/>
      <w:marBottom w:val="0"/>
      <w:divBdr>
        <w:top w:val="none" w:sz="0" w:space="0" w:color="auto"/>
        <w:left w:val="none" w:sz="0" w:space="0" w:color="auto"/>
        <w:bottom w:val="none" w:sz="0" w:space="0" w:color="auto"/>
        <w:right w:val="none" w:sz="0" w:space="0" w:color="auto"/>
      </w:divBdr>
    </w:div>
    <w:div w:id="648825416">
      <w:bodyDiv w:val="1"/>
      <w:marLeft w:val="0"/>
      <w:marRight w:val="0"/>
      <w:marTop w:val="0"/>
      <w:marBottom w:val="0"/>
      <w:divBdr>
        <w:top w:val="none" w:sz="0" w:space="0" w:color="auto"/>
        <w:left w:val="none" w:sz="0" w:space="0" w:color="auto"/>
        <w:bottom w:val="none" w:sz="0" w:space="0" w:color="auto"/>
        <w:right w:val="none" w:sz="0" w:space="0" w:color="auto"/>
      </w:divBdr>
    </w:div>
    <w:div w:id="655376593">
      <w:bodyDiv w:val="1"/>
      <w:marLeft w:val="0"/>
      <w:marRight w:val="0"/>
      <w:marTop w:val="0"/>
      <w:marBottom w:val="0"/>
      <w:divBdr>
        <w:top w:val="none" w:sz="0" w:space="0" w:color="auto"/>
        <w:left w:val="none" w:sz="0" w:space="0" w:color="auto"/>
        <w:bottom w:val="none" w:sz="0" w:space="0" w:color="auto"/>
        <w:right w:val="none" w:sz="0" w:space="0" w:color="auto"/>
      </w:divBdr>
    </w:div>
    <w:div w:id="677125296">
      <w:bodyDiv w:val="1"/>
      <w:marLeft w:val="0"/>
      <w:marRight w:val="0"/>
      <w:marTop w:val="0"/>
      <w:marBottom w:val="0"/>
      <w:divBdr>
        <w:top w:val="none" w:sz="0" w:space="0" w:color="auto"/>
        <w:left w:val="none" w:sz="0" w:space="0" w:color="auto"/>
        <w:bottom w:val="none" w:sz="0" w:space="0" w:color="auto"/>
        <w:right w:val="none" w:sz="0" w:space="0" w:color="auto"/>
      </w:divBdr>
    </w:div>
    <w:div w:id="707952173">
      <w:bodyDiv w:val="1"/>
      <w:marLeft w:val="0"/>
      <w:marRight w:val="0"/>
      <w:marTop w:val="0"/>
      <w:marBottom w:val="0"/>
      <w:divBdr>
        <w:top w:val="none" w:sz="0" w:space="0" w:color="auto"/>
        <w:left w:val="none" w:sz="0" w:space="0" w:color="auto"/>
        <w:bottom w:val="none" w:sz="0" w:space="0" w:color="auto"/>
        <w:right w:val="none" w:sz="0" w:space="0" w:color="auto"/>
      </w:divBdr>
    </w:div>
    <w:div w:id="715010873">
      <w:bodyDiv w:val="1"/>
      <w:marLeft w:val="0"/>
      <w:marRight w:val="0"/>
      <w:marTop w:val="0"/>
      <w:marBottom w:val="0"/>
      <w:divBdr>
        <w:top w:val="none" w:sz="0" w:space="0" w:color="auto"/>
        <w:left w:val="none" w:sz="0" w:space="0" w:color="auto"/>
        <w:bottom w:val="none" w:sz="0" w:space="0" w:color="auto"/>
        <w:right w:val="none" w:sz="0" w:space="0" w:color="auto"/>
      </w:divBdr>
    </w:div>
    <w:div w:id="730278012">
      <w:bodyDiv w:val="1"/>
      <w:marLeft w:val="0"/>
      <w:marRight w:val="0"/>
      <w:marTop w:val="0"/>
      <w:marBottom w:val="0"/>
      <w:divBdr>
        <w:top w:val="none" w:sz="0" w:space="0" w:color="auto"/>
        <w:left w:val="none" w:sz="0" w:space="0" w:color="auto"/>
        <w:bottom w:val="none" w:sz="0" w:space="0" w:color="auto"/>
        <w:right w:val="none" w:sz="0" w:space="0" w:color="auto"/>
      </w:divBdr>
    </w:div>
    <w:div w:id="735393636">
      <w:bodyDiv w:val="1"/>
      <w:marLeft w:val="0"/>
      <w:marRight w:val="0"/>
      <w:marTop w:val="0"/>
      <w:marBottom w:val="0"/>
      <w:divBdr>
        <w:top w:val="none" w:sz="0" w:space="0" w:color="auto"/>
        <w:left w:val="none" w:sz="0" w:space="0" w:color="auto"/>
        <w:bottom w:val="none" w:sz="0" w:space="0" w:color="auto"/>
        <w:right w:val="none" w:sz="0" w:space="0" w:color="auto"/>
      </w:divBdr>
    </w:div>
    <w:div w:id="737020211">
      <w:bodyDiv w:val="1"/>
      <w:marLeft w:val="0"/>
      <w:marRight w:val="0"/>
      <w:marTop w:val="0"/>
      <w:marBottom w:val="0"/>
      <w:divBdr>
        <w:top w:val="none" w:sz="0" w:space="0" w:color="auto"/>
        <w:left w:val="none" w:sz="0" w:space="0" w:color="auto"/>
        <w:bottom w:val="none" w:sz="0" w:space="0" w:color="auto"/>
        <w:right w:val="none" w:sz="0" w:space="0" w:color="auto"/>
      </w:divBdr>
    </w:div>
    <w:div w:id="772476122">
      <w:bodyDiv w:val="1"/>
      <w:marLeft w:val="0"/>
      <w:marRight w:val="0"/>
      <w:marTop w:val="0"/>
      <w:marBottom w:val="0"/>
      <w:divBdr>
        <w:top w:val="none" w:sz="0" w:space="0" w:color="auto"/>
        <w:left w:val="none" w:sz="0" w:space="0" w:color="auto"/>
        <w:bottom w:val="none" w:sz="0" w:space="0" w:color="auto"/>
        <w:right w:val="none" w:sz="0" w:space="0" w:color="auto"/>
      </w:divBdr>
    </w:div>
    <w:div w:id="786239906">
      <w:bodyDiv w:val="1"/>
      <w:marLeft w:val="0"/>
      <w:marRight w:val="0"/>
      <w:marTop w:val="0"/>
      <w:marBottom w:val="0"/>
      <w:divBdr>
        <w:top w:val="none" w:sz="0" w:space="0" w:color="auto"/>
        <w:left w:val="none" w:sz="0" w:space="0" w:color="auto"/>
        <w:bottom w:val="none" w:sz="0" w:space="0" w:color="auto"/>
        <w:right w:val="none" w:sz="0" w:space="0" w:color="auto"/>
      </w:divBdr>
    </w:div>
    <w:div w:id="802503943">
      <w:bodyDiv w:val="1"/>
      <w:marLeft w:val="0"/>
      <w:marRight w:val="0"/>
      <w:marTop w:val="0"/>
      <w:marBottom w:val="0"/>
      <w:divBdr>
        <w:top w:val="none" w:sz="0" w:space="0" w:color="auto"/>
        <w:left w:val="none" w:sz="0" w:space="0" w:color="auto"/>
        <w:bottom w:val="none" w:sz="0" w:space="0" w:color="auto"/>
        <w:right w:val="none" w:sz="0" w:space="0" w:color="auto"/>
      </w:divBdr>
    </w:div>
    <w:div w:id="813907203">
      <w:bodyDiv w:val="1"/>
      <w:marLeft w:val="0"/>
      <w:marRight w:val="0"/>
      <w:marTop w:val="0"/>
      <w:marBottom w:val="0"/>
      <w:divBdr>
        <w:top w:val="none" w:sz="0" w:space="0" w:color="auto"/>
        <w:left w:val="none" w:sz="0" w:space="0" w:color="auto"/>
        <w:bottom w:val="none" w:sz="0" w:space="0" w:color="auto"/>
        <w:right w:val="none" w:sz="0" w:space="0" w:color="auto"/>
      </w:divBdr>
    </w:div>
    <w:div w:id="824198565">
      <w:bodyDiv w:val="1"/>
      <w:marLeft w:val="0"/>
      <w:marRight w:val="0"/>
      <w:marTop w:val="0"/>
      <w:marBottom w:val="0"/>
      <w:divBdr>
        <w:top w:val="none" w:sz="0" w:space="0" w:color="auto"/>
        <w:left w:val="none" w:sz="0" w:space="0" w:color="auto"/>
        <w:bottom w:val="none" w:sz="0" w:space="0" w:color="auto"/>
        <w:right w:val="none" w:sz="0" w:space="0" w:color="auto"/>
      </w:divBdr>
    </w:div>
    <w:div w:id="830028591">
      <w:bodyDiv w:val="1"/>
      <w:marLeft w:val="0"/>
      <w:marRight w:val="0"/>
      <w:marTop w:val="0"/>
      <w:marBottom w:val="0"/>
      <w:divBdr>
        <w:top w:val="none" w:sz="0" w:space="0" w:color="auto"/>
        <w:left w:val="none" w:sz="0" w:space="0" w:color="auto"/>
        <w:bottom w:val="none" w:sz="0" w:space="0" w:color="auto"/>
        <w:right w:val="none" w:sz="0" w:space="0" w:color="auto"/>
      </w:divBdr>
    </w:div>
    <w:div w:id="844515006">
      <w:bodyDiv w:val="1"/>
      <w:marLeft w:val="0"/>
      <w:marRight w:val="0"/>
      <w:marTop w:val="0"/>
      <w:marBottom w:val="0"/>
      <w:divBdr>
        <w:top w:val="none" w:sz="0" w:space="0" w:color="auto"/>
        <w:left w:val="none" w:sz="0" w:space="0" w:color="auto"/>
        <w:bottom w:val="none" w:sz="0" w:space="0" w:color="auto"/>
        <w:right w:val="none" w:sz="0" w:space="0" w:color="auto"/>
      </w:divBdr>
    </w:div>
    <w:div w:id="874924886">
      <w:bodyDiv w:val="1"/>
      <w:marLeft w:val="0"/>
      <w:marRight w:val="0"/>
      <w:marTop w:val="0"/>
      <w:marBottom w:val="0"/>
      <w:divBdr>
        <w:top w:val="none" w:sz="0" w:space="0" w:color="auto"/>
        <w:left w:val="none" w:sz="0" w:space="0" w:color="auto"/>
        <w:bottom w:val="none" w:sz="0" w:space="0" w:color="auto"/>
        <w:right w:val="none" w:sz="0" w:space="0" w:color="auto"/>
      </w:divBdr>
    </w:div>
    <w:div w:id="876969334">
      <w:bodyDiv w:val="1"/>
      <w:marLeft w:val="0"/>
      <w:marRight w:val="0"/>
      <w:marTop w:val="0"/>
      <w:marBottom w:val="0"/>
      <w:divBdr>
        <w:top w:val="none" w:sz="0" w:space="0" w:color="auto"/>
        <w:left w:val="none" w:sz="0" w:space="0" w:color="auto"/>
        <w:bottom w:val="none" w:sz="0" w:space="0" w:color="auto"/>
        <w:right w:val="none" w:sz="0" w:space="0" w:color="auto"/>
      </w:divBdr>
    </w:div>
    <w:div w:id="889803410">
      <w:bodyDiv w:val="1"/>
      <w:marLeft w:val="0"/>
      <w:marRight w:val="0"/>
      <w:marTop w:val="0"/>
      <w:marBottom w:val="0"/>
      <w:divBdr>
        <w:top w:val="none" w:sz="0" w:space="0" w:color="auto"/>
        <w:left w:val="none" w:sz="0" w:space="0" w:color="auto"/>
        <w:bottom w:val="none" w:sz="0" w:space="0" w:color="auto"/>
        <w:right w:val="none" w:sz="0" w:space="0" w:color="auto"/>
      </w:divBdr>
    </w:div>
    <w:div w:id="895238029">
      <w:bodyDiv w:val="1"/>
      <w:marLeft w:val="0"/>
      <w:marRight w:val="0"/>
      <w:marTop w:val="0"/>
      <w:marBottom w:val="0"/>
      <w:divBdr>
        <w:top w:val="none" w:sz="0" w:space="0" w:color="auto"/>
        <w:left w:val="none" w:sz="0" w:space="0" w:color="auto"/>
        <w:bottom w:val="none" w:sz="0" w:space="0" w:color="auto"/>
        <w:right w:val="none" w:sz="0" w:space="0" w:color="auto"/>
      </w:divBdr>
    </w:div>
    <w:div w:id="902182652">
      <w:bodyDiv w:val="1"/>
      <w:marLeft w:val="0"/>
      <w:marRight w:val="0"/>
      <w:marTop w:val="0"/>
      <w:marBottom w:val="0"/>
      <w:divBdr>
        <w:top w:val="none" w:sz="0" w:space="0" w:color="auto"/>
        <w:left w:val="none" w:sz="0" w:space="0" w:color="auto"/>
        <w:bottom w:val="none" w:sz="0" w:space="0" w:color="auto"/>
        <w:right w:val="none" w:sz="0" w:space="0" w:color="auto"/>
      </w:divBdr>
    </w:div>
    <w:div w:id="912156162">
      <w:bodyDiv w:val="1"/>
      <w:marLeft w:val="0"/>
      <w:marRight w:val="0"/>
      <w:marTop w:val="0"/>
      <w:marBottom w:val="0"/>
      <w:divBdr>
        <w:top w:val="none" w:sz="0" w:space="0" w:color="auto"/>
        <w:left w:val="none" w:sz="0" w:space="0" w:color="auto"/>
        <w:bottom w:val="none" w:sz="0" w:space="0" w:color="auto"/>
        <w:right w:val="none" w:sz="0" w:space="0" w:color="auto"/>
      </w:divBdr>
    </w:div>
    <w:div w:id="927423295">
      <w:bodyDiv w:val="1"/>
      <w:marLeft w:val="0"/>
      <w:marRight w:val="0"/>
      <w:marTop w:val="0"/>
      <w:marBottom w:val="0"/>
      <w:divBdr>
        <w:top w:val="none" w:sz="0" w:space="0" w:color="auto"/>
        <w:left w:val="none" w:sz="0" w:space="0" w:color="auto"/>
        <w:bottom w:val="none" w:sz="0" w:space="0" w:color="auto"/>
        <w:right w:val="none" w:sz="0" w:space="0" w:color="auto"/>
      </w:divBdr>
    </w:div>
    <w:div w:id="934484763">
      <w:bodyDiv w:val="1"/>
      <w:marLeft w:val="0"/>
      <w:marRight w:val="0"/>
      <w:marTop w:val="0"/>
      <w:marBottom w:val="0"/>
      <w:divBdr>
        <w:top w:val="none" w:sz="0" w:space="0" w:color="auto"/>
        <w:left w:val="none" w:sz="0" w:space="0" w:color="auto"/>
        <w:bottom w:val="none" w:sz="0" w:space="0" w:color="auto"/>
        <w:right w:val="none" w:sz="0" w:space="0" w:color="auto"/>
      </w:divBdr>
    </w:div>
    <w:div w:id="935476310">
      <w:bodyDiv w:val="1"/>
      <w:marLeft w:val="0"/>
      <w:marRight w:val="0"/>
      <w:marTop w:val="0"/>
      <w:marBottom w:val="0"/>
      <w:divBdr>
        <w:top w:val="none" w:sz="0" w:space="0" w:color="auto"/>
        <w:left w:val="none" w:sz="0" w:space="0" w:color="auto"/>
        <w:bottom w:val="none" w:sz="0" w:space="0" w:color="auto"/>
        <w:right w:val="none" w:sz="0" w:space="0" w:color="auto"/>
      </w:divBdr>
    </w:div>
    <w:div w:id="936909426">
      <w:bodyDiv w:val="1"/>
      <w:marLeft w:val="0"/>
      <w:marRight w:val="0"/>
      <w:marTop w:val="0"/>
      <w:marBottom w:val="0"/>
      <w:divBdr>
        <w:top w:val="none" w:sz="0" w:space="0" w:color="auto"/>
        <w:left w:val="none" w:sz="0" w:space="0" w:color="auto"/>
        <w:bottom w:val="none" w:sz="0" w:space="0" w:color="auto"/>
        <w:right w:val="none" w:sz="0" w:space="0" w:color="auto"/>
      </w:divBdr>
    </w:div>
    <w:div w:id="938102807">
      <w:bodyDiv w:val="1"/>
      <w:marLeft w:val="0"/>
      <w:marRight w:val="0"/>
      <w:marTop w:val="0"/>
      <w:marBottom w:val="0"/>
      <w:divBdr>
        <w:top w:val="none" w:sz="0" w:space="0" w:color="auto"/>
        <w:left w:val="none" w:sz="0" w:space="0" w:color="auto"/>
        <w:bottom w:val="none" w:sz="0" w:space="0" w:color="auto"/>
        <w:right w:val="none" w:sz="0" w:space="0" w:color="auto"/>
      </w:divBdr>
    </w:div>
    <w:div w:id="957492796">
      <w:bodyDiv w:val="1"/>
      <w:marLeft w:val="0"/>
      <w:marRight w:val="0"/>
      <w:marTop w:val="0"/>
      <w:marBottom w:val="0"/>
      <w:divBdr>
        <w:top w:val="none" w:sz="0" w:space="0" w:color="auto"/>
        <w:left w:val="none" w:sz="0" w:space="0" w:color="auto"/>
        <w:bottom w:val="none" w:sz="0" w:space="0" w:color="auto"/>
        <w:right w:val="none" w:sz="0" w:space="0" w:color="auto"/>
      </w:divBdr>
    </w:div>
    <w:div w:id="964969506">
      <w:bodyDiv w:val="1"/>
      <w:marLeft w:val="0"/>
      <w:marRight w:val="0"/>
      <w:marTop w:val="0"/>
      <w:marBottom w:val="0"/>
      <w:divBdr>
        <w:top w:val="none" w:sz="0" w:space="0" w:color="auto"/>
        <w:left w:val="none" w:sz="0" w:space="0" w:color="auto"/>
        <w:bottom w:val="none" w:sz="0" w:space="0" w:color="auto"/>
        <w:right w:val="none" w:sz="0" w:space="0" w:color="auto"/>
      </w:divBdr>
    </w:div>
    <w:div w:id="974721750">
      <w:bodyDiv w:val="1"/>
      <w:marLeft w:val="0"/>
      <w:marRight w:val="0"/>
      <w:marTop w:val="0"/>
      <w:marBottom w:val="0"/>
      <w:divBdr>
        <w:top w:val="none" w:sz="0" w:space="0" w:color="auto"/>
        <w:left w:val="none" w:sz="0" w:space="0" w:color="auto"/>
        <w:bottom w:val="none" w:sz="0" w:space="0" w:color="auto"/>
        <w:right w:val="none" w:sz="0" w:space="0" w:color="auto"/>
      </w:divBdr>
    </w:div>
    <w:div w:id="977490378">
      <w:bodyDiv w:val="1"/>
      <w:marLeft w:val="0"/>
      <w:marRight w:val="0"/>
      <w:marTop w:val="0"/>
      <w:marBottom w:val="0"/>
      <w:divBdr>
        <w:top w:val="none" w:sz="0" w:space="0" w:color="auto"/>
        <w:left w:val="none" w:sz="0" w:space="0" w:color="auto"/>
        <w:bottom w:val="none" w:sz="0" w:space="0" w:color="auto"/>
        <w:right w:val="none" w:sz="0" w:space="0" w:color="auto"/>
      </w:divBdr>
    </w:div>
    <w:div w:id="982779479">
      <w:bodyDiv w:val="1"/>
      <w:marLeft w:val="0"/>
      <w:marRight w:val="0"/>
      <w:marTop w:val="0"/>
      <w:marBottom w:val="0"/>
      <w:divBdr>
        <w:top w:val="none" w:sz="0" w:space="0" w:color="auto"/>
        <w:left w:val="none" w:sz="0" w:space="0" w:color="auto"/>
        <w:bottom w:val="none" w:sz="0" w:space="0" w:color="auto"/>
        <w:right w:val="none" w:sz="0" w:space="0" w:color="auto"/>
      </w:divBdr>
    </w:div>
    <w:div w:id="989822521">
      <w:bodyDiv w:val="1"/>
      <w:marLeft w:val="0"/>
      <w:marRight w:val="0"/>
      <w:marTop w:val="0"/>
      <w:marBottom w:val="0"/>
      <w:divBdr>
        <w:top w:val="none" w:sz="0" w:space="0" w:color="auto"/>
        <w:left w:val="none" w:sz="0" w:space="0" w:color="auto"/>
        <w:bottom w:val="none" w:sz="0" w:space="0" w:color="auto"/>
        <w:right w:val="none" w:sz="0" w:space="0" w:color="auto"/>
      </w:divBdr>
    </w:div>
    <w:div w:id="1013189501">
      <w:bodyDiv w:val="1"/>
      <w:marLeft w:val="0"/>
      <w:marRight w:val="0"/>
      <w:marTop w:val="0"/>
      <w:marBottom w:val="0"/>
      <w:divBdr>
        <w:top w:val="none" w:sz="0" w:space="0" w:color="auto"/>
        <w:left w:val="none" w:sz="0" w:space="0" w:color="auto"/>
        <w:bottom w:val="none" w:sz="0" w:space="0" w:color="auto"/>
        <w:right w:val="none" w:sz="0" w:space="0" w:color="auto"/>
      </w:divBdr>
    </w:div>
    <w:div w:id="1036546117">
      <w:bodyDiv w:val="1"/>
      <w:marLeft w:val="0"/>
      <w:marRight w:val="0"/>
      <w:marTop w:val="0"/>
      <w:marBottom w:val="0"/>
      <w:divBdr>
        <w:top w:val="none" w:sz="0" w:space="0" w:color="auto"/>
        <w:left w:val="none" w:sz="0" w:space="0" w:color="auto"/>
        <w:bottom w:val="none" w:sz="0" w:space="0" w:color="auto"/>
        <w:right w:val="none" w:sz="0" w:space="0" w:color="auto"/>
      </w:divBdr>
    </w:div>
    <w:div w:id="1045833361">
      <w:bodyDiv w:val="1"/>
      <w:marLeft w:val="0"/>
      <w:marRight w:val="0"/>
      <w:marTop w:val="0"/>
      <w:marBottom w:val="0"/>
      <w:divBdr>
        <w:top w:val="none" w:sz="0" w:space="0" w:color="auto"/>
        <w:left w:val="none" w:sz="0" w:space="0" w:color="auto"/>
        <w:bottom w:val="none" w:sz="0" w:space="0" w:color="auto"/>
        <w:right w:val="none" w:sz="0" w:space="0" w:color="auto"/>
      </w:divBdr>
    </w:div>
    <w:div w:id="1046296755">
      <w:bodyDiv w:val="1"/>
      <w:marLeft w:val="0"/>
      <w:marRight w:val="0"/>
      <w:marTop w:val="0"/>
      <w:marBottom w:val="0"/>
      <w:divBdr>
        <w:top w:val="none" w:sz="0" w:space="0" w:color="auto"/>
        <w:left w:val="none" w:sz="0" w:space="0" w:color="auto"/>
        <w:bottom w:val="none" w:sz="0" w:space="0" w:color="auto"/>
        <w:right w:val="none" w:sz="0" w:space="0" w:color="auto"/>
      </w:divBdr>
    </w:div>
    <w:div w:id="1052270011">
      <w:bodyDiv w:val="1"/>
      <w:marLeft w:val="0"/>
      <w:marRight w:val="0"/>
      <w:marTop w:val="0"/>
      <w:marBottom w:val="0"/>
      <w:divBdr>
        <w:top w:val="none" w:sz="0" w:space="0" w:color="auto"/>
        <w:left w:val="none" w:sz="0" w:space="0" w:color="auto"/>
        <w:bottom w:val="none" w:sz="0" w:space="0" w:color="auto"/>
        <w:right w:val="none" w:sz="0" w:space="0" w:color="auto"/>
      </w:divBdr>
    </w:div>
    <w:div w:id="1054239561">
      <w:bodyDiv w:val="1"/>
      <w:marLeft w:val="0"/>
      <w:marRight w:val="0"/>
      <w:marTop w:val="0"/>
      <w:marBottom w:val="0"/>
      <w:divBdr>
        <w:top w:val="none" w:sz="0" w:space="0" w:color="auto"/>
        <w:left w:val="none" w:sz="0" w:space="0" w:color="auto"/>
        <w:bottom w:val="none" w:sz="0" w:space="0" w:color="auto"/>
        <w:right w:val="none" w:sz="0" w:space="0" w:color="auto"/>
      </w:divBdr>
    </w:div>
    <w:div w:id="1058087103">
      <w:bodyDiv w:val="1"/>
      <w:marLeft w:val="0"/>
      <w:marRight w:val="0"/>
      <w:marTop w:val="0"/>
      <w:marBottom w:val="0"/>
      <w:divBdr>
        <w:top w:val="none" w:sz="0" w:space="0" w:color="auto"/>
        <w:left w:val="none" w:sz="0" w:space="0" w:color="auto"/>
        <w:bottom w:val="none" w:sz="0" w:space="0" w:color="auto"/>
        <w:right w:val="none" w:sz="0" w:space="0" w:color="auto"/>
      </w:divBdr>
    </w:div>
    <w:div w:id="1067875733">
      <w:bodyDiv w:val="1"/>
      <w:marLeft w:val="0"/>
      <w:marRight w:val="0"/>
      <w:marTop w:val="0"/>
      <w:marBottom w:val="0"/>
      <w:divBdr>
        <w:top w:val="none" w:sz="0" w:space="0" w:color="auto"/>
        <w:left w:val="none" w:sz="0" w:space="0" w:color="auto"/>
        <w:bottom w:val="none" w:sz="0" w:space="0" w:color="auto"/>
        <w:right w:val="none" w:sz="0" w:space="0" w:color="auto"/>
      </w:divBdr>
    </w:div>
    <w:div w:id="1070226709">
      <w:bodyDiv w:val="1"/>
      <w:marLeft w:val="0"/>
      <w:marRight w:val="0"/>
      <w:marTop w:val="0"/>
      <w:marBottom w:val="0"/>
      <w:divBdr>
        <w:top w:val="none" w:sz="0" w:space="0" w:color="auto"/>
        <w:left w:val="none" w:sz="0" w:space="0" w:color="auto"/>
        <w:bottom w:val="none" w:sz="0" w:space="0" w:color="auto"/>
        <w:right w:val="none" w:sz="0" w:space="0" w:color="auto"/>
      </w:divBdr>
    </w:div>
    <w:div w:id="1074669388">
      <w:bodyDiv w:val="1"/>
      <w:marLeft w:val="0"/>
      <w:marRight w:val="0"/>
      <w:marTop w:val="0"/>
      <w:marBottom w:val="0"/>
      <w:divBdr>
        <w:top w:val="none" w:sz="0" w:space="0" w:color="auto"/>
        <w:left w:val="none" w:sz="0" w:space="0" w:color="auto"/>
        <w:bottom w:val="none" w:sz="0" w:space="0" w:color="auto"/>
        <w:right w:val="none" w:sz="0" w:space="0" w:color="auto"/>
      </w:divBdr>
    </w:div>
    <w:div w:id="1079328240">
      <w:bodyDiv w:val="1"/>
      <w:marLeft w:val="0"/>
      <w:marRight w:val="0"/>
      <w:marTop w:val="0"/>
      <w:marBottom w:val="0"/>
      <w:divBdr>
        <w:top w:val="none" w:sz="0" w:space="0" w:color="auto"/>
        <w:left w:val="none" w:sz="0" w:space="0" w:color="auto"/>
        <w:bottom w:val="none" w:sz="0" w:space="0" w:color="auto"/>
        <w:right w:val="none" w:sz="0" w:space="0" w:color="auto"/>
      </w:divBdr>
    </w:div>
    <w:div w:id="1085492216">
      <w:bodyDiv w:val="1"/>
      <w:marLeft w:val="0"/>
      <w:marRight w:val="0"/>
      <w:marTop w:val="0"/>
      <w:marBottom w:val="0"/>
      <w:divBdr>
        <w:top w:val="none" w:sz="0" w:space="0" w:color="auto"/>
        <w:left w:val="none" w:sz="0" w:space="0" w:color="auto"/>
        <w:bottom w:val="none" w:sz="0" w:space="0" w:color="auto"/>
        <w:right w:val="none" w:sz="0" w:space="0" w:color="auto"/>
      </w:divBdr>
    </w:div>
    <w:div w:id="1095517794">
      <w:bodyDiv w:val="1"/>
      <w:marLeft w:val="0"/>
      <w:marRight w:val="0"/>
      <w:marTop w:val="0"/>
      <w:marBottom w:val="0"/>
      <w:divBdr>
        <w:top w:val="none" w:sz="0" w:space="0" w:color="auto"/>
        <w:left w:val="none" w:sz="0" w:space="0" w:color="auto"/>
        <w:bottom w:val="none" w:sz="0" w:space="0" w:color="auto"/>
        <w:right w:val="none" w:sz="0" w:space="0" w:color="auto"/>
      </w:divBdr>
    </w:div>
    <w:div w:id="1096051903">
      <w:bodyDiv w:val="1"/>
      <w:marLeft w:val="0"/>
      <w:marRight w:val="0"/>
      <w:marTop w:val="0"/>
      <w:marBottom w:val="0"/>
      <w:divBdr>
        <w:top w:val="none" w:sz="0" w:space="0" w:color="auto"/>
        <w:left w:val="none" w:sz="0" w:space="0" w:color="auto"/>
        <w:bottom w:val="none" w:sz="0" w:space="0" w:color="auto"/>
        <w:right w:val="none" w:sz="0" w:space="0" w:color="auto"/>
      </w:divBdr>
    </w:div>
    <w:div w:id="1142501981">
      <w:bodyDiv w:val="1"/>
      <w:marLeft w:val="0"/>
      <w:marRight w:val="0"/>
      <w:marTop w:val="0"/>
      <w:marBottom w:val="0"/>
      <w:divBdr>
        <w:top w:val="none" w:sz="0" w:space="0" w:color="auto"/>
        <w:left w:val="none" w:sz="0" w:space="0" w:color="auto"/>
        <w:bottom w:val="none" w:sz="0" w:space="0" w:color="auto"/>
        <w:right w:val="none" w:sz="0" w:space="0" w:color="auto"/>
      </w:divBdr>
    </w:div>
    <w:div w:id="1165170015">
      <w:bodyDiv w:val="1"/>
      <w:marLeft w:val="0"/>
      <w:marRight w:val="0"/>
      <w:marTop w:val="0"/>
      <w:marBottom w:val="0"/>
      <w:divBdr>
        <w:top w:val="none" w:sz="0" w:space="0" w:color="auto"/>
        <w:left w:val="none" w:sz="0" w:space="0" w:color="auto"/>
        <w:bottom w:val="none" w:sz="0" w:space="0" w:color="auto"/>
        <w:right w:val="none" w:sz="0" w:space="0" w:color="auto"/>
      </w:divBdr>
    </w:div>
    <w:div w:id="1172379030">
      <w:bodyDiv w:val="1"/>
      <w:marLeft w:val="0"/>
      <w:marRight w:val="0"/>
      <w:marTop w:val="0"/>
      <w:marBottom w:val="0"/>
      <w:divBdr>
        <w:top w:val="none" w:sz="0" w:space="0" w:color="auto"/>
        <w:left w:val="none" w:sz="0" w:space="0" w:color="auto"/>
        <w:bottom w:val="none" w:sz="0" w:space="0" w:color="auto"/>
        <w:right w:val="none" w:sz="0" w:space="0" w:color="auto"/>
      </w:divBdr>
    </w:div>
    <w:div w:id="1180922992">
      <w:bodyDiv w:val="1"/>
      <w:marLeft w:val="0"/>
      <w:marRight w:val="0"/>
      <w:marTop w:val="0"/>
      <w:marBottom w:val="0"/>
      <w:divBdr>
        <w:top w:val="none" w:sz="0" w:space="0" w:color="auto"/>
        <w:left w:val="none" w:sz="0" w:space="0" w:color="auto"/>
        <w:bottom w:val="none" w:sz="0" w:space="0" w:color="auto"/>
        <w:right w:val="none" w:sz="0" w:space="0" w:color="auto"/>
      </w:divBdr>
    </w:div>
    <w:div w:id="1184248202">
      <w:bodyDiv w:val="1"/>
      <w:marLeft w:val="0"/>
      <w:marRight w:val="0"/>
      <w:marTop w:val="0"/>
      <w:marBottom w:val="0"/>
      <w:divBdr>
        <w:top w:val="none" w:sz="0" w:space="0" w:color="auto"/>
        <w:left w:val="none" w:sz="0" w:space="0" w:color="auto"/>
        <w:bottom w:val="none" w:sz="0" w:space="0" w:color="auto"/>
        <w:right w:val="none" w:sz="0" w:space="0" w:color="auto"/>
      </w:divBdr>
    </w:div>
    <w:div w:id="1188331208">
      <w:bodyDiv w:val="1"/>
      <w:marLeft w:val="0"/>
      <w:marRight w:val="0"/>
      <w:marTop w:val="0"/>
      <w:marBottom w:val="0"/>
      <w:divBdr>
        <w:top w:val="none" w:sz="0" w:space="0" w:color="auto"/>
        <w:left w:val="none" w:sz="0" w:space="0" w:color="auto"/>
        <w:bottom w:val="none" w:sz="0" w:space="0" w:color="auto"/>
        <w:right w:val="none" w:sz="0" w:space="0" w:color="auto"/>
      </w:divBdr>
    </w:div>
    <w:div w:id="1202207587">
      <w:bodyDiv w:val="1"/>
      <w:marLeft w:val="0"/>
      <w:marRight w:val="0"/>
      <w:marTop w:val="0"/>
      <w:marBottom w:val="0"/>
      <w:divBdr>
        <w:top w:val="none" w:sz="0" w:space="0" w:color="auto"/>
        <w:left w:val="none" w:sz="0" w:space="0" w:color="auto"/>
        <w:bottom w:val="none" w:sz="0" w:space="0" w:color="auto"/>
        <w:right w:val="none" w:sz="0" w:space="0" w:color="auto"/>
      </w:divBdr>
    </w:div>
    <w:div w:id="1206210246">
      <w:bodyDiv w:val="1"/>
      <w:marLeft w:val="0"/>
      <w:marRight w:val="0"/>
      <w:marTop w:val="0"/>
      <w:marBottom w:val="0"/>
      <w:divBdr>
        <w:top w:val="none" w:sz="0" w:space="0" w:color="auto"/>
        <w:left w:val="none" w:sz="0" w:space="0" w:color="auto"/>
        <w:bottom w:val="none" w:sz="0" w:space="0" w:color="auto"/>
        <w:right w:val="none" w:sz="0" w:space="0" w:color="auto"/>
      </w:divBdr>
    </w:div>
    <w:div w:id="1207529412">
      <w:bodyDiv w:val="1"/>
      <w:marLeft w:val="0"/>
      <w:marRight w:val="0"/>
      <w:marTop w:val="0"/>
      <w:marBottom w:val="0"/>
      <w:divBdr>
        <w:top w:val="none" w:sz="0" w:space="0" w:color="auto"/>
        <w:left w:val="none" w:sz="0" w:space="0" w:color="auto"/>
        <w:bottom w:val="none" w:sz="0" w:space="0" w:color="auto"/>
        <w:right w:val="none" w:sz="0" w:space="0" w:color="auto"/>
      </w:divBdr>
    </w:div>
    <w:div w:id="1224098215">
      <w:bodyDiv w:val="1"/>
      <w:marLeft w:val="0"/>
      <w:marRight w:val="0"/>
      <w:marTop w:val="0"/>
      <w:marBottom w:val="0"/>
      <w:divBdr>
        <w:top w:val="none" w:sz="0" w:space="0" w:color="auto"/>
        <w:left w:val="none" w:sz="0" w:space="0" w:color="auto"/>
        <w:bottom w:val="none" w:sz="0" w:space="0" w:color="auto"/>
        <w:right w:val="none" w:sz="0" w:space="0" w:color="auto"/>
      </w:divBdr>
    </w:div>
    <w:div w:id="1238512366">
      <w:bodyDiv w:val="1"/>
      <w:marLeft w:val="0"/>
      <w:marRight w:val="0"/>
      <w:marTop w:val="0"/>
      <w:marBottom w:val="0"/>
      <w:divBdr>
        <w:top w:val="none" w:sz="0" w:space="0" w:color="auto"/>
        <w:left w:val="none" w:sz="0" w:space="0" w:color="auto"/>
        <w:bottom w:val="none" w:sz="0" w:space="0" w:color="auto"/>
        <w:right w:val="none" w:sz="0" w:space="0" w:color="auto"/>
      </w:divBdr>
    </w:div>
    <w:div w:id="1240293520">
      <w:bodyDiv w:val="1"/>
      <w:marLeft w:val="0"/>
      <w:marRight w:val="0"/>
      <w:marTop w:val="0"/>
      <w:marBottom w:val="0"/>
      <w:divBdr>
        <w:top w:val="none" w:sz="0" w:space="0" w:color="auto"/>
        <w:left w:val="none" w:sz="0" w:space="0" w:color="auto"/>
        <w:bottom w:val="none" w:sz="0" w:space="0" w:color="auto"/>
        <w:right w:val="none" w:sz="0" w:space="0" w:color="auto"/>
      </w:divBdr>
    </w:div>
    <w:div w:id="1276407022">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310287922">
      <w:bodyDiv w:val="1"/>
      <w:marLeft w:val="0"/>
      <w:marRight w:val="0"/>
      <w:marTop w:val="0"/>
      <w:marBottom w:val="0"/>
      <w:divBdr>
        <w:top w:val="none" w:sz="0" w:space="0" w:color="auto"/>
        <w:left w:val="none" w:sz="0" w:space="0" w:color="auto"/>
        <w:bottom w:val="none" w:sz="0" w:space="0" w:color="auto"/>
        <w:right w:val="none" w:sz="0" w:space="0" w:color="auto"/>
      </w:divBdr>
    </w:div>
    <w:div w:id="1320504100">
      <w:bodyDiv w:val="1"/>
      <w:marLeft w:val="0"/>
      <w:marRight w:val="0"/>
      <w:marTop w:val="0"/>
      <w:marBottom w:val="0"/>
      <w:divBdr>
        <w:top w:val="none" w:sz="0" w:space="0" w:color="auto"/>
        <w:left w:val="none" w:sz="0" w:space="0" w:color="auto"/>
        <w:bottom w:val="none" w:sz="0" w:space="0" w:color="auto"/>
        <w:right w:val="none" w:sz="0" w:space="0" w:color="auto"/>
      </w:divBdr>
    </w:div>
    <w:div w:id="1334841956">
      <w:bodyDiv w:val="1"/>
      <w:marLeft w:val="0"/>
      <w:marRight w:val="0"/>
      <w:marTop w:val="0"/>
      <w:marBottom w:val="0"/>
      <w:divBdr>
        <w:top w:val="none" w:sz="0" w:space="0" w:color="auto"/>
        <w:left w:val="none" w:sz="0" w:space="0" w:color="auto"/>
        <w:bottom w:val="none" w:sz="0" w:space="0" w:color="auto"/>
        <w:right w:val="none" w:sz="0" w:space="0" w:color="auto"/>
      </w:divBdr>
    </w:div>
    <w:div w:id="1371153913">
      <w:bodyDiv w:val="1"/>
      <w:marLeft w:val="0"/>
      <w:marRight w:val="0"/>
      <w:marTop w:val="0"/>
      <w:marBottom w:val="0"/>
      <w:divBdr>
        <w:top w:val="none" w:sz="0" w:space="0" w:color="auto"/>
        <w:left w:val="none" w:sz="0" w:space="0" w:color="auto"/>
        <w:bottom w:val="none" w:sz="0" w:space="0" w:color="auto"/>
        <w:right w:val="none" w:sz="0" w:space="0" w:color="auto"/>
      </w:divBdr>
    </w:div>
    <w:div w:id="1414281671">
      <w:bodyDiv w:val="1"/>
      <w:marLeft w:val="0"/>
      <w:marRight w:val="0"/>
      <w:marTop w:val="0"/>
      <w:marBottom w:val="0"/>
      <w:divBdr>
        <w:top w:val="none" w:sz="0" w:space="0" w:color="auto"/>
        <w:left w:val="none" w:sz="0" w:space="0" w:color="auto"/>
        <w:bottom w:val="none" w:sz="0" w:space="0" w:color="auto"/>
        <w:right w:val="none" w:sz="0" w:space="0" w:color="auto"/>
      </w:divBdr>
    </w:div>
    <w:div w:id="1414813540">
      <w:bodyDiv w:val="1"/>
      <w:marLeft w:val="0"/>
      <w:marRight w:val="0"/>
      <w:marTop w:val="0"/>
      <w:marBottom w:val="0"/>
      <w:divBdr>
        <w:top w:val="none" w:sz="0" w:space="0" w:color="auto"/>
        <w:left w:val="none" w:sz="0" w:space="0" w:color="auto"/>
        <w:bottom w:val="none" w:sz="0" w:space="0" w:color="auto"/>
        <w:right w:val="none" w:sz="0" w:space="0" w:color="auto"/>
      </w:divBdr>
    </w:div>
    <w:div w:id="1421609210">
      <w:bodyDiv w:val="1"/>
      <w:marLeft w:val="0"/>
      <w:marRight w:val="0"/>
      <w:marTop w:val="0"/>
      <w:marBottom w:val="0"/>
      <w:divBdr>
        <w:top w:val="none" w:sz="0" w:space="0" w:color="auto"/>
        <w:left w:val="none" w:sz="0" w:space="0" w:color="auto"/>
        <w:bottom w:val="none" w:sz="0" w:space="0" w:color="auto"/>
        <w:right w:val="none" w:sz="0" w:space="0" w:color="auto"/>
      </w:divBdr>
    </w:div>
    <w:div w:id="1425495877">
      <w:bodyDiv w:val="1"/>
      <w:marLeft w:val="0"/>
      <w:marRight w:val="0"/>
      <w:marTop w:val="0"/>
      <w:marBottom w:val="0"/>
      <w:divBdr>
        <w:top w:val="none" w:sz="0" w:space="0" w:color="auto"/>
        <w:left w:val="none" w:sz="0" w:space="0" w:color="auto"/>
        <w:bottom w:val="none" w:sz="0" w:space="0" w:color="auto"/>
        <w:right w:val="none" w:sz="0" w:space="0" w:color="auto"/>
      </w:divBdr>
    </w:div>
    <w:div w:id="1431971937">
      <w:bodyDiv w:val="1"/>
      <w:marLeft w:val="0"/>
      <w:marRight w:val="0"/>
      <w:marTop w:val="0"/>
      <w:marBottom w:val="0"/>
      <w:divBdr>
        <w:top w:val="none" w:sz="0" w:space="0" w:color="auto"/>
        <w:left w:val="none" w:sz="0" w:space="0" w:color="auto"/>
        <w:bottom w:val="none" w:sz="0" w:space="0" w:color="auto"/>
        <w:right w:val="none" w:sz="0" w:space="0" w:color="auto"/>
      </w:divBdr>
    </w:div>
    <w:div w:id="1459572713">
      <w:bodyDiv w:val="1"/>
      <w:marLeft w:val="0"/>
      <w:marRight w:val="0"/>
      <w:marTop w:val="0"/>
      <w:marBottom w:val="0"/>
      <w:divBdr>
        <w:top w:val="none" w:sz="0" w:space="0" w:color="auto"/>
        <w:left w:val="none" w:sz="0" w:space="0" w:color="auto"/>
        <w:bottom w:val="none" w:sz="0" w:space="0" w:color="auto"/>
        <w:right w:val="none" w:sz="0" w:space="0" w:color="auto"/>
      </w:divBdr>
    </w:div>
    <w:div w:id="1463494995">
      <w:bodyDiv w:val="1"/>
      <w:marLeft w:val="0"/>
      <w:marRight w:val="0"/>
      <w:marTop w:val="0"/>
      <w:marBottom w:val="0"/>
      <w:divBdr>
        <w:top w:val="none" w:sz="0" w:space="0" w:color="auto"/>
        <w:left w:val="none" w:sz="0" w:space="0" w:color="auto"/>
        <w:bottom w:val="none" w:sz="0" w:space="0" w:color="auto"/>
        <w:right w:val="none" w:sz="0" w:space="0" w:color="auto"/>
      </w:divBdr>
    </w:div>
    <w:div w:id="1469005576">
      <w:bodyDiv w:val="1"/>
      <w:marLeft w:val="0"/>
      <w:marRight w:val="0"/>
      <w:marTop w:val="0"/>
      <w:marBottom w:val="0"/>
      <w:divBdr>
        <w:top w:val="none" w:sz="0" w:space="0" w:color="auto"/>
        <w:left w:val="none" w:sz="0" w:space="0" w:color="auto"/>
        <w:bottom w:val="none" w:sz="0" w:space="0" w:color="auto"/>
        <w:right w:val="none" w:sz="0" w:space="0" w:color="auto"/>
      </w:divBdr>
    </w:div>
    <w:div w:id="1483884858">
      <w:bodyDiv w:val="1"/>
      <w:marLeft w:val="0"/>
      <w:marRight w:val="0"/>
      <w:marTop w:val="0"/>
      <w:marBottom w:val="0"/>
      <w:divBdr>
        <w:top w:val="none" w:sz="0" w:space="0" w:color="auto"/>
        <w:left w:val="none" w:sz="0" w:space="0" w:color="auto"/>
        <w:bottom w:val="none" w:sz="0" w:space="0" w:color="auto"/>
        <w:right w:val="none" w:sz="0" w:space="0" w:color="auto"/>
      </w:divBdr>
    </w:div>
    <w:div w:id="1496144080">
      <w:bodyDiv w:val="1"/>
      <w:marLeft w:val="0"/>
      <w:marRight w:val="0"/>
      <w:marTop w:val="0"/>
      <w:marBottom w:val="0"/>
      <w:divBdr>
        <w:top w:val="none" w:sz="0" w:space="0" w:color="auto"/>
        <w:left w:val="none" w:sz="0" w:space="0" w:color="auto"/>
        <w:bottom w:val="none" w:sz="0" w:space="0" w:color="auto"/>
        <w:right w:val="none" w:sz="0" w:space="0" w:color="auto"/>
      </w:divBdr>
    </w:div>
    <w:div w:id="1502164280">
      <w:bodyDiv w:val="1"/>
      <w:marLeft w:val="0"/>
      <w:marRight w:val="0"/>
      <w:marTop w:val="0"/>
      <w:marBottom w:val="0"/>
      <w:divBdr>
        <w:top w:val="none" w:sz="0" w:space="0" w:color="auto"/>
        <w:left w:val="none" w:sz="0" w:space="0" w:color="auto"/>
        <w:bottom w:val="none" w:sz="0" w:space="0" w:color="auto"/>
        <w:right w:val="none" w:sz="0" w:space="0" w:color="auto"/>
      </w:divBdr>
    </w:div>
    <w:div w:id="1507355723">
      <w:bodyDiv w:val="1"/>
      <w:marLeft w:val="0"/>
      <w:marRight w:val="0"/>
      <w:marTop w:val="0"/>
      <w:marBottom w:val="0"/>
      <w:divBdr>
        <w:top w:val="none" w:sz="0" w:space="0" w:color="auto"/>
        <w:left w:val="none" w:sz="0" w:space="0" w:color="auto"/>
        <w:bottom w:val="none" w:sz="0" w:space="0" w:color="auto"/>
        <w:right w:val="none" w:sz="0" w:space="0" w:color="auto"/>
      </w:divBdr>
    </w:div>
    <w:div w:id="1508787317">
      <w:bodyDiv w:val="1"/>
      <w:marLeft w:val="0"/>
      <w:marRight w:val="0"/>
      <w:marTop w:val="0"/>
      <w:marBottom w:val="0"/>
      <w:divBdr>
        <w:top w:val="none" w:sz="0" w:space="0" w:color="auto"/>
        <w:left w:val="none" w:sz="0" w:space="0" w:color="auto"/>
        <w:bottom w:val="none" w:sz="0" w:space="0" w:color="auto"/>
        <w:right w:val="none" w:sz="0" w:space="0" w:color="auto"/>
      </w:divBdr>
    </w:div>
    <w:div w:id="1515536561">
      <w:bodyDiv w:val="1"/>
      <w:marLeft w:val="0"/>
      <w:marRight w:val="0"/>
      <w:marTop w:val="0"/>
      <w:marBottom w:val="0"/>
      <w:divBdr>
        <w:top w:val="none" w:sz="0" w:space="0" w:color="auto"/>
        <w:left w:val="none" w:sz="0" w:space="0" w:color="auto"/>
        <w:bottom w:val="none" w:sz="0" w:space="0" w:color="auto"/>
        <w:right w:val="none" w:sz="0" w:space="0" w:color="auto"/>
      </w:divBdr>
    </w:div>
    <w:div w:id="1516385375">
      <w:bodyDiv w:val="1"/>
      <w:marLeft w:val="0"/>
      <w:marRight w:val="0"/>
      <w:marTop w:val="0"/>
      <w:marBottom w:val="0"/>
      <w:divBdr>
        <w:top w:val="none" w:sz="0" w:space="0" w:color="auto"/>
        <w:left w:val="none" w:sz="0" w:space="0" w:color="auto"/>
        <w:bottom w:val="none" w:sz="0" w:space="0" w:color="auto"/>
        <w:right w:val="none" w:sz="0" w:space="0" w:color="auto"/>
      </w:divBdr>
    </w:div>
    <w:div w:id="1516575487">
      <w:bodyDiv w:val="1"/>
      <w:marLeft w:val="0"/>
      <w:marRight w:val="0"/>
      <w:marTop w:val="0"/>
      <w:marBottom w:val="0"/>
      <w:divBdr>
        <w:top w:val="none" w:sz="0" w:space="0" w:color="auto"/>
        <w:left w:val="none" w:sz="0" w:space="0" w:color="auto"/>
        <w:bottom w:val="none" w:sz="0" w:space="0" w:color="auto"/>
        <w:right w:val="none" w:sz="0" w:space="0" w:color="auto"/>
      </w:divBdr>
    </w:div>
    <w:div w:id="1561675938">
      <w:bodyDiv w:val="1"/>
      <w:marLeft w:val="0"/>
      <w:marRight w:val="0"/>
      <w:marTop w:val="0"/>
      <w:marBottom w:val="0"/>
      <w:divBdr>
        <w:top w:val="none" w:sz="0" w:space="0" w:color="auto"/>
        <w:left w:val="none" w:sz="0" w:space="0" w:color="auto"/>
        <w:bottom w:val="none" w:sz="0" w:space="0" w:color="auto"/>
        <w:right w:val="none" w:sz="0" w:space="0" w:color="auto"/>
      </w:divBdr>
    </w:div>
    <w:div w:id="1567497649">
      <w:bodyDiv w:val="1"/>
      <w:marLeft w:val="0"/>
      <w:marRight w:val="0"/>
      <w:marTop w:val="0"/>
      <w:marBottom w:val="0"/>
      <w:divBdr>
        <w:top w:val="none" w:sz="0" w:space="0" w:color="auto"/>
        <w:left w:val="none" w:sz="0" w:space="0" w:color="auto"/>
        <w:bottom w:val="none" w:sz="0" w:space="0" w:color="auto"/>
        <w:right w:val="none" w:sz="0" w:space="0" w:color="auto"/>
      </w:divBdr>
    </w:div>
    <w:div w:id="1595868431">
      <w:bodyDiv w:val="1"/>
      <w:marLeft w:val="0"/>
      <w:marRight w:val="0"/>
      <w:marTop w:val="0"/>
      <w:marBottom w:val="0"/>
      <w:divBdr>
        <w:top w:val="none" w:sz="0" w:space="0" w:color="auto"/>
        <w:left w:val="none" w:sz="0" w:space="0" w:color="auto"/>
        <w:bottom w:val="none" w:sz="0" w:space="0" w:color="auto"/>
        <w:right w:val="none" w:sz="0" w:space="0" w:color="auto"/>
      </w:divBdr>
    </w:div>
    <w:div w:id="1597833444">
      <w:bodyDiv w:val="1"/>
      <w:marLeft w:val="0"/>
      <w:marRight w:val="0"/>
      <w:marTop w:val="0"/>
      <w:marBottom w:val="0"/>
      <w:divBdr>
        <w:top w:val="none" w:sz="0" w:space="0" w:color="auto"/>
        <w:left w:val="none" w:sz="0" w:space="0" w:color="auto"/>
        <w:bottom w:val="none" w:sz="0" w:space="0" w:color="auto"/>
        <w:right w:val="none" w:sz="0" w:space="0" w:color="auto"/>
      </w:divBdr>
    </w:div>
    <w:div w:id="1598169758">
      <w:bodyDiv w:val="1"/>
      <w:marLeft w:val="0"/>
      <w:marRight w:val="0"/>
      <w:marTop w:val="0"/>
      <w:marBottom w:val="0"/>
      <w:divBdr>
        <w:top w:val="none" w:sz="0" w:space="0" w:color="auto"/>
        <w:left w:val="none" w:sz="0" w:space="0" w:color="auto"/>
        <w:bottom w:val="none" w:sz="0" w:space="0" w:color="auto"/>
        <w:right w:val="none" w:sz="0" w:space="0" w:color="auto"/>
      </w:divBdr>
    </w:div>
    <w:div w:id="1600598622">
      <w:bodyDiv w:val="1"/>
      <w:marLeft w:val="0"/>
      <w:marRight w:val="0"/>
      <w:marTop w:val="0"/>
      <w:marBottom w:val="0"/>
      <w:divBdr>
        <w:top w:val="none" w:sz="0" w:space="0" w:color="auto"/>
        <w:left w:val="none" w:sz="0" w:space="0" w:color="auto"/>
        <w:bottom w:val="none" w:sz="0" w:space="0" w:color="auto"/>
        <w:right w:val="none" w:sz="0" w:space="0" w:color="auto"/>
      </w:divBdr>
    </w:div>
    <w:div w:id="1611621028">
      <w:bodyDiv w:val="1"/>
      <w:marLeft w:val="0"/>
      <w:marRight w:val="0"/>
      <w:marTop w:val="0"/>
      <w:marBottom w:val="0"/>
      <w:divBdr>
        <w:top w:val="none" w:sz="0" w:space="0" w:color="auto"/>
        <w:left w:val="none" w:sz="0" w:space="0" w:color="auto"/>
        <w:bottom w:val="none" w:sz="0" w:space="0" w:color="auto"/>
        <w:right w:val="none" w:sz="0" w:space="0" w:color="auto"/>
      </w:divBdr>
    </w:div>
    <w:div w:id="1614434605">
      <w:bodyDiv w:val="1"/>
      <w:marLeft w:val="0"/>
      <w:marRight w:val="0"/>
      <w:marTop w:val="0"/>
      <w:marBottom w:val="0"/>
      <w:divBdr>
        <w:top w:val="none" w:sz="0" w:space="0" w:color="auto"/>
        <w:left w:val="none" w:sz="0" w:space="0" w:color="auto"/>
        <w:bottom w:val="none" w:sz="0" w:space="0" w:color="auto"/>
        <w:right w:val="none" w:sz="0" w:space="0" w:color="auto"/>
      </w:divBdr>
    </w:div>
    <w:div w:id="1626427220">
      <w:bodyDiv w:val="1"/>
      <w:marLeft w:val="0"/>
      <w:marRight w:val="0"/>
      <w:marTop w:val="0"/>
      <w:marBottom w:val="0"/>
      <w:divBdr>
        <w:top w:val="none" w:sz="0" w:space="0" w:color="auto"/>
        <w:left w:val="none" w:sz="0" w:space="0" w:color="auto"/>
        <w:bottom w:val="none" w:sz="0" w:space="0" w:color="auto"/>
        <w:right w:val="none" w:sz="0" w:space="0" w:color="auto"/>
      </w:divBdr>
    </w:div>
    <w:div w:id="1646005970">
      <w:bodyDiv w:val="1"/>
      <w:marLeft w:val="0"/>
      <w:marRight w:val="0"/>
      <w:marTop w:val="0"/>
      <w:marBottom w:val="0"/>
      <w:divBdr>
        <w:top w:val="none" w:sz="0" w:space="0" w:color="auto"/>
        <w:left w:val="none" w:sz="0" w:space="0" w:color="auto"/>
        <w:bottom w:val="none" w:sz="0" w:space="0" w:color="auto"/>
        <w:right w:val="none" w:sz="0" w:space="0" w:color="auto"/>
      </w:divBdr>
    </w:div>
    <w:div w:id="1647511230">
      <w:bodyDiv w:val="1"/>
      <w:marLeft w:val="0"/>
      <w:marRight w:val="0"/>
      <w:marTop w:val="0"/>
      <w:marBottom w:val="0"/>
      <w:divBdr>
        <w:top w:val="none" w:sz="0" w:space="0" w:color="auto"/>
        <w:left w:val="none" w:sz="0" w:space="0" w:color="auto"/>
        <w:bottom w:val="none" w:sz="0" w:space="0" w:color="auto"/>
        <w:right w:val="none" w:sz="0" w:space="0" w:color="auto"/>
      </w:divBdr>
    </w:div>
    <w:div w:id="1664044628">
      <w:bodyDiv w:val="1"/>
      <w:marLeft w:val="0"/>
      <w:marRight w:val="0"/>
      <w:marTop w:val="0"/>
      <w:marBottom w:val="0"/>
      <w:divBdr>
        <w:top w:val="none" w:sz="0" w:space="0" w:color="auto"/>
        <w:left w:val="none" w:sz="0" w:space="0" w:color="auto"/>
        <w:bottom w:val="none" w:sz="0" w:space="0" w:color="auto"/>
        <w:right w:val="none" w:sz="0" w:space="0" w:color="auto"/>
      </w:divBdr>
    </w:div>
    <w:div w:id="1669362213">
      <w:bodyDiv w:val="1"/>
      <w:marLeft w:val="0"/>
      <w:marRight w:val="0"/>
      <w:marTop w:val="0"/>
      <w:marBottom w:val="0"/>
      <w:divBdr>
        <w:top w:val="none" w:sz="0" w:space="0" w:color="auto"/>
        <w:left w:val="none" w:sz="0" w:space="0" w:color="auto"/>
        <w:bottom w:val="none" w:sz="0" w:space="0" w:color="auto"/>
        <w:right w:val="none" w:sz="0" w:space="0" w:color="auto"/>
      </w:divBdr>
    </w:div>
    <w:div w:id="1677075088">
      <w:bodyDiv w:val="1"/>
      <w:marLeft w:val="0"/>
      <w:marRight w:val="0"/>
      <w:marTop w:val="0"/>
      <w:marBottom w:val="0"/>
      <w:divBdr>
        <w:top w:val="none" w:sz="0" w:space="0" w:color="auto"/>
        <w:left w:val="none" w:sz="0" w:space="0" w:color="auto"/>
        <w:bottom w:val="none" w:sz="0" w:space="0" w:color="auto"/>
        <w:right w:val="none" w:sz="0" w:space="0" w:color="auto"/>
      </w:divBdr>
    </w:div>
    <w:div w:id="1685128213">
      <w:bodyDiv w:val="1"/>
      <w:marLeft w:val="0"/>
      <w:marRight w:val="0"/>
      <w:marTop w:val="0"/>
      <w:marBottom w:val="0"/>
      <w:divBdr>
        <w:top w:val="none" w:sz="0" w:space="0" w:color="auto"/>
        <w:left w:val="none" w:sz="0" w:space="0" w:color="auto"/>
        <w:bottom w:val="none" w:sz="0" w:space="0" w:color="auto"/>
        <w:right w:val="none" w:sz="0" w:space="0" w:color="auto"/>
      </w:divBdr>
    </w:div>
    <w:div w:id="1700932769">
      <w:bodyDiv w:val="1"/>
      <w:marLeft w:val="0"/>
      <w:marRight w:val="0"/>
      <w:marTop w:val="0"/>
      <w:marBottom w:val="0"/>
      <w:divBdr>
        <w:top w:val="none" w:sz="0" w:space="0" w:color="auto"/>
        <w:left w:val="none" w:sz="0" w:space="0" w:color="auto"/>
        <w:bottom w:val="none" w:sz="0" w:space="0" w:color="auto"/>
        <w:right w:val="none" w:sz="0" w:space="0" w:color="auto"/>
      </w:divBdr>
    </w:div>
    <w:div w:id="1714034880">
      <w:bodyDiv w:val="1"/>
      <w:marLeft w:val="0"/>
      <w:marRight w:val="0"/>
      <w:marTop w:val="0"/>
      <w:marBottom w:val="0"/>
      <w:divBdr>
        <w:top w:val="none" w:sz="0" w:space="0" w:color="auto"/>
        <w:left w:val="none" w:sz="0" w:space="0" w:color="auto"/>
        <w:bottom w:val="none" w:sz="0" w:space="0" w:color="auto"/>
        <w:right w:val="none" w:sz="0" w:space="0" w:color="auto"/>
      </w:divBdr>
    </w:div>
    <w:div w:id="1722362068">
      <w:bodyDiv w:val="1"/>
      <w:marLeft w:val="0"/>
      <w:marRight w:val="0"/>
      <w:marTop w:val="0"/>
      <w:marBottom w:val="0"/>
      <w:divBdr>
        <w:top w:val="none" w:sz="0" w:space="0" w:color="auto"/>
        <w:left w:val="none" w:sz="0" w:space="0" w:color="auto"/>
        <w:bottom w:val="none" w:sz="0" w:space="0" w:color="auto"/>
        <w:right w:val="none" w:sz="0" w:space="0" w:color="auto"/>
      </w:divBdr>
    </w:div>
    <w:div w:id="1724719913">
      <w:bodyDiv w:val="1"/>
      <w:marLeft w:val="0"/>
      <w:marRight w:val="0"/>
      <w:marTop w:val="0"/>
      <w:marBottom w:val="0"/>
      <w:divBdr>
        <w:top w:val="none" w:sz="0" w:space="0" w:color="auto"/>
        <w:left w:val="none" w:sz="0" w:space="0" w:color="auto"/>
        <w:bottom w:val="none" w:sz="0" w:space="0" w:color="auto"/>
        <w:right w:val="none" w:sz="0" w:space="0" w:color="auto"/>
      </w:divBdr>
    </w:div>
    <w:div w:id="1727341756">
      <w:bodyDiv w:val="1"/>
      <w:marLeft w:val="0"/>
      <w:marRight w:val="0"/>
      <w:marTop w:val="0"/>
      <w:marBottom w:val="0"/>
      <w:divBdr>
        <w:top w:val="none" w:sz="0" w:space="0" w:color="auto"/>
        <w:left w:val="none" w:sz="0" w:space="0" w:color="auto"/>
        <w:bottom w:val="none" w:sz="0" w:space="0" w:color="auto"/>
        <w:right w:val="none" w:sz="0" w:space="0" w:color="auto"/>
      </w:divBdr>
    </w:div>
    <w:div w:id="1731490963">
      <w:bodyDiv w:val="1"/>
      <w:marLeft w:val="0"/>
      <w:marRight w:val="0"/>
      <w:marTop w:val="0"/>
      <w:marBottom w:val="0"/>
      <w:divBdr>
        <w:top w:val="none" w:sz="0" w:space="0" w:color="auto"/>
        <w:left w:val="none" w:sz="0" w:space="0" w:color="auto"/>
        <w:bottom w:val="none" w:sz="0" w:space="0" w:color="auto"/>
        <w:right w:val="none" w:sz="0" w:space="0" w:color="auto"/>
      </w:divBdr>
    </w:div>
    <w:div w:id="1741444767">
      <w:bodyDiv w:val="1"/>
      <w:marLeft w:val="0"/>
      <w:marRight w:val="0"/>
      <w:marTop w:val="0"/>
      <w:marBottom w:val="0"/>
      <w:divBdr>
        <w:top w:val="none" w:sz="0" w:space="0" w:color="auto"/>
        <w:left w:val="none" w:sz="0" w:space="0" w:color="auto"/>
        <w:bottom w:val="none" w:sz="0" w:space="0" w:color="auto"/>
        <w:right w:val="none" w:sz="0" w:space="0" w:color="auto"/>
      </w:divBdr>
    </w:div>
    <w:div w:id="1749110549">
      <w:bodyDiv w:val="1"/>
      <w:marLeft w:val="0"/>
      <w:marRight w:val="0"/>
      <w:marTop w:val="0"/>
      <w:marBottom w:val="0"/>
      <w:divBdr>
        <w:top w:val="none" w:sz="0" w:space="0" w:color="auto"/>
        <w:left w:val="none" w:sz="0" w:space="0" w:color="auto"/>
        <w:bottom w:val="none" w:sz="0" w:space="0" w:color="auto"/>
        <w:right w:val="none" w:sz="0" w:space="0" w:color="auto"/>
      </w:divBdr>
    </w:div>
    <w:div w:id="1754669824">
      <w:bodyDiv w:val="1"/>
      <w:marLeft w:val="0"/>
      <w:marRight w:val="0"/>
      <w:marTop w:val="0"/>
      <w:marBottom w:val="0"/>
      <w:divBdr>
        <w:top w:val="none" w:sz="0" w:space="0" w:color="auto"/>
        <w:left w:val="none" w:sz="0" w:space="0" w:color="auto"/>
        <w:bottom w:val="none" w:sz="0" w:space="0" w:color="auto"/>
        <w:right w:val="none" w:sz="0" w:space="0" w:color="auto"/>
      </w:divBdr>
    </w:div>
    <w:div w:id="1773938244">
      <w:bodyDiv w:val="1"/>
      <w:marLeft w:val="0"/>
      <w:marRight w:val="0"/>
      <w:marTop w:val="0"/>
      <w:marBottom w:val="0"/>
      <w:divBdr>
        <w:top w:val="none" w:sz="0" w:space="0" w:color="auto"/>
        <w:left w:val="none" w:sz="0" w:space="0" w:color="auto"/>
        <w:bottom w:val="none" w:sz="0" w:space="0" w:color="auto"/>
        <w:right w:val="none" w:sz="0" w:space="0" w:color="auto"/>
      </w:divBdr>
    </w:div>
    <w:div w:id="1780880109">
      <w:bodyDiv w:val="1"/>
      <w:marLeft w:val="0"/>
      <w:marRight w:val="0"/>
      <w:marTop w:val="0"/>
      <w:marBottom w:val="0"/>
      <w:divBdr>
        <w:top w:val="none" w:sz="0" w:space="0" w:color="auto"/>
        <w:left w:val="none" w:sz="0" w:space="0" w:color="auto"/>
        <w:bottom w:val="none" w:sz="0" w:space="0" w:color="auto"/>
        <w:right w:val="none" w:sz="0" w:space="0" w:color="auto"/>
      </w:divBdr>
    </w:div>
    <w:div w:id="1781681092">
      <w:bodyDiv w:val="1"/>
      <w:marLeft w:val="0"/>
      <w:marRight w:val="0"/>
      <w:marTop w:val="0"/>
      <w:marBottom w:val="0"/>
      <w:divBdr>
        <w:top w:val="none" w:sz="0" w:space="0" w:color="auto"/>
        <w:left w:val="none" w:sz="0" w:space="0" w:color="auto"/>
        <w:bottom w:val="none" w:sz="0" w:space="0" w:color="auto"/>
        <w:right w:val="none" w:sz="0" w:space="0" w:color="auto"/>
      </w:divBdr>
    </w:div>
    <w:div w:id="1787119262">
      <w:bodyDiv w:val="1"/>
      <w:marLeft w:val="0"/>
      <w:marRight w:val="0"/>
      <w:marTop w:val="0"/>
      <w:marBottom w:val="0"/>
      <w:divBdr>
        <w:top w:val="none" w:sz="0" w:space="0" w:color="auto"/>
        <w:left w:val="none" w:sz="0" w:space="0" w:color="auto"/>
        <w:bottom w:val="none" w:sz="0" w:space="0" w:color="auto"/>
        <w:right w:val="none" w:sz="0" w:space="0" w:color="auto"/>
      </w:divBdr>
    </w:div>
    <w:div w:id="1800604496">
      <w:bodyDiv w:val="1"/>
      <w:marLeft w:val="0"/>
      <w:marRight w:val="0"/>
      <w:marTop w:val="0"/>
      <w:marBottom w:val="0"/>
      <w:divBdr>
        <w:top w:val="none" w:sz="0" w:space="0" w:color="auto"/>
        <w:left w:val="none" w:sz="0" w:space="0" w:color="auto"/>
        <w:bottom w:val="none" w:sz="0" w:space="0" w:color="auto"/>
        <w:right w:val="none" w:sz="0" w:space="0" w:color="auto"/>
      </w:divBdr>
    </w:div>
    <w:div w:id="1811900287">
      <w:bodyDiv w:val="1"/>
      <w:marLeft w:val="0"/>
      <w:marRight w:val="0"/>
      <w:marTop w:val="0"/>
      <w:marBottom w:val="0"/>
      <w:divBdr>
        <w:top w:val="none" w:sz="0" w:space="0" w:color="auto"/>
        <w:left w:val="none" w:sz="0" w:space="0" w:color="auto"/>
        <w:bottom w:val="none" w:sz="0" w:space="0" w:color="auto"/>
        <w:right w:val="none" w:sz="0" w:space="0" w:color="auto"/>
      </w:divBdr>
    </w:div>
    <w:div w:id="1823885643">
      <w:bodyDiv w:val="1"/>
      <w:marLeft w:val="0"/>
      <w:marRight w:val="0"/>
      <w:marTop w:val="0"/>
      <w:marBottom w:val="0"/>
      <w:divBdr>
        <w:top w:val="none" w:sz="0" w:space="0" w:color="auto"/>
        <w:left w:val="none" w:sz="0" w:space="0" w:color="auto"/>
        <w:bottom w:val="none" w:sz="0" w:space="0" w:color="auto"/>
        <w:right w:val="none" w:sz="0" w:space="0" w:color="auto"/>
      </w:divBdr>
    </w:div>
    <w:div w:id="1829516171">
      <w:bodyDiv w:val="1"/>
      <w:marLeft w:val="0"/>
      <w:marRight w:val="0"/>
      <w:marTop w:val="0"/>
      <w:marBottom w:val="0"/>
      <w:divBdr>
        <w:top w:val="none" w:sz="0" w:space="0" w:color="auto"/>
        <w:left w:val="none" w:sz="0" w:space="0" w:color="auto"/>
        <w:bottom w:val="none" w:sz="0" w:space="0" w:color="auto"/>
        <w:right w:val="none" w:sz="0" w:space="0" w:color="auto"/>
      </w:divBdr>
    </w:div>
    <w:div w:id="1829857610">
      <w:bodyDiv w:val="1"/>
      <w:marLeft w:val="0"/>
      <w:marRight w:val="0"/>
      <w:marTop w:val="0"/>
      <w:marBottom w:val="0"/>
      <w:divBdr>
        <w:top w:val="none" w:sz="0" w:space="0" w:color="auto"/>
        <w:left w:val="none" w:sz="0" w:space="0" w:color="auto"/>
        <w:bottom w:val="none" w:sz="0" w:space="0" w:color="auto"/>
        <w:right w:val="none" w:sz="0" w:space="0" w:color="auto"/>
      </w:divBdr>
    </w:div>
    <w:div w:id="1834563876">
      <w:bodyDiv w:val="1"/>
      <w:marLeft w:val="0"/>
      <w:marRight w:val="0"/>
      <w:marTop w:val="0"/>
      <w:marBottom w:val="0"/>
      <w:divBdr>
        <w:top w:val="none" w:sz="0" w:space="0" w:color="auto"/>
        <w:left w:val="none" w:sz="0" w:space="0" w:color="auto"/>
        <w:bottom w:val="none" w:sz="0" w:space="0" w:color="auto"/>
        <w:right w:val="none" w:sz="0" w:space="0" w:color="auto"/>
      </w:divBdr>
    </w:div>
    <w:div w:id="1835299362">
      <w:bodyDiv w:val="1"/>
      <w:marLeft w:val="0"/>
      <w:marRight w:val="0"/>
      <w:marTop w:val="0"/>
      <w:marBottom w:val="0"/>
      <w:divBdr>
        <w:top w:val="none" w:sz="0" w:space="0" w:color="auto"/>
        <w:left w:val="none" w:sz="0" w:space="0" w:color="auto"/>
        <w:bottom w:val="none" w:sz="0" w:space="0" w:color="auto"/>
        <w:right w:val="none" w:sz="0" w:space="0" w:color="auto"/>
      </w:divBdr>
    </w:div>
    <w:div w:id="1860005398">
      <w:bodyDiv w:val="1"/>
      <w:marLeft w:val="0"/>
      <w:marRight w:val="0"/>
      <w:marTop w:val="0"/>
      <w:marBottom w:val="0"/>
      <w:divBdr>
        <w:top w:val="none" w:sz="0" w:space="0" w:color="auto"/>
        <w:left w:val="none" w:sz="0" w:space="0" w:color="auto"/>
        <w:bottom w:val="none" w:sz="0" w:space="0" w:color="auto"/>
        <w:right w:val="none" w:sz="0" w:space="0" w:color="auto"/>
      </w:divBdr>
    </w:div>
    <w:div w:id="1864131242">
      <w:bodyDiv w:val="1"/>
      <w:marLeft w:val="0"/>
      <w:marRight w:val="0"/>
      <w:marTop w:val="0"/>
      <w:marBottom w:val="0"/>
      <w:divBdr>
        <w:top w:val="none" w:sz="0" w:space="0" w:color="auto"/>
        <w:left w:val="none" w:sz="0" w:space="0" w:color="auto"/>
        <w:bottom w:val="none" w:sz="0" w:space="0" w:color="auto"/>
        <w:right w:val="none" w:sz="0" w:space="0" w:color="auto"/>
      </w:divBdr>
    </w:div>
    <w:div w:id="1884978385">
      <w:bodyDiv w:val="1"/>
      <w:marLeft w:val="0"/>
      <w:marRight w:val="0"/>
      <w:marTop w:val="0"/>
      <w:marBottom w:val="0"/>
      <w:divBdr>
        <w:top w:val="none" w:sz="0" w:space="0" w:color="auto"/>
        <w:left w:val="none" w:sz="0" w:space="0" w:color="auto"/>
        <w:bottom w:val="none" w:sz="0" w:space="0" w:color="auto"/>
        <w:right w:val="none" w:sz="0" w:space="0" w:color="auto"/>
      </w:divBdr>
    </w:div>
    <w:div w:id="1889146059">
      <w:bodyDiv w:val="1"/>
      <w:marLeft w:val="0"/>
      <w:marRight w:val="0"/>
      <w:marTop w:val="0"/>
      <w:marBottom w:val="0"/>
      <w:divBdr>
        <w:top w:val="none" w:sz="0" w:space="0" w:color="auto"/>
        <w:left w:val="none" w:sz="0" w:space="0" w:color="auto"/>
        <w:bottom w:val="none" w:sz="0" w:space="0" w:color="auto"/>
        <w:right w:val="none" w:sz="0" w:space="0" w:color="auto"/>
      </w:divBdr>
    </w:div>
    <w:div w:id="1896890300">
      <w:bodyDiv w:val="1"/>
      <w:marLeft w:val="0"/>
      <w:marRight w:val="0"/>
      <w:marTop w:val="0"/>
      <w:marBottom w:val="0"/>
      <w:divBdr>
        <w:top w:val="none" w:sz="0" w:space="0" w:color="auto"/>
        <w:left w:val="none" w:sz="0" w:space="0" w:color="auto"/>
        <w:bottom w:val="none" w:sz="0" w:space="0" w:color="auto"/>
        <w:right w:val="none" w:sz="0" w:space="0" w:color="auto"/>
      </w:divBdr>
    </w:div>
    <w:div w:id="1898540789">
      <w:bodyDiv w:val="1"/>
      <w:marLeft w:val="0"/>
      <w:marRight w:val="0"/>
      <w:marTop w:val="0"/>
      <w:marBottom w:val="0"/>
      <w:divBdr>
        <w:top w:val="none" w:sz="0" w:space="0" w:color="auto"/>
        <w:left w:val="none" w:sz="0" w:space="0" w:color="auto"/>
        <w:bottom w:val="none" w:sz="0" w:space="0" w:color="auto"/>
        <w:right w:val="none" w:sz="0" w:space="0" w:color="auto"/>
      </w:divBdr>
    </w:div>
    <w:div w:id="1918787020">
      <w:bodyDiv w:val="1"/>
      <w:marLeft w:val="0"/>
      <w:marRight w:val="0"/>
      <w:marTop w:val="0"/>
      <w:marBottom w:val="0"/>
      <w:divBdr>
        <w:top w:val="none" w:sz="0" w:space="0" w:color="auto"/>
        <w:left w:val="none" w:sz="0" w:space="0" w:color="auto"/>
        <w:bottom w:val="none" w:sz="0" w:space="0" w:color="auto"/>
        <w:right w:val="none" w:sz="0" w:space="0" w:color="auto"/>
      </w:divBdr>
    </w:div>
    <w:div w:id="1930382110">
      <w:bodyDiv w:val="1"/>
      <w:marLeft w:val="0"/>
      <w:marRight w:val="0"/>
      <w:marTop w:val="0"/>
      <w:marBottom w:val="0"/>
      <w:divBdr>
        <w:top w:val="none" w:sz="0" w:space="0" w:color="auto"/>
        <w:left w:val="none" w:sz="0" w:space="0" w:color="auto"/>
        <w:bottom w:val="none" w:sz="0" w:space="0" w:color="auto"/>
        <w:right w:val="none" w:sz="0" w:space="0" w:color="auto"/>
      </w:divBdr>
    </w:div>
    <w:div w:id="1934316522">
      <w:bodyDiv w:val="1"/>
      <w:marLeft w:val="0"/>
      <w:marRight w:val="0"/>
      <w:marTop w:val="0"/>
      <w:marBottom w:val="0"/>
      <w:divBdr>
        <w:top w:val="none" w:sz="0" w:space="0" w:color="auto"/>
        <w:left w:val="none" w:sz="0" w:space="0" w:color="auto"/>
        <w:bottom w:val="none" w:sz="0" w:space="0" w:color="auto"/>
        <w:right w:val="none" w:sz="0" w:space="0" w:color="auto"/>
      </w:divBdr>
    </w:div>
    <w:div w:id="1935548245">
      <w:bodyDiv w:val="1"/>
      <w:marLeft w:val="0"/>
      <w:marRight w:val="0"/>
      <w:marTop w:val="0"/>
      <w:marBottom w:val="0"/>
      <w:divBdr>
        <w:top w:val="none" w:sz="0" w:space="0" w:color="auto"/>
        <w:left w:val="none" w:sz="0" w:space="0" w:color="auto"/>
        <w:bottom w:val="none" w:sz="0" w:space="0" w:color="auto"/>
        <w:right w:val="none" w:sz="0" w:space="0" w:color="auto"/>
      </w:divBdr>
    </w:div>
    <w:div w:id="1949316296">
      <w:bodyDiv w:val="1"/>
      <w:marLeft w:val="0"/>
      <w:marRight w:val="0"/>
      <w:marTop w:val="0"/>
      <w:marBottom w:val="0"/>
      <w:divBdr>
        <w:top w:val="none" w:sz="0" w:space="0" w:color="auto"/>
        <w:left w:val="none" w:sz="0" w:space="0" w:color="auto"/>
        <w:bottom w:val="none" w:sz="0" w:space="0" w:color="auto"/>
        <w:right w:val="none" w:sz="0" w:space="0" w:color="auto"/>
      </w:divBdr>
    </w:div>
    <w:div w:id="1970208897">
      <w:bodyDiv w:val="1"/>
      <w:marLeft w:val="0"/>
      <w:marRight w:val="0"/>
      <w:marTop w:val="0"/>
      <w:marBottom w:val="0"/>
      <w:divBdr>
        <w:top w:val="none" w:sz="0" w:space="0" w:color="auto"/>
        <w:left w:val="none" w:sz="0" w:space="0" w:color="auto"/>
        <w:bottom w:val="none" w:sz="0" w:space="0" w:color="auto"/>
        <w:right w:val="none" w:sz="0" w:space="0" w:color="auto"/>
      </w:divBdr>
    </w:div>
    <w:div w:id="1977294143">
      <w:bodyDiv w:val="1"/>
      <w:marLeft w:val="0"/>
      <w:marRight w:val="0"/>
      <w:marTop w:val="0"/>
      <w:marBottom w:val="0"/>
      <w:divBdr>
        <w:top w:val="none" w:sz="0" w:space="0" w:color="auto"/>
        <w:left w:val="none" w:sz="0" w:space="0" w:color="auto"/>
        <w:bottom w:val="none" w:sz="0" w:space="0" w:color="auto"/>
        <w:right w:val="none" w:sz="0" w:space="0" w:color="auto"/>
      </w:divBdr>
    </w:div>
    <w:div w:id="1978218557">
      <w:bodyDiv w:val="1"/>
      <w:marLeft w:val="0"/>
      <w:marRight w:val="0"/>
      <w:marTop w:val="0"/>
      <w:marBottom w:val="0"/>
      <w:divBdr>
        <w:top w:val="none" w:sz="0" w:space="0" w:color="auto"/>
        <w:left w:val="none" w:sz="0" w:space="0" w:color="auto"/>
        <w:bottom w:val="none" w:sz="0" w:space="0" w:color="auto"/>
        <w:right w:val="none" w:sz="0" w:space="0" w:color="auto"/>
      </w:divBdr>
    </w:div>
    <w:div w:id="1992368131">
      <w:bodyDiv w:val="1"/>
      <w:marLeft w:val="0"/>
      <w:marRight w:val="0"/>
      <w:marTop w:val="0"/>
      <w:marBottom w:val="0"/>
      <w:divBdr>
        <w:top w:val="none" w:sz="0" w:space="0" w:color="auto"/>
        <w:left w:val="none" w:sz="0" w:space="0" w:color="auto"/>
        <w:bottom w:val="none" w:sz="0" w:space="0" w:color="auto"/>
        <w:right w:val="none" w:sz="0" w:space="0" w:color="auto"/>
      </w:divBdr>
    </w:div>
    <w:div w:id="2006667873">
      <w:bodyDiv w:val="1"/>
      <w:marLeft w:val="0"/>
      <w:marRight w:val="0"/>
      <w:marTop w:val="0"/>
      <w:marBottom w:val="0"/>
      <w:divBdr>
        <w:top w:val="none" w:sz="0" w:space="0" w:color="auto"/>
        <w:left w:val="none" w:sz="0" w:space="0" w:color="auto"/>
        <w:bottom w:val="none" w:sz="0" w:space="0" w:color="auto"/>
        <w:right w:val="none" w:sz="0" w:space="0" w:color="auto"/>
      </w:divBdr>
    </w:div>
    <w:div w:id="2030176321">
      <w:bodyDiv w:val="1"/>
      <w:marLeft w:val="0"/>
      <w:marRight w:val="0"/>
      <w:marTop w:val="0"/>
      <w:marBottom w:val="0"/>
      <w:divBdr>
        <w:top w:val="none" w:sz="0" w:space="0" w:color="auto"/>
        <w:left w:val="none" w:sz="0" w:space="0" w:color="auto"/>
        <w:bottom w:val="none" w:sz="0" w:space="0" w:color="auto"/>
        <w:right w:val="none" w:sz="0" w:space="0" w:color="auto"/>
      </w:divBdr>
    </w:div>
    <w:div w:id="2030838509">
      <w:bodyDiv w:val="1"/>
      <w:marLeft w:val="0"/>
      <w:marRight w:val="0"/>
      <w:marTop w:val="0"/>
      <w:marBottom w:val="0"/>
      <w:divBdr>
        <w:top w:val="none" w:sz="0" w:space="0" w:color="auto"/>
        <w:left w:val="none" w:sz="0" w:space="0" w:color="auto"/>
        <w:bottom w:val="none" w:sz="0" w:space="0" w:color="auto"/>
        <w:right w:val="none" w:sz="0" w:space="0" w:color="auto"/>
      </w:divBdr>
    </w:div>
    <w:div w:id="2035417134">
      <w:bodyDiv w:val="1"/>
      <w:marLeft w:val="0"/>
      <w:marRight w:val="0"/>
      <w:marTop w:val="0"/>
      <w:marBottom w:val="0"/>
      <w:divBdr>
        <w:top w:val="none" w:sz="0" w:space="0" w:color="auto"/>
        <w:left w:val="none" w:sz="0" w:space="0" w:color="auto"/>
        <w:bottom w:val="none" w:sz="0" w:space="0" w:color="auto"/>
        <w:right w:val="none" w:sz="0" w:space="0" w:color="auto"/>
      </w:divBdr>
    </w:div>
    <w:div w:id="2043313981">
      <w:bodyDiv w:val="1"/>
      <w:marLeft w:val="0"/>
      <w:marRight w:val="0"/>
      <w:marTop w:val="0"/>
      <w:marBottom w:val="0"/>
      <w:divBdr>
        <w:top w:val="none" w:sz="0" w:space="0" w:color="auto"/>
        <w:left w:val="none" w:sz="0" w:space="0" w:color="auto"/>
        <w:bottom w:val="none" w:sz="0" w:space="0" w:color="auto"/>
        <w:right w:val="none" w:sz="0" w:space="0" w:color="auto"/>
      </w:divBdr>
    </w:div>
    <w:div w:id="2050715322">
      <w:bodyDiv w:val="1"/>
      <w:marLeft w:val="0"/>
      <w:marRight w:val="0"/>
      <w:marTop w:val="0"/>
      <w:marBottom w:val="0"/>
      <w:divBdr>
        <w:top w:val="none" w:sz="0" w:space="0" w:color="auto"/>
        <w:left w:val="none" w:sz="0" w:space="0" w:color="auto"/>
        <w:bottom w:val="none" w:sz="0" w:space="0" w:color="auto"/>
        <w:right w:val="none" w:sz="0" w:space="0" w:color="auto"/>
      </w:divBdr>
    </w:div>
    <w:div w:id="2063483191">
      <w:bodyDiv w:val="1"/>
      <w:marLeft w:val="0"/>
      <w:marRight w:val="0"/>
      <w:marTop w:val="0"/>
      <w:marBottom w:val="0"/>
      <w:divBdr>
        <w:top w:val="none" w:sz="0" w:space="0" w:color="auto"/>
        <w:left w:val="none" w:sz="0" w:space="0" w:color="auto"/>
        <w:bottom w:val="none" w:sz="0" w:space="0" w:color="auto"/>
        <w:right w:val="none" w:sz="0" w:space="0" w:color="auto"/>
      </w:divBdr>
    </w:div>
    <w:div w:id="2075003189">
      <w:bodyDiv w:val="1"/>
      <w:marLeft w:val="0"/>
      <w:marRight w:val="0"/>
      <w:marTop w:val="0"/>
      <w:marBottom w:val="0"/>
      <w:divBdr>
        <w:top w:val="none" w:sz="0" w:space="0" w:color="auto"/>
        <w:left w:val="none" w:sz="0" w:space="0" w:color="auto"/>
        <w:bottom w:val="none" w:sz="0" w:space="0" w:color="auto"/>
        <w:right w:val="none" w:sz="0" w:space="0" w:color="auto"/>
      </w:divBdr>
    </w:div>
    <w:div w:id="2085712077">
      <w:bodyDiv w:val="1"/>
      <w:marLeft w:val="0"/>
      <w:marRight w:val="0"/>
      <w:marTop w:val="0"/>
      <w:marBottom w:val="0"/>
      <w:divBdr>
        <w:top w:val="none" w:sz="0" w:space="0" w:color="auto"/>
        <w:left w:val="none" w:sz="0" w:space="0" w:color="auto"/>
        <w:bottom w:val="none" w:sz="0" w:space="0" w:color="auto"/>
        <w:right w:val="none" w:sz="0" w:space="0" w:color="auto"/>
      </w:divBdr>
    </w:div>
    <w:div w:id="2142384494">
      <w:bodyDiv w:val="1"/>
      <w:marLeft w:val="0"/>
      <w:marRight w:val="0"/>
      <w:marTop w:val="0"/>
      <w:marBottom w:val="0"/>
      <w:divBdr>
        <w:top w:val="none" w:sz="0" w:space="0" w:color="auto"/>
        <w:left w:val="none" w:sz="0" w:space="0" w:color="auto"/>
        <w:bottom w:val="none" w:sz="0" w:space="0" w:color="auto"/>
        <w:right w:val="none" w:sz="0" w:space="0" w:color="auto"/>
      </w:divBdr>
    </w:div>
    <w:div w:id="214422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image" Target="media/image15.png"/><Relationship Id="rId21" Type="http://schemas.openxmlformats.org/officeDocument/2006/relationships/image" Target="media/image5.emf"/><Relationship Id="rId34" Type="http://schemas.openxmlformats.org/officeDocument/2006/relationships/footer" Target="footer8.xml"/><Relationship Id="rId42" Type="http://schemas.openxmlformats.org/officeDocument/2006/relationships/hyperlink" Target="http://www.techno-science.net/?onglet=glossaire&amp;definition=428" TargetMode="External"/><Relationship Id="rId47" Type="http://schemas.openxmlformats.org/officeDocument/2006/relationships/hyperlink" Target="http://www.techno-science.net/?onglet=glossaire&amp;definition=11493" TargetMode="Externa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oter" Target="footer10.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www.techno-science.net/?onglet=glossaire&amp;definition=7613"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hyperlink" Target="http://www.techno-science.net/glossaire-definition/Couleur.html" TargetMode="External"/><Relationship Id="rId52" Type="http://schemas.openxmlformats.org/officeDocument/2006/relationships/image" Target="media/image21.png"/><Relationship Id="rId60" Type="http://schemas.openxmlformats.org/officeDocument/2006/relationships/header" Target="header11.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footer" Target="footer6.xml"/><Relationship Id="rId30" Type="http://schemas.openxmlformats.org/officeDocument/2006/relationships/image" Target="media/image10.jpeg"/><Relationship Id="rId35" Type="http://schemas.openxmlformats.org/officeDocument/2006/relationships/image" Target="media/image11.png"/><Relationship Id="rId43" Type="http://schemas.openxmlformats.org/officeDocument/2006/relationships/hyperlink" Target="http://www.techno-science.net/glossaire-definition/Development.html"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image" Target="media/image14.png"/><Relationship Id="rId46" Type="http://schemas.openxmlformats.org/officeDocument/2006/relationships/hyperlink" Target="http://www.techno-science.net/?onglet=glossaire&amp;definition=11489" TargetMode="External"/><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techno-science.net/glossaire-definition/Environnement-de-developpement-integre.html" TargetMode="External"/><Relationship Id="rId54" Type="http://schemas.openxmlformats.org/officeDocument/2006/relationships/image" Target="media/image23.png"/><Relationship Id="rId62"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BRO85</b:Tag>
    <b:SourceType>JournalArticle</b:SourceType>
    <b:Guid>{9BBD5831-BC70-4B69-9976-CD25AFA248F4}</b:Guid>
    <b:Title>Méthodologie multicritère d'aide à la décision</b:Title>
    <b:Year>1985</b:Year>
    <b:City>Paris</b:City>
    <b:Publisher>Economica X</b:Publisher>
    <b:Author>
      <b:Author>
        <b:NameList>
          <b:Person>
            <b:Last>ROY</b:Last>
            <b:First>B.</b:First>
          </b:Person>
        </b:NameList>
      </b:Author>
    </b:Author>
    <b:Issue>1</b:Issue>
    <b:RefOrder>1</b:RefOrder>
  </b:Source>
  <b:Source>
    <b:Tag>DHA08</b:Tag>
    <b:SourceType>Report</b:SourceType>
    <b:Guid>{3ABC3C3C-B3A9-450B-A22B-11CEB25C3BB2}</b:Guid>
    <b:Title>Un système d'aide à la décision en Aménagement du territoire : une approche multicritère et une approche de négociation</b:Title>
    <b:Year>2008</b:Year>
    <b:Author>
      <b:Author>
        <b:NameList>
          <b:Person>
            <b:Last>D.HAMDADOU</b:Last>
          </b:Person>
        </b:NameList>
      </b:Author>
    </b:Author>
    <b:Publisher>polycopié</b:Publisher>
    <b:City>Oran</b:City>
    <b:RefOrder>2</b:RefOrder>
  </b:Source>
  <b:Source>
    <b:Tag>Vin89</b:Tag>
    <b:SourceType>Report</b:SourceType>
    <b:Guid>{5A475A75-B4C5-4419-B47F-075B28850381}</b:Guid>
    <b:Title>L'aide multicritère à la décision</b:Title>
    <b:Year>1989</b:Year>
    <b:Publisher>l'université de Bruxelles</b:Publisher>
    <b:City>Bruxelles</b:City>
    <b:Author>
      <b:Author>
        <b:NameList>
          <b:Person>
            <b:Last>Vincke</b:Last>
            <b:First>P.</b:First>
          </b:Person>
        </b:NameList>
      </b:Author>
    </b:Author>
    <b:RefOrder>3</b:RefOrder>
  </b:Source>
  <b:Source>
    <b:Tag>BRo89</b:Tag>
    <b:SourceType>JournalArticle</b:SourceType>
    <b:Guid>{E0259DC9-13C3-422F-8DA3-A1E96B5DDA3B}</b:Guid>
    <b:Author>
      <b:Author>
        <b:NameList>
          <b:Person>
            <b:Last>B.Roy</b:Last>
            <b:First>P.Vincke</b:First>
          </b:Person>
        </b:NameList>
      </b:Author>
    </b:Author>
    <b:Title>Aide Multicritère à la Décision</b:Title>
    <b:Year>1989</b:Year>
    <b:Publisher>. Editions Ellipses , 1989</b:Publisher>
    <b:JournalName>Editions Ellipses</b:JournalName>
    <b:Issue>5</b:Issue>
    <b:RefOrder>5</b:RefOrder>
  </b:Source>
  <b:Source>
    <b:Tag>BRo93</b:Tag>
    <b:SourceType>JournalArticle</b:SourceType>
    <b:Guid>{5AC9EFE1-366A-4A53-A902-FF625029B70C}</b:Guid>
    <b:Author>
      <b:Author>
        <b:NameList>
          <b:Person>
            <b:Last>B. Roy</b:Last>
            <b:First>Boyssou.</b:First>
            <b:Middle>D</b:Middle>
          </b:Person>
        </b:NameList>
      </b:Author>
    </b:Author>
    <b:Title>Aide Multicritère à la Décision</b:Title>
    <b:Year>1993</b:Year>
    <b:Publisher>Economica</b:Publisher>
    <b:City>Paris</b:City>
    <b:JournalName>Economica</b:JournalName>
    <b:Issue>4</b:Issue>
    <b:RefOrder>4</b:RefOrder>
  </b:Source>
  <b:Source>
    <b:Tag>SCH85</b:Tag>
    <b:SourceType>Report</b:SourceType>
    <b:Guid>{08A20897-EA53-4E26-B311-BBBB95B16DB7}</b:Guid>
    <b:Author>
      <b:Author>
        <b:NameList>
          <b:Person>
            <b:Last>SCHARLIG</b:Last>
            <b:First>A</b:First>
          </b:Person>
        </b:NameList>
      </b:Author>
    </b:Author>
    <b:Title>Décider sur plusieurs critères, Panorama de l’aide à la décision multicritère</b:Title>
    <b:Year>1985</b:Year>
    <b:Publisher>Lausanne : Presses Polytechniques et Universitaires Romandes</b:Publisher>
    <b:RefOrder>6</b:RefOrder>
  </b:Source>
  <b:Source>
    <b:Tag>Ras00</b:Tag>
    <b:SourceType>Report</b:SourceType>
    <b:Guid>{2535725B-2FFA-44B7-810E-13698D36FA75}</b:Guid>
    <b:Title>intégration du système d'aide a la décision multicritères et du système d'intelligence économique dans l'ère concurrentielle</b:Title>
    <b:Year>2000</b:Year>
    <b:Author>
      <b:Author>
        <b:NameList>
          <b:Person>
            <b:Last>Ginting</b:Last>
            <b:First>Rasmi</b:First>
          </b:Person>
        </b:NameList>
      </b:Author>
    </b:Author>
    <b:RefOrder>7</b:RefOrder>
  </b:Source>
  <b:Source>
    <b:Tag>SBe00</b:Tag>
    <b:SourceType>Book</b:SourceType>
    <b:Guid>{8BA2AA78-7BB9-4474-AFA3-3C98E9AE37B9}</b:Guid>
    <b:Author>
      <b:Author>
        <b:NameList>
          <b:Person>
            <b:Last>Mena</b:Last>
            <b:First>S.Ben</b:First>
          </b:Person>
        </b:NameList>
      </b:Author>
    </b:Author>
    <b:Title>Introduction aux méthodes multicritères d’aide à la décision</b:Title>
    <b:Year>2000</b:Year>
    <b:Publisher>BitchnolAgron Society Environnement</b:Publisher>
    <b:Edition>2000</b:Edition>
    <b:RefOrder>8</b:RefOrder>
  </b:Source>
  <b:Source>
    <b:Tag>HAS77</b:Tag>
    <b:SourceType>Book</b:SourceType>
    <b:Guid>{146EC88E-C735-441B-BCBD-6BF0C49A2F00}</b:Guid>
    <b:Author>
      <b:Author>
        <b:NameList>
          <b:Person>
            <b:Last>H.A.Simon</b:Last>
          </b:Person>
        </b:NameList>
      </b:Author>
    </b:Author>
    <b:Title> The new sciencee of management decision.Prentice-HALL, administration et processus de décision 3 mes édition</b:Title>
    <b:Year>1977</b:Year>
    <b:City>Paris</b:City>
    <b:Publisher>Prentice-HALL,</b:Publisher>
    <b:RefOrder>9</b:RefOrder>
  </b:Source>
  <b:Source>
    <b:Tag>SCh05</b:Tag>
    <b:SourceType>JournalArticle</b:SourceType>
    <b:Guid>{9228344E-7203-4A05-9BF3-85F1086B73FB}</b:Guid>
    <b:Author>
      <b:Author>
        <b:NameList>
          <b:Person>
            <b:Last>S.Chakhar</b:Last>
            <b:First>V.Mousseau,</b:First>
            <b:Middle>C.Pusceddu et B.Roy</b:Middle>
          </b:Person>
        </b:NameList>
      </b:Author>
    </b:Author>
    <b:Title>DecisionMap for spatial decisionmaking in urban planning</b:Title>
    <b:Year>2005</b:Year>
    <b:JournalName>CUPUM'05.LONDON, UK</b:JournalName>
    <b:Issue>9</b:Issue>
    <b:RefOrder>10</b:RefOrder>
  </b:Source>
  <b:Source>
    <b:Tag>JAl93</b:Tag>
    <b:SourceType>Report</b:SourceType>
    <b:Guid>{3EF67EBC-8543-4295-8BF5-E5FE13C2D1BF}</b:Guid>
    <b:Title>Système interactif d'aide à l'élaboration de plannings de travail de personne</b:Title>
    <b:Year>1993</b:Year>
    <b:Author>
      <b:Author>
        <b:NameList>
          <b:Person>
            <b:Last>J.Alexandre</b:Last>
            <b:First>R.Remy</b:First>
          </b:Person>
        </b:NameList>
      </b:Author>
    </b:Author>
    <b:City>France</b:City>
    <b:RefOrder>11</b:RefOrder>
  </b:Source>
  <b:Source>
    <b:Tag>SCH851</b:Tag>
    <b:SourceType>Report</b:SourceType>
    <b:Guid>{F141111D-3651-4497-8950-EAE1965394D2}</b:Guid>
    <b:Author>
      <b:Author>
        <b:NameList>
          <b:Person>
            <b:Last>SCHARLIG</b:Last>
            <b:First>AL</b:First>
          </b:Person>
        </b:NameList>
      </b:Author>
    </b:Author>
    <b:Title>Décider sur plusieurs critères, Panorama de l’aide à la décision multicritère</b:Title>
    <b:Year>1985</b:Year>
    <b:Publisher>ausanne : Presses Polytechniques et Universitaires Romandes</b:Publisher>
    <b:RefOrder>12</b:RefOrder>
  </b:Source>
  <b:Source>
    <b:Tag>RCa03</b:Tag>
    <b:SourceType>Report</b:SourceType>
    <b:Guid>{565F0771-9021-4F64-9578-5F6E18348180}</b:Guid>
    <b:Author>
      <b:Author>
        <b:NameList>
          <b:Person>
            <b:Last>R.Caillet</b:Last>
          </b:Person>
        </b:NameList>
      </b:Author>
    </b:Author>
    <b:Title>Analyse multicritère : étude de l'existant et application en analyse du cycle de vie </b:Title>
    <b:Year>2003</b:Year>
    <b:City>Montréal</b:City>
    <b:RefOrder>13</b:RefOrder>
  </b:Source>
  <b:Source>
    <b:Tag>VMo03</b:Tag>
    <b:SourceType>JournalArticle</b:SourceType>
    <b:Guid>{29883730-0ADD-4B67-BCB3-6A4FA1FF9B2C}</b:Guid>
    <b:Title>Méthode de sur-classement</b:Title>
    <b:Year>2002-2003</b:Year>
    <b:Author>
      <b:Author>
        <b:NameList>
          <b:Person>
            <b:Last>V.Mousseau</b:Last>
          </b:Person>
        </b:NameList>
      </b:Author>
    </b:Author>
    <b:Issue>12</b:Issue>
    <b:RefOrder>14</b:RefOrder>
  </b:Source>
  <b:Source>
    <b:Tag>Ami10</b:Tag>
    <b:SourceType>JournalArticle</b:SourceType>
    <b:Guid>{EDB7F563-7032-436E-B600-531AFF25F4EA}</b:Guid>
    <b:Author>
      <b:Author>
        <b:NameList>
          <b:Person>
            <b:Last>Amir NAFI</b:Last>
            <b:First>Caty</b:First>
            <b:Middle>WEREY</b:Middle>
          </b:Person>
        </b:NameList>
      </b:Author>
    </b:Author>
    <b:Title>Aide à la décision multicritère : introduction d’analyse multicritère de type ELECTRE</b:Title>
    <b:JournalName> Unité Mixte de Recherche Cemagref-Engees en Gestion des Services Publics.</b:JournalName>
    <b:Year>2009-2010</b:Year>
    <b:Issue>14</b:Issue>
    <b:RefOrder>15</b:RefOrder>
  </b:Source>
  <b:Source>
    <b:Tag>BRo85</b:Tag>
    <b:SourceType>Report</b:SourceType>
    <b:Guid>{7DD20281-899C-4299-A5C8-60A5CDF50ED2}</b:Guid>
    <b:Author>
      <b:Author>
        <b:NameList>
          <b:Person>
            <b:Last>B.Roy</b:Last>
            <b:First>J.C.Hugonnard</b:First>
          </b:Person>
        </b:NameList>
      </b:Author>
    </b:Author>
    <b:Title>Classement des prolongements de ligne de métro en banlieue parisienne</b:Title>
    <b:Year>1985</b:Year>
    <b:Publisher>Lamsade (Université Dauphine) et RATP</b:Publisher>
    <b:City>Paris</b:City>
    <b:RefOrder>17</b:RefOrder>
  </b:Source>
  <b:Source>
    <b:Tag>LYM94</b:Tag>
    <b:SourceType>Report</b:SourceType>
    <b:Guid>{B569AF0F-79CB-471B-9C0E-3083FB833548}</b:Guid>
    <b:Author>
      <b:Author>
        <b:NameList>
          <b:Person>
            <b:Last>L.Y.Maystre</b:Last>
            <b:First>J.Pictet,J.Simons</b:First>
          </b:Person>
        </b:NameList>
      </b:Author>
    </b:Author>
    <b:Title>Méthodes multicritéresELECTRE</b:Title>
    <b:Year>1994</b:Year>
    <b:Publisher>Presse Polytechniques et Universitaires Romandes.Lausanne</b:Publisher>
    <b:City>Suisse</b:City>
    <b:RefOrder>18</b:RefOrder>
  </b:Source>
  <b:Source>
    <b:Tag>MTi00</b:Tag>
    <b:SourceType>Report</b:SourceType>
    <b:Guid>{0B69A190-1FE1-4E41-B183-9988A60E9A08}</b:Guid>
    <b:Author>
      <b:Author>
        <b:NameList>
          <b:Person>
            <b:Last>M.Tille</b:Last>
          </b:Person>
        </b:NameList>
      </b:Author>
    </b:Author>
    <b:Title>Choix des Variantes d'Infrastructures Routiéres : Méthodes Multicritéres</b:Title>
    <b:Year>2000</b:Year>
    <b:Publisher>Ecole Polytechnique Fédérale De Lausanne (EPLF)</b:Publisher>
    <b:City>Suisse</b:City>
    <b:RefOrder>20</b:RefOrder>
  </b:Source>
  <b:Source>
    <b:Tag>SMa03</b:Tag>
    <b:SourceType>Report</b:SourceType>
    <b:Guid>{473D9D43-925B-4C18-8168-62169108E276}</b:Guid>
    <b:Author>
      <b:Author>
        <b:NameList>
          <b:Person>
            <b:Last>S.Madouri</b:Last>
          </b:Person>
        </b:NameList>
      </b:Author>
    </b:Author>
    <b:Title>Vers un Système d'Aide Multicritère à la Décision de Groupe en Aménagement du Territoire : Application à la Localisation Spatiale</b:Title>
    <b:Year>2002-2003</b:Year>
    <b:City>Oran</b:City>
    <b:RefOrder>21</b:RefOrder>
  </b:Source>
  <b:Source>
    <b:Tag>Gol89</b:Tag>
    <b:SourceType>JournalArticle</b:SourceType>
    <b:Guid>{DE38CCC3-1E4D-4DD3-A607-C70D8AA0E3FA}</b:Guid>
    <b:Title>The Analytic Hierarchy Process: Applications and Studies</b:Title>
    <b:Year>1989</b:Year>
    <b:Author>
      <b:Author>
        <b:NameList>
          <b:Person>
            <b:Last>Golden</b:Last>
            <b:First>B.</b:First>
            <b:Middle>L., Wasil, E. A. et Harker, P. T</b:Middle>
          </b:Person>
        </b:NameList>
      </b:Author>
    </b:Author>
    <b:JournalName>Springer-Verlag</b:JournalName>
    <b:Issue>19</b:Issue>
    <b:RefOrder>22</b:RefOrder>
  </b:Source>
  <b:Source>
    <b:Tag>Can99</b:Tag>
    <b:SourceType>Report</b:SourceType>
    <b:Guid>{E8E5ADBD-8965-4708-817F-3EC61F5779B8}</b:Guid>
    <b:Author>
      <b:Author>
        <b:NameList>
          <b:Person>
            <b:Last>Martel</b:Last>
            <b:First>Jean-Marc</b:First>
          </b:Person>
        </b:NameList>
      </b:Author>
    </b:Author>
    <b:Title>L'aide multicritère à la décision: méthodes et applications</b:Title>
    <b:Year>1999</b:Year>
    <b:Publisher>Université Laval</b:Publisher>
    <b:City>Canada</b:City>
    <b:RefOrder>23</b:RefOrder>
  </b:Source>
  <b:Source>
    <b:Tag>Saa84</b:Tag>
    <b:SourceType>Book</b:SourceType>
    <b:Guid>{E5553576-851D-45B2-810A-25913D20E145}</b:Guid>
    <b:Title>Décider face à la complexité : une approche analytique multicritère d’aide à la décision</b:Title>
    <b:Year>1984</b:Year>
    <b:Publisher>Entreprisemoderned’édition</b:Publisher>
    <b:City>Paris</b:City>
    <b:Author>
      <b:Author>
        <b:NameList>
          <b:Person>
            <b:Last>Saaty</b:Last>
            <b:First>T.</b:First>
            <b:Middle>L</b:Middle>
          </b:Person>
        </b:NameList>
      </b:Author>
    </b:Author>
    <b:RefOrder>24</b:RefOrder>
  </b:Source>
  <b:Source>
    <b:Tag>Lia03</b:Tag>
    <b:SourceType>JournalArticle</b:SourceType>
    <b:Guid>{B969ED6E-295A-4C82-AEA8-7732DFD084C6}</b:Guid>
    <b:Author>
      <b:Author>
        <b:NameList>
          <b:Person>
            <b:Last>Liang</b:Last>
            <b:First>W-Y</b:First>
          </b:Person>
        </b:NameList>
      </b:Author>
    </b:Author>
    <b:Title>The analytic hierarchy process in project evaluation : An R&amp;D case study in Taiwan</b:Title>
    <b:Year>2003</b:Year>
    <b:JournalName>Benchmarking: An International Journal</b:JournalName>
    <b:Issue>05</b:Issue>
    <b:RefOrder>25</b:RefOrder>
  </b:Source>
  <b:Source>
    <b:Tag>Séb06</b:Tag>
    <b:SourceType>Report</b:SourceType>
    <b:Guid>{6AB60E59-39DB-4574-9454-72562D57C160}</b:Guid>
    <b:Title>Mesure quantitative des impacts de risque en contexte d’impartition</b:Title>
    <b:Year>2006</b:Year>
    <b:Author>
      <b:Author>
        <b:NameList>
          <b:Person>
            <b:Last>DelVecchio</b:Last>
            <b:First>Sébastien</b:First>
          </b:Person>
        </b:NameList>
      </b:Author>
    </b:Author>
    <b:Publisher>L’UNIVERSITÉ DE MONTRÉAL</b:Publisher>
    <b:City>MONTRÉAL</b:City>
    <b:RefOrder>26</b:RefOrder>
  </b:Source>
  <b:Source>
    <b:Tag>Ana12</b:Tag>
    <b:SourceType>Report</b:SourceType>
    <b:Guid>{AA093C16-EF35-4A78-8B81-8F61376BFEB2}</b:Guid>
    <b:Title>Analyse multicritère pour l’aide à la décision : cas de la distribution des logements sociaux à Tébessa</b:Title>
    <b:Year>2012</b:Year>
    <b:Publisher>Université de Tébessa</b:Publisher>
    <b:City>Tébessa</b:City>
    <b:RefOrder>27</b:RefOrder>
  </b:Source>
  <b:Source>
    <b:Tag>Igo04</b:Tag>
    <b:SourceType>Report</b:SourceType>
    <b:Guid>{56289DE6-FB16-45A0-9298-9A7F68BC243D}</b:Guid>
    <b:Author>
      <b:Author>
        <b:NameList>
          <b:Person>
            <b:Last>BLINDU</b:Last>
            <b:First>Igor</b:First>
          </b:Person>
        </b:NameList>
      </b:Author>
    </b:Author>
    <b:Title>Outil d'aide au diagnostic du réseau d'eau potable pour la ville de Chisinau par analyse  spatiale et temporelle des dysfonctionnements hydrauliques</b:Title>
    <b:Year>2004</b:Year>
    <b:RefOrder>28</b:RefOrder>
  </b:Source>
  <b:Source>
    <b:Tag>Oua02</b:Tag>
    <b:SourceType>Report</b:SourceType>
    <b:Guid>{AACB5C61-DB6E-4E94-846C-3C9A3669CDEB}</b:Guid>
    <b:Author>
      <b:Author>
        <b:NameList>
          <b:Person>
            <b:Last>Gueddouj</b:Last>
            <b:First>Ouaret</b:First>
            <b:Middle>et</b:Middle>
          </b:Person>
        </b:NameList>
      </b:Author>
    </b:Author>
    <b:Title>Optimisation multicritéère pour la gestion d'un réseau d'A.E.P </b:Title>
    <b:Year>2002</b:Year>
    <b:City>Bedjaia</b:City>
    <b:RefOrder>29</b:RefOrder>
  </b:Source>
  <b:Source>
    <b:Tag>Pap05</b:Tag>
    <b:SourceType>Report</b:SourceType>
    <b:Guid>{ACB6D8C3-AFCA-49D4-A0F0-CD764FA46F29}</b:Guid>
    <b:Author>
      <b:Author>
        <b:NameList>
          <b:Person>
            <b:Last>Pape Mamadou DIOUF</b:Last>
            <b:First>Oumar</b:First>
            <b:Middle>DIOUF.</b:Middle>
          </b:Person>
        </b:NameList>
      </b:Author>
    </b:Author>
    <b:Title>Conception et dimmensionnement d'un réseau d'alimentation en eau potable et d'un systéme d'évacuation des eaux usées de la nouvelle ville de DIAMNIADIO</b:Title>
    <b:Year>2005</b:Year>
    <b:RefOrder>31</b:RefOrder>
  </b:Source>
  <b:Source>
    <b:Tag>TAR12</b:Tag>
    <b:SourceType>Report</b:SourceType>
    <b:Guid>{40099993-C099-4EA0-A580-3D497E250DBD}</b:Guid>
    <b:Author>
      <b:Author>
        <b:NameList>
          <b:Person>
            <b:Last>Chafai</b:Last>
            <b:First>TARFAYA</b:First>
          </b:Person>
        </b:NameList>
      </b:Author>
    </b:Author>
    <b:Title>Approche méthodologique pour le diagnostic des réseau d'eau</b:Title>
    <b:Year>2012</b:Year>
    <b:RefOrder>30</b:RefOrder>
  </b:Source>
  <b:Source>
    <b:Tag>Hat06</b:Tag>
    <b:SourceType>Report</b:SourceType>
    <b:Guid>{4A9EBD24-FA9B-41D6-91FC-7DDBD3AA1DA6}</b:Guid>
    <b:Author>
      <b:Author>
        <b:NameList>
          <b:Person>
            <b:Last>HAIDAR</b:Last>
            <b:First>Hatem</b:First>
          </b:Person>
        </b:NameList>
      </b:Author>
    </b:Author>
    <b:Title>Réhabilitation des réseaux d'eau potable : méthodologie d'analyse multicritère des patrimoines et des programmes de réhabilitation</b:Title>
    <b:Year>2006</b:Year>
    <b:RefOrder>32</b:RefOrder>
  </b:Source>
  <b:Source>
    <b:Tag>BOU14</b:Tag>
    <b:SourceType>JournalArticle</b:SourceType>
    <b:Guid>{2FF6FC72-6F5A-4A89-98B2-CAD4DA831ACD}</b:Guid>
    <b:Title>BOUAMRANE A. Aide a la decision pour l’optimisation de la gestion des reseaux  d’alimentation en eau potable</b:Title>
    <b:Year>2014</b:Year>
    <b:Author>
      <b:Author>
        <b:NameList>
          <b:Person>
            <b:Last>BOUTEBBA K.</b:Last>
            <b:First>BOUZIANE</b:First>
            <b:Middle>M.T</b:Middle>
          </b:Person>
        </b:NameList>
      </b:Author>
    </b:Author>
    <b:JournalName>Larhyss Journal</b:JournalName>
    <b:Issue>20</b:Issue>
    <b:RefOrder>33</b:RefOrder>
  </b:Source>
  <b:Source>
    <b:Tag>Dor10</b:Tag>
    <b:SourceType>Report</b:SourceType>
    <b:Guid>{CDEFCE94-C4B1-431D-8196-EF856FA19F66}</b:Guid>
    <b:Title>Optimisation multicritere de la fiabilite : application du modele de goal programming avec les fonctions de satisfactions dans l’industrie de traitement de gaz</b:Title>
    <b:Year>2010</b:Year>
    <b:Author>
      <b:Author>
        <b:NameList>
          <b:Person>
            <b:Last>AZZABI</b:Last>
            <b:First>Dorra</b:First>
            <b:Middle>AYADI</b:Middle>
          </b:Person>
        </b:NameList>
      </b:Author>
    </b:Author>
    <b:RefOrder>34</b:RefOrder>
  </b:Source>
  <b:Source>
    <b:Tag>Ate16</b:Tag>
    <b:SourceType>InternetSite</b:SourceType>
    <b:Guid>{25B3F9F1-D2FC-4AAD-B207-565A3E3CB942}</b:Guid>
    <b:YearAccessed>2016</b:YearAccessed>
    <b:URL>http://www.prosygma.com/telechargement/mysql_tutorial.pdf</b:URL>
    <b:Author>
      <b:Author>
        <b:NameList>
          <b:Person>
            <b:Last>Freelance</b:Last>
            <b:First>Atelier</b:First>
          </b:Person>
        </b:NameList>
      </b:Author>
    </b:Author>
    <b:RefOrder>35</b:RefOrder>
  </b:Source>
  <b:Source>
    <b:Tag>Tec16</b:Tag>
    <b:SourceType>InternetSite</b:SourceType>
    <b:Guid>{72630D1E-498D-4105-984E-4BE3C973B969}</b:Guid>
    <b:Author>
      <b:Author>
        <b:NameList>
          <b:Person>
            <b:Last>Science</b:Last>
            <b:First>Techno</b:First>
          </b:Person>
        </b:NameList>
      </b:Author>
    </b:Author>
    <b:YearAccessed>2016</b:YearAccessed>
    <b:URL>http://www.techno-science.net/?onglet=glossaire&amp;definition=5346</b:URL>
    <b:RefOrder>36</b:RefOrder>
  </b:Source>
  <b:Source>
    <b:Tag>BRO851</b:Tag>
    <b:SourceType>Report</b:SourceType>
    <b:Guid>{87D0A521-21E3-4978-9C22-D137A9E1442B}</b:Guid>
    <b:Author>
      <b:Author>
        <b:NameList>
          <b:Person>
            <b:Last>B.ROY</b:Last>
            <b:First>J.C.Hugonnard</b:First>
          </b:Person>
        </b:NameList>
      </b:Author>
    </b:Author>
    <b:Title>Classement des prolongements de ligne de métro en banlieue parisienne</b:Title>
    <b:Year>1985</b:Year>
    <b:JournalName>Lamsade (Université Dauphine) et RATP</b:JournalName>
    <b:Publisher>Lamsade (Université Daphine) et RATP</b:Publisher>
    <b:City>Paris</b:City>
    <b:RefOrder>19</b:RefOrder>
  </b:Source>
  <b:Source>
    <b:Tag>BRO77</b:Tag>
    <b:SourceType>Report</b:SourceType>
    <b:Guid>{6E3A2747-0AF9-4E55-BA61-93AD652EEB36}</b:Guid>
    <b:Author>
      <b:Author>
        <b:NameList>
          <b:Person>
            <b:Last>B.ROY</b:Last>
          </b:Person>
        </b:NameList>
      </b:Author>
    </b:Author>
    <b:Title>ELECTREIII, un algorithme de classement fondé sur une représentation floue des préférences en présence de critères multiples</b:Title>
    <b:Year>1977</b:Year>
    <b:RefOrder>16</b:RefOrder>
  </b:Source>
</b:Sources>
</file>

<file path=customXml/itemProps1.xml><?xml version="1.0" encoding="utf-8"?>
<ds:datastoreItem xmlns:ds="http://schemas.openxmlformats.org/officeDocument/2006/customXml" ds:itemID="{BA153EF7-5EEF-4982-960B-179B5AB7B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75</Pages>
  <Words>17266</Words>
  <Characters>94969</Characters>
  <Application>Microsoft Office Word</Application>
  <DocSecurity>0</DocSecurity>
  <Lines>791</Lines>
  <Paragraphs>224</Paragraphs>
  <ScaleCrop>false</ScaleCrop>
  <HeadingPairs>
    <vt:vector size="2" baseType="variant">
      <vt:variant>
        <vt:lpstr>Titre</vt:lpstr>
      </vt:variant>
      <vt:variant>
        <vt:i4>1</vt:i4>
      </vt:variant>
    </vt:vector>
  </HeadingPairs>
  <TitlesOfParts>
    <vt:vector size="1" baseType="lpstr">
      <vt:lpstr>Introduction général</vt:lpstr>
    </vt:vector>
  </TitlesOfParts>
  <Company/>
  <LinksUpToDate>false</LinksUpToDate>
  <CharactersWithSpaces>112011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dc:title>
  <dc:subject/>
  <dc:creator>layeb</dc:creator>
  <cp:keywords/>
  <dc:description/>
  <cp:lastModifiedBy>layeb</cp:lastModifiedBy>
  <cp:revision>47</cp:revision>
  <cp:lastPrinted>2016-06-06T13:33:00Z</cp:lastPrinted>
  <dcterms:created xsi:type="dcterms:W3CDTF">2016-05-25T11:52:00Z</dcterms:created>
  <dcterms:modified xsi:type="dcterms:W3CDTF">2016-06-06T13:39:00Z</dcterms:modified>
</cp:coreProperties>
</file>