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7847" w:rsidRDefault="00DF7847" w:rsidP="002248F0">
      <w:pPr>
        <w:pBdr>
          <w:top w:val="nil"/>
          <w:left w:val="nil"/>
          <w:bottom w:val="nil"/>
          <w:right w:val="nil"/>
          <w:between w:val="nil"/>
        </w:pBdr>
        <w:jc w:val="center"/>
        <w:rPr>
          <w:rStyle w:val="Lienhypertexte"/>
        </w:rPr>
      </w:pPr>
    </w:p>
    <w:p w:rsidR="00DF7847" w:rsidRDefault="002248F0">
      <w:pPr>
        <w:pBdr>
          <w:top w:val="nil"/>
          <w:left w:val="nil"/>
          <w:bottom w:val="nil"/>
          <w:right w:val="nil"/>
          <w:between w:val="nil"/>
        </w:pBdr>
        <w:jc w:val="center"/>
        <w:rPr>
          <w:rFonts w:eastAsia="Times New Roman" w:cs="Times New Roman"/>
          <w:smallCaps/>
          <w:color w:val="000000"/>
        </w:rPr>
      </w:pPr>
      <w:r>
        <w:rPr>
          <w:rFonts w:eastAsia="Times New Roman" w:cs="Times New Roman"/>
          <w:smallCaps/>
          <w:color w:val="000000"/>
        </w:rPr>
        <w:t>RÉPUBLIQUE ALGÉRIENNE DÉMOCRATIQUE ET POPULAIRE</w:t>
      </w:r>
    </w:p>
    <w:p w:rsidR="00DF7847" w:rsidRDefault="002248F0">
      <w:pPr>
        <w:pBdr>
          <w:top w:val="nil"/>
          <w:left w:val="nil"/>
          <w:bottom w:val="nil"/>
          <w:right w:val="nil"/>
          <w:between w:val="nil"/>
        </w:pBdr>
        <w:jc w:val="center"/>
        <w:rPr>
          <w:rFonts w:eastAsia="Times New Roman" w:cs="Times New Roman"/>
          <w:color w:val="000000"/>
        </w:rPr>
      </w:pPr>
      <w:r>
        <w:rPr>
          <w:rFonts w:eastAsia="Times New Roman" w:cs="Times New Roman"/>
          <w:color w:val="000000"/>
        </w:rPr>
        <w:t>MINISTERE DE L’ENSEIGNEMENT SUPÉRIEUR ET DE LA RECHERCHE SCIENTIFIQUE</w:t>
      </w:r>
    </w:p>
    <w:p w:rsidR="00DF7847" w:rsidRDefault="002248F0">
      <w:pPr>
        <w:pBdr>
          <w:top w:val="nil"/>
          <w:left w:val="nil"/>
          <w:bottom w:val="nil"/>
          <w:right w:val="nil"/>
          <w:between w:val="nil"/>
        </w:pBdr>
        <w:jc w:val="center"/>
        <w:rPr>
          <w:rFonts w:eastAsia="Times New Roman" w:cs="Times New Roman"/>
          <w:color w:val="000000"/>
        </w:rPr>
      </w:pPr>
      <w:r>
        <w:rPr>
          <w:rFonts w:eastAsia="Times New Roman" w:cs="Times New Roman"/>
          <w:color w:val="000000"/>
        </w:rPr>
        <w:t>UNIVERSITÉ LARBI TEBESSI - TEBESSA</w:t>
      </w:r>
    </w:p>
    <w:p w:rsidR="00DF7847" w:rsidRDefault="002248F0">
      <w:pPr>
        <w:pBdr>
          <w:top w:val="nil"/>
          <w:left w:val="nil"/>
          <w:bottom w:val="nil"/>
          <w:right w:val="nil"/>
          <w:between w:val="nil"/>
        </w:pBdr>
        <w:jc w:val="center"/>
        <w:rPr>
          <w:rFonts w:eastAsia="Times New Roman" w:cs="Times New Roman"/>
          <w:color w:val="000000"/>
        </w:rPr>
      </w:pPr>
      <w:r>
        <w:rPr>
          <w:rFonts w:eastAsia="Times New Roman" w:cs="Times New Roman"/>
          <w:noProof/>
          <w:color w:val="000000"/>
        </w:rPr>
        <w:drawing>
          <wp:anchor distT="0" distB="0" distL="0" distR="0" simplePos="0" relativeHeight="251645440" behindDoc="0" locked="0" layoutInCell="1" allowOverlap="1">
            <wp:simplePos x="0" y="0"/>
            <wp:positionH relativeFrom="page">
              <wp:posOffset>3364865</wp:posOffset>
            </wp:positionH>
            <wp:positionV relativeFrom="page">
              <wp:posOffset>2341245</wp:posOffset>
            </wp:positionV>
            <wp:extent cx="804545" cy="944245"/>
            <wp:effectExtent l="19050" t="0" r="0" b="0"/>
            <wp:wrapTopAndBottom/>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8" cstate="print"/>
                    <a:srcRect/>
                    <a:stretch/>
                  </pic:blipFill>
                  <pic:spPr>
                    <a:xfrm>
                      <a:off x="0" y="0"/>
                      <a:ext cx="804545" cy="944245"/>
                    </a:xfrm>
                    <a:prstGeom prst="rect">
                      <a:avLst/>
                    </a:prstGeom>
                  </pic:spPr>
                </pic:pic>
              </a:graphicData>
            </a:graphic>
          </wp:anchor>
        </w:drawing>
      </w:r>
    </w:p>
    <w:p w:rsidR="00DF7847" w:rsidRDefault="00DF7847">
      <w:pPr>
        <w:pBdr>
          <w:top w:val="nil"/>
          <w:left w:val="nil"/>
          <w:bottom w:val="nil"/>
          <w:right w:val="nil"/>
          <w:between w:val="nil"/>
        </w:pBdr>
        <w:jc w:val="center"/>
        <w:rPr>
          <w:rFonts w:eastAsia="Times New Roman" w:cs="Times New Roman"/>
          <w:color w:val="000000"/>
        </w:rPr>
      </w:pPr>
    </w:p>
    <w:p w:rsidR="00DF7847" w:rsidRDefault="002248F0">
      <w:pPr>
        <w:pBdr>
          <w:top w:val="nil"/>
          <w:left w:val="nil"/>
          <w:bottom w:val="nil"/>
          <w:right w:val="nil"/>
          <w:between w:val="nil"/>
        </w:pBdr>
        <w:jc w:val="center"/>
        <w:rPr>
          <w:rFonts w:eastAsia="Times New Roman" w:cs="Times New Roman"/>
          <w:color w:val="000000"/>
        </w:rPr>
      </w:pPr>
      <w:r>
        <w:rPr>
          <w:rFonts w:eastAsia="Times New Roman" w:cs="Times New Roman"/>
          <w:color w:val="000000"/>
        </w:rPr>
        <w:t>Faculté des Lettres et Langues étrangères</w:t>
      </w:r>
      <w:r>
        <w:rPr>
          <w:rFonts w:eastAsia="Times New Roman" w:cs="Times New Roman"/>
          <w:color w:val="000000"/>
        </w:rPr>
        <w:br/>
        <w:t>Département des lettres et langues Françaises</w:t>
      </w:r>
    </w:p>
    <w:p w:rsidR="00DF7847" w:rsidRDefault="002248F0">
      <w:pPr>
        <w:pBdr>
          <w:top w:val="nil"/>
          <w:left w:val="nil"/>
          <w:bottom w:val="nil"/>
          <w:right w:val="nil"/>
          <w:between w:val="nil"/>
        </w:pBdr>
        <w:jc w:val="center"/>
        <w:rPr>
          <w:rFonts w:eastAsia="Times New Roman" w:cs="Times New Roman"/>
          <w:b/>
          <w:i/>
          <w:color w:val="000000"/>
        </w:rPr>
      </w:pPr>
      <w:r>
        <w:rPr>
          <w:rFonts w:eastAsia="Times New Roman" w:cs="Times New Roman"/>
          <w:b/>
          <w:color w:val="000000"/>
        </w:rPr>
        <w:t>Mémoire</w:t>
      </w:r>
    </w:p>
    <w:p w:rsidR="00DF7847" w:rsidRDefault="002248F0">
      <w:pPr>
        <w:pBdr>
          <w:top w:val="nil"/>
          <w:left w:val="nil"/>
          <w:bottom w:val="nil"/>
          <w:right w:val="nil"/>
          <w:between w:val="nil"/>
        </w:pBdr>
        <w:jc w:val="center"/>
        <w:rPr>
          <w:rFonts w:eastAsia="Times New Roman" w:cs="Times New Roman"/>
          <w:b/>
          <w:color w:val="000000"/>
        </w:rPr>
      </w:pPr>
      <w:r>
        <w:rPr>
          <w:rFonts w:eastAsia="Times New Roman" w:cs="Times New Roman"/>
          <w:b/>
          <w:color w:val="000000"/>
        </w:rPr>
        <w:t>Mémoire élaboré en vue de l’obtention du Diplôme de MASTER</w:t>
      </w:r>
    </w:p>
    <w:p w:rsidR="00DF7847" w:rsidRDefault="002248F0">
      <w:pPr>
        <w:pBdr>
          <w:top w:val="nil"/>
          <w:left w:val="nil"/>
          <w:bottom w:val="nil"/>
          <w:right w:val="nil"/>
          <w:between w:val="nil"/>
        </w:pBdr>
        <w:jc w:val="center"/>
        <w:rPr>
          <w:rFonts w:eastAsia="Times New Roman" w:cs="Times New Roman"/>
          <w:b/>
          <w:color w:val="000000"/>
        </w:rPr>
      </w:pPr>
      <w:r>
        <w:rPr>
          <w:rFonts w:eastAsia="Times New Roman" w:cs="Times New Roman"/>
          <w:b/>
          <w:color w:val="000000"/>
        </w:rPr>
        <w:t xml:space="preserve">Option : Sciences du Langage </w:t>
      </w:r>
    </w:p>
    <w:p w:rsidR="00DF7847" w:rsidRDefault="002248F0">
      <w:pPr>
        <w:pBdr>
          <w:top w:val="nil"/>
          <w:left w:val="nil"/>
          <w:bottom w:val="nil"/>
          <w:right w:val="nil"/>
          <w:between w:val="nil"/>
        </w:pBdr>
        <w:jc w:val="center"/>
        <w:rPr>
          <w:b/>
          <w:color w:val="000000"/>
          <w:sz w:val="28"/>
          <w:szCs w:val="28"/>
        </w:rPr>
      </w:pPr>
      <w:r>
        <w:rPr>
          <w:b/>
          <w:color w:val="000000"/>
          <w:sz w:val="28"/>
          <w:szCs w:val="28"/>
        </w:rPr>
        <w:t>Thème :</w:t>
      </w:r>
    </w:p>
    <w:p w:rsidR="00DF7847" w:rsidRDefault="00454C73">
      <w:pPr>
        <w:pBdr>
          <w:top w:val="nil"/>
          <w:left w:val="nil"/>
          <w:bottom w:val="nil"/>
          <w:right w:val="nil"/>
          <w:between w:val="nil"/>
        </w:pBdr>
        <w:jc w:val="center"/>
        <w:rPr>
          <w:b/>
          <w:color w:val="000000"/>
        </w:rPr>
      </w:pPr>
      <w:r w:rsidRPr="00454C73">
        <w:rPr>
          <w:b/>
        </w:rPr>
        <w:pict>
          <v:roundrect id="1027" o:spid="_x0000_s1047" style="position:absolute;left:0;text-align:left;margin-left:85.45pt;margin-top:415.4pt;width:427.3pt;height:90.95pt;z-index:251649536;visibility:visible;mso-wrap-distance-left:0;mso-wrap-distance-right:0;mso-position-horizontal-relative:page;mso-position-vertical-relative:page" arcsize="10923f" strokeweight="2.25pt">
            <v:textbox style="mso-fit-text-to-shape:t">
              <w:txbxContent>
                <w:p w:rsidR="006146F6" w:rsidRDefault="006146F6">
                  <w:pPr>
                    <w:jc w:val="center"/>
                    <w:rPr>
                      <w:rFonts w:cs="Times New Roman"/>
                      <w:b/>
                      <w:bCs/>
                      <w:i/>
                      <w:iCs/>
                      <w:sz w:val="32"/>
                      <w:szCs w:val="32"/>
                    </w:rPr>
                  </w:pPr>
                  <w:r>
                    <w:rPr>
                      <w:rFonts w:cs="Times New Roman"/>
                      <w:b/>
                      <w:bCs/>
                      <w:i/>
                      <w:iCs/>
                      <w:sz w:val="32"/>
                      <w:szCs w:val="32"/>
                    </w:rPr>
                    <w:t>La créativité lexicale chez les jeunes algériens sur les réseaux sociaux. Cas des conversations et commentaires sur Instagram.</w:t>
                  </w:r>
                </w:p>
                <w:p w:rsidR="006146F6" w:rsidRDefault="006146F6">
                  <w:pPr>
                    <w:jc w:val="center"/>
                    <w:rPr>
                      <w:b/>
                      <w:bCs/>
                      <w:sz w:val="32"/>
                      <w:szCs w:val="32"/>
                    </w:rPr>
                  </w:pPr>
                </w:p>
                <w:p w:rsidR="006146F6" w:rsidRDefault="006146F6">
                  <w:pPr>
                    <w:jc w:val="center"/>
                    <w:rPr>
                      <w:b/>
                      <w:bCs/>
                      <w:sz w:val="28"/>
                      <w:szCs w:val="28"/>
                    </w:rPr>
                  </w:pPr>
                </w:p>
                <w:p w:rsidR="006146F6" w:rsidRDefault="006146F6">
                  <w:pPr>
                    <w:jc w:val="center"/>
                    <w:rPr>
                      <w:b/>
                      <w:bCs/>
                      <w:sz w:val="28"/>
                      <w:szCs w:val="28"/>
                    </w:rPr>
                  </w:pPr>
                </w:p>
                <w:p w:rsidR="006146F6" w:rsidRDefault="006146F6">
                  <w:pPr>
                    <w:jc w:val="center"/>
                    <w:rPr>
                      <w:b/>
                      <w:bCs/>
                      <w:sz w:val="28"/>
                      <w:szCs w:val="28"/>
                    </w:rPr>
                  </w:pPr>
                </w:p>
                <w:p w:rsidR="006146F6" w:rsidRDefault="006146F6">
                  <w:pPr>
                    <w:jc w:val="center"/>
                    <w:rPr>
                      <w:b/>
                      <w:bCs/>
                      <w:sz w:val="28"/>
                      <w:szCs w:val="28"/>
                    </w:rPr>
                  </w:pPr>
                </w:p>
                <w:p w:rsidR="006146F6" w:rsidRDefault="006146F6">
                  <w:pPr>
                    <w:jc w:val="center"/>
                    <w:rPr>
                      <w:b/>
                      <w:bCs/>
                      <w:sz w:val="28"/>
                      <w:szCs w:val="28"/>
                    </w:rPr>
                  </w:pPr>
                </w:p>
                <w:p w:rsidR="006146F6" w:rsidRDefault="006146F6">
                  <w:pPr>
                    <w:jc w:val="center"/>
                    <w:rPr>
                      <w:b/>
                      <w:bCs/>
                      <w:sz w:val="28"/>
                      <w:szCs w:val="28"/>
                    </w:rPr>
                  </w:pPr>
                </w:p>
                <w:p w:rsidR="006146F6" w:rsidRDefault="006146F6">
                  <w:pPr>
                    <w:jc w:val="center"/>
                    <w:rPr>
                      <w:b/>
                      <w:bCs/>
                      <w:sz w:val="28"/>
                      <w:szCs w:val="28"/>
                    </w:rPr>
                  </w:pPr>
                </w:p>
                <w:p w:rsidR="006146F6" w:rsidRDefault="006146F6">
                  <w:pPr>
                    <w:jc w:val="center"/>
                    <w:rPr>
                      <w:b/>
                      <w:bCs/>
                      <w:sz w:val="28"/>
                      <w:szCs w:val="28"/>
                    </w:rPr>
                  </w:pPr>
                  <w:r>
                    <w:rPr>
                      <w:b/>
                      <w:bCs/>
                      <w:sz w:val="28"/>
                      <w:szCs w:val="28"/>
                    </w:rPr>
                    <w:t>commentaires sur Instagram.</w:t>
                  </w:r>
                </w:p>
              </w:txbxContent>
            </v:textbox>
            <w10:wrap anchorx="page" anchory="page"/>
          </v:roundrect>
        </w:pict>
      </w:r>
    </w:p>
    <w:p w:rsidR="00DF7847" w:rsidRDefault="00DF7847">
      <w:pPr>
        <w:pBdr>
          <w:top w:val="nil"/>
          <w:left w:val="nil"/>
          <w:bottom w:val="nil"/>
          <w:right w:val="nil"/>
          <w:between w:val="nil"/>
        </w:pBdr>
        <w:rPr>
          <w:b/>
          <w:color w:val="000000"/>
        </w:rPr>
      </w:pPr>
    </w:p>
    <w:p w:rsidR="00DF7847" w:rsidRDefault="00DF7847">
      <w:pPr>
        <w:pBdr>
          <w:top w:val="nil"/>
          <w:left w:val="nil"/>
          <w:bottom w:val="nil"/>
          <w:right w:val="nil"/>
          <w:between w:val="nil"/>
        </w:pBdr>
        <w:rPr>
          <w:b/>
          <w:color w:val="000000"/>
        </w:rPr>
      </w:pPr>
    </w:p>
    <w:p w:rsidR="00DF7847" w:rsidRDefault="00DF7847">
      <w:pPr>
        <w:pBdr>
          <w:top w:val="nil"/>
          <w:left w:val="nil"/>
          <w:bottom w:val="nil"/>
          <w:right w:val="nil"/>
          <w:between w:val="nil"/>
        </w:pBdr>
        <w:rPr>
          <w:b/>
          <w:color w:val="000000"/>
        </w:rPr>
      </w:pPr>
    </w:p>
    <w:p w:rsidR="00DF7847" w:rsidRDefault="00DF7847">
      <w:pPr>
        <w:pBdr>
          <w:top w:val="nil"/>
          <w:left w:val="nil"/>
          <w:bottom w:val="nil"/>
          <w:right w:val="nil"/>
          <w:between w:val="nil"/>
        </w:pBdr>
        <w:rPr>
          <w:b/>
          <w:color w:val="000000"/>
        </w:rPr>
      </w:pPr>
    </w:p>
    <w:p w:rsidR="00DF7847" w:rsidRDefault="00DF7847">
      <w:pPr>
        <w:pBdr>
          <w:top w:val="nil"/>
          <w:left w:val="nil"/>
          <w:bottom w:val="nil"/>
          <w:right w:val="nil"/>
          <w:between w:val="nil"/>
        </w:pBdr>
        <w:rPr>
          <w:rFonts w:eastAsia="Times New Roman" w:cs="Times New Roman"/>
          <w:b/>
          <w:color w:val="000000"/>
        </w:rPr>
      </w:pPr>
    </w:p>
    <w:p w:rsidR="00DF7847" w:rsidRDefault="00DF7847">
      <w:pPr>
        <w:pBdr>
          <w:top w:val="nil"/>
          <w:left w:val="nil"/>
          <w:bottom w:val="nil"/>
          <w:right w:val="nil"/>
          <w:between w:val="nil"/>
        </w:pBdr>
        <w:jc w:val="both"/>
        <w:rPr>
          <w:rFonts w:eastAsia="Times New Roman" w:cs="Times New Roman"/>
          <w:b/>
          <w:color w:val="000000"/>
        </w:rPr>
      </w:pPr>
    </w:p>
    <w:p w:rsidR="00DF7847" w:rsidRDefault="002248F0">
      <w:pPr>
        <w:pBdr>
          <w:top w:val="nil"/>
          <w:left w:val="nil"/>
          <w:bottom w:val="nil"/>
          <w:right w:val="nil"/>
          <w:between w:val="nil"/>
        </w:pBdr>
        <w:jc w:val="both"/>
        <w:rPr>
          <w:rFonts w:eastAsia="Times New Roman" w:cs="Times New Roman"/>
          <w:b/>
          <w:color w:val="000000"/>
        </w:rPr>
      </w:pPr>
      <w:r>
        <w:rPr>
          <w:rFonts w:eastAsia="Times New Roman" w:cs="Times New Roman"/>
          <w:b/>
          <w:color w:val="000000"/>
        </w:rPr>
        <w:t xml:space="preserve">            Sous la direction de :                                                       Présente par:</w:t>
      </w:r>
    </w:p>
    <w:p w:rsidR="00DF7847" w:rsidRDefault="002248F0" w:rsidP="002248F0">
      <w:pPr>
        <w:pBdr>
          <w:top w:val="nil"/>
          <w:left w:val="nil"/>
          <w:bottom w:val="nil"/>
          <w:right w:val="nil"/>
          <w:between w:val="nil"/>
        </w:pBdr>
        <w:spacing w:line="300" w:lineRule="auto"/>
        <w:ind w:firstLine="720"/>
        <w:rPr>
          <w:rFonts w:eastAsia="Times New Roman" w:cs="Times New Roman"/>
          <w:color w:val="000000"/>
          <w:lang w:val="en-US"/>
        </w:rPr>
      </w:pPr>
      <w:r>
        <w:rPr>
          <w:rFonts w:eastAsia="Times New Roman" w:cs="Times New Roman"/>
          <w:color w:val="000000"/>
          <w:lang w:val="en-US"/>
        </w:rPr>
        <w:t>Dr.DJEDDI Lazhar.                                                          HALFAYA Rania</w:t>
      </w:r>
    </w:p>
    <w:p w:rsidR="00DF7847" w:rsidRDefault="002248F0">
      <w:pPr>
        <w:pBdr>
          <w:top w:val="nil"/>
          <w:left w:val="nil"/>
          <w:bottom w:val="nil"/>
          <w:right w:val="nil"/>
          <w:between w:val="nil"/>
        </w:pBdr>
        <w:tabs>
          <w:tab w:val="left" w:pos="554"/>
          <w:tab w:val="center" w:pos="4706"/>
        </w:tabs>
        <w:rPr>
          <w:rFonts w:eastAsia="Times New Roman" w:cs="Times New Roman"/>
          <w:color w:val="000000"/>
          <w:lang w:val="en-US"/>
        </w:rPr>
      </w:pPr>
      <w:r>
        <w:rPr>
          <w:rFonts w:eastAsia="Times New Roman" w:cs="Times New Roman"/>
          <w:color w:val="000000"/>
          <w:lang w:val="en-US"/>
        </w:rPr>
        <w:t xml:space="preserve">                                                                                                      BADRI hiba</w:t>
      </w:r>
    </w:p>
    <w:p w:rsidR="00DF7847" w:rsidRDefault="00DF7847">
      <w:pPr>
        <w:pBdr>
          <w:top w:val="nil"/>
          <w:left w:val="nil"/>
          <w:bottom w:val="nil"/>
          <w:right w:val="nil"/>
          <w:between w:val="nil"/>
        </w:pBdr>
        <w:rPr>
          <w:rFonts w:eastAsia="Times New Roman" w:cs="Times New Roman"/>
          <w:b/>
          <w:color w:val="000000"/>
          <w:lang w:val="en-US"/>
        </w:rPr>
      </w:pPr>
    </w:p>
    <w:p w:rsidR="00DF7847" w:rsidRDefault="00DF7847">
      <w:pPr>
        <w:pBdr>
          <w:top w:val="nil"/>
          <w:left w:val="nil"/>
          <w:bottom w:val="nil"/>
          <w:right w:val="nil"/>
          <w:between w:val="nil"/>
        </w:pBdr>
        <w:rPr>
          <w:b/>
          <w:color w:val="000000"/>
          <w:lang w:val="en-US"/>
        </w:rPr>
      </w:pPr>
    </w:p>
    <w:p w:rsidR="00DF7847" w:rsidRDefault="00DF7847">
      <w:pPr>
        <w:pBdr>
          <w:top w:val="nil"/>
          <w:left w:val="nil"/>
          <w:bottom w:val="nil"/>
          <w:right w:val="nil"/>
          <w:between w:val="nil"/>
        </w:pBdr>
        <w:rPr>
          <w:b/>
          <w:color w:val="000000"/>
          <w:lang w:val="en-US"/>
        </w:rPr>
      </w:pPr>
    </w:p>
    <w:p w:rsidR="00DF7847" w:rsidRDefault="00DF7847">
      <w:pPr>
        <w:pBdr>
          <w:top w:val="nil"/>
          <w:left w:val="nil"/>
          <w:bottom w:val="nil"/>
          <w:right w:val="nil"/>
          <w:between w:val="nil"/>
        </w:pBdr>
        <w:rPr>
          <w:b/>
          <w:color w:val="000000"/>
          <w:lang w:val="en-US"/>
        </w:rPr>
      </w:pPr>
    </w:p>
    <w:p w:rsidR="00DF7847" w:rsidRDefault="00DF7847">
      <w:pPr>
        <w:pBdr>
          <w:top w:val="nil"/>
          <w:left w:val="nil"/>
          <w:bottom w:val="nil"/>
          <w:right w:val="nil"/>
          <w:between w:val="nil"/>
        </w:pBdr>
        <w:rPr>
          <w:b/>
          <w:color w:val="000000"/>
          <w:lang w:val="en-US"/>
        </w:rPr>
      </w:pPr>
    </w:p>
    <w:p w:rsidR="00DF7847" w:rsidRDefault="00DF7847">
      <w:pPr>
        <w:pBdr>
          <w:top w:val="nil"/>
          <w:left w:val="nil"/>
          <w:bottom w:val="nil"/>
          <w:right w:val="nil"/>
          <w:between w:val="nil"/>
        </w:pBdr>
        <w:rPr>
          <w:b/>
          <w:color w:val="000000"/>
          <w:lang w:val="en-US"/>
        </w:rPr>
      </w:pPr>
    </w:p>
    <w:p w:rsidR="00DF7847" w:rsidRDefault="002248F0">
      <w:pPr>
        <w:pBdr>
          <w:top w:val="nil"/>
          <w:left w:val="nil"/>
          <w:bottom w:val="nil"/>
          <w:right w:val="nil"/>
          <w:between w:val="nil"/>
        </w:pBdr>
        <w:jc w:val="center"/>
        <w:rPr>
          <w:rFonts w:eastAsia="Times New Roman" w:cs="Times New Roman"/>
          <w:b/>
          <w:color w:val="000000"/>
        </w:rPr>
      </w:pPr>
      <w:r>
        <w:rPr>
          <w:rFonts w:eastAsia="Times New Roman" w:cs="Times New Roman"/>
          <w:b/>
          <w:color w:val="000000"/>
        </w:rPr>
        <w:t>Année Universitaire : 2020 - 2021</w:t>
      </w:r>
    </w:p>
    <w:p w:rsidR="00DF7847" w:rsidRDefault="00DF7847">
      <w:pPr>
        <w:rPr>
          <w:rFonts w:eastAsia="Times New Roman" w:cs="Times New Roman"/>
          <w:color w:val="000000"/>
        </w:rPr>
        <w:sectPr w:rsidR="00DF7847">
          <w:headerReference w:type="default" r:id="rId9"/>
          <w:footerReference w:type="default" r:id="rId10"/>
          <w:pgSz w:w="11906" w:h="16838"/>
          <w:pgMar w:top="1440" w:right="1080" w:bottom="1440" w:left="1080" w:header="907" w:footer="907" w:gutter="0"/>
          <w:pgBorders w:offsetFrom="page">
            <w:top w:val="thinThickThinSmallGap" w:sz="24" w:space="24" w:color="002060"/>
            <w:left w:val="thinThickThinSmallGap" w:sz="24" w:space="24" w:color="002060"/>
            <w:bottom w:val="thinThickThinSmallGap" w:sz="24" w:space="24" w:color="002060"/>
            <w:right w:val="thinThickThinSmallGap" w:sz="24" w:space="24" w:color="002060"/>
          </w:pgBorders>
          <w:pgNumType w:start="1"/>
          <w:cols w:space="720"/>
          <w:docGrid w:linePitch="326"/>
        </w:sectPr>
      </w:pPr>
    </w:p>
    <w:p w:rsidR="00DF7847" w:rsidRDefault="00DF7847">
      <w:pPr>
        <w:pBdr>
          <w:top w:val="nil"/>
          <w:left w:val="nil"/>
          <w:bottom w:val="nil"/>
          <w:right w:val="nil"/>
          <w:between w:val="nil"/>
        </w:pBdr>
        <w:jc w:val="center"/>
        <w:rPr>
          <w:b/>
          <w:color w:val="000000"/>
        </w:rPr>
      </w:pPr>
    </w:p>
    <w:p w:rsidR="00DF7847" w:rsidRDefault="00DF7847">
      <w:pPr>
        <w:pBdr>
          <w:top w:val="nil"/>
          <w:left w:val="nil"/>
          <w:bottom w:val="nil"/>
          <w:right w:val="nil"/>
          <w:between w:val="nil"/>
        </w:pBdr>
        <w:rPr>
          <w:b/>
          <w:color w:val="000000"/>
        </w:rPr>
      </w:pPr>
    </w:p>
    <w:p w:rsidR="00DF7847" w:rsidRDefault="00DF7847">
      <w:pPr>
        <w:pBdr>
          <w:top w:val="nil"/>
          <w:left w:val="nil"/>
          <w:bottom w:val="nil"/>
          <w:right w:val="nil"/>
          <w:between w:val="nil"/>
        </w:pBdr>
        <w:jc w:val="center"/>
        <w:sectPr w:rsidR="00DF7847">
          <w:headerReference w:type="default" r:id="rId11"/>
          <w:footerReference w:type="default" r:id="rId12"/>
          <w:pgSz w:w="11906" w:h="16838"/>
          <w:pgMar w:top="1440" w:right="1080" w:bottom="1440" w:left="1080" w:header="907" w:footer="907" w:gutter="0"/>
          <w:pgNumType w:start="1"/>
          <w:cols w:space="720"/>
          <w:docGrid w:linePitch="326"/>
        </w:sectPr>
      </w:pPr>
    </w:p>
    <w:p w:rsidR="00DF7847" w:rsidRDefault="002248F0">
      <w:pPr>
        <w:pBdr>
          <w:top w:val="nil"/>
          <w:left w:val="nil"/>
          <w:bottom w:val="nil"/>
          <w:right w:val="nil"/>
          <w:between w:val="nil"/>
        </w:pBdr>
        <w:jc w:val="center"/>
        <w:rPr>
          <w:rFonts w:eastAsia="Times New Roman" w:cs="Times New Roman"/>
          <w:smallCaps/>
          <w:color w:val="000000"/>
        </w:rPr>
      </w:pPr>
      <w:r>
        <w:rPr>
          <w:rFonts w:eastAsia="Times New Roman" w:cs="Times New Roman"/>
          <w:smallCaps/>
          <w:color w:val="000000"/>
        </w:rPr>
        <w:t>RÉPUBLIQUE ALGÉRIENNE DÉMOCRATIQUE ET POPULAIRE</w:t>
      </w:r>
    </w:p>
    <w:p w:rsidR="00DF7847" w:rsidRDefault="002248F0">
      <w:pPr>
        <w:pBdr>
          <w:top w:val="nil"/>
          <w:left w:val="nil"/>
          <w:bottom w:val="nil"/>
          <w:right w:val="nil"/>
          <w:between w:val="nil"/>
        </w:pBdr>
        <w:jc w:val="center"/>
        <w:rPr>
          <w:rFonts w:eastAsia="Times New Roman" w:cs="Times New Roman"/>
          <w:color w:val="000000"/>
        </w:rPr>
      </w:pPr>
      <w:r>
        <w:rPr>
          <w:rFonts w:eastAsia="Times New Roman" w:cs="Times New Roman"/>
          <w:color w:val="000000"/>
        </w:rPr>
        <w:t>MINISTERE DE L’ENSEIGNEMENT SUPÉRIEUR ET DE LA RECHERCHE SCIENTIFIQUE</w:t>
      </w:r>
    </w:p>
    <w:p w:rsidR="00DF7847" w:rsidRDefault="002248F0">
      <w:pPr>
        <w:pBdr>
          <w:top w:val="nil"/>
          <w:left w:val="nil"/>
          <w:bottom w:val="nil"/>
          <w:right w:val="nil"/>
          <w:between w:val="nil"/>
        </w:pBdr>
        <w:jc w:val="center"/>
        <w:rPr>
          <w:rFonts w:eastAsia="Times New Roman" w:cs="Times New Roman"/>
          <w:color w:val="000000"/>
        </w:rPr>
      </w:pPr>
      <w:r>
        <w:rPr>
          <w:rFonts w:eastAsia="Times New Roman" w:cs="Times New Roman"/>
          <w:color w:val="000000"/>
        </w:rPr>
        <w:t>UNIVERSITÉ LARBI TEBESSI - TEBESSA</w:t>
      </w:r>
    </w:p>
    <w:p w:rsidR="00DF7847" w:rsidRDefault="00DF7847">
      <w:pPr>
        <w:pBdr>
          <w:top w:val="nil"/>
          <w:left w:val="nil"/>
          <w:bottom w:val="nil"/>
          <w:right w:val="nil"/>
          <w:between w:val="nil"/>
        </w:pBdr>
        <w:jc w:val="center"/>
        <w:rPr>
          <w:rFonts w:eastAsia="Times New Roman" w:cs="Times New Roman"/>
          <w:color w:val="000000"/>
        </w:rPr>
      </w:pPr>
    </w:p>
    <w:p w:rsidR="00DF7847" w:rsidRDefault="002248F0">
      <w:pPr>
        <w:pBdr>
          <w:top w:val="nil"/>
          <w:left w:val="nil"/>
          <w:bottom w:val="nil"/>
          <w:right w:val="nil"/>
          <w:between w:val="nil"/>
        </w:pBdr>
        <w:jc w:val="center"/>
        <w:rPr>
          <w:rFonts w:eastAsia="Times New Roman" w:cs="Times New Roman"/>
          <w:color w:val="000000"/>
        </w:rPr>
      </w:pPr>
      <w:r>
        <w:rPr>
          <w:rFonts w:eastAsia="Times New Roman" w:cs="Times New Roman"/>
          <w:noProof/>
          <w:color w:val="000000"/>
        </w:rPr>
        <w:drawing>
          <wp:anchor distT="0" distB="0" distL="0" distR="0" simplePos="0" relativeHeight="251646464" behindDoc="0" locked="0" layoutInCell="1" allowOverlap="1">
            <wp:simplePos x="0" y="0"/>
            <wp:positionH relativeFrom="page">
              <wp:posOffset>3364865</wp:posOffset>
            </wp:positionH>
            <wp:positionV relativeFrom="page">
              <wp:posOffset>1969135</wp:posOffset>
            </wp:positionV>
            <wp:extent cx="804545" cy="944244"/>
            <wp:effectExtent l="19050" t="0" r="0" b="0"/>
            <wp:wrapTopAndBottom/>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8" cstate="print"/>
                    <a:srcRect/>
                    <a:stretch/>
                  </pic:blipFill>
                  <pic:spPr>
                    <a:xfrm>
                      <a:off x="0" y="0"/>
                      <a:ext cx="804545" cy="944244"/>
                    </a:xfrm>
                    <a:prstGeom prst="rect">
                      <a:avLst/>
                    </a:prstGeom>
                  </pic:spPr>
                </pic:pic>
              </a:graphicData>
            </a:graphic>
          </wp:anchor>
        </w:drawing>
      </w:r>
    </w:p>
    <w:p w:rsidR="00DF7847" w:rsidRDefault="002248F0">
      <w:pPr>
        <w:pBdr>
          <w:top w:val="nil"/>
          <w:left w:val="nil"/>
          <w:bottom w:val="nil"/>
          <w:right w:val="nil"/>
          <w:between w:val="nil"/>
        </w:pBdr>
        <w:jc w:val="center"/>
        <w:rPr>
          <w:rFonts w:eastAsia="Times New Roman" w:cs="Times New Roman"/>
          <w:color w:val="000000"/>
        </w:rPr>
      </w:pPr>
      <w:r>
        <w:rPr>
          <w:rFonts w:eastAsia="Times New Roman" w:cs="Times New Roman"/>
          <w:color w:val="000000"/>
        </w:rPr>
        <w:t>Faculté des Lettres et Langues étrangères</w:t>
      </w:r>
      <w:r>
        <w:rPr>
          <w:rFonts w:eastAsia="Times New Roman" w:cs="Times New Roman"/>
          <w:color w:val="000000"/>
        </w:rPr>
        <w:br/>
        <w:t>Département des lettres et langues Françaises</w:t>
      </w:r>
    </w:p>
    <w:p w:rsidR="00DF7847" w:rsidRDefault="002248F0">
      <w:pPr>
        <w:pBdr>
          <w:top w:val="nil"/>
          <w:left w:val="nil"/>
          <w:bottom w:val="nil"/>
          <w:right w:val="nil"/>
          <w:between w:val="nil"/>
        </w:pBdr>
        <w:jc w:val="center"/>
        <w:rPr>
          <w:rFonts w:eastAsia="Times New Roman" w:cs="Times New Roman"/>
          <w:b/>
          <w:i/>
          <w:color w:val="000000"/>
        </w:rPr>
      </w:pPr>
      <w:r>
        <w:rPr>
          <w:rFonts w:eastAsia="Times New Roman" w:cs="Times New Roman"/>
          <w:b/>
          <w:color w:val="000000"/>
        </w:rPr>
        <w:t>Mémoire</w:t>
      </w:r>
    </w:p>
    <w:p w:rsidR="00DF7847" w:rsidRDefault="002248F0">
      <w:pPr>
        <w:pBdr>
          <w:top w:val="nil"/>
          <w:left w:val="nil"/>
          <w:bottom w:val="nil"/>
          <w:right w:val="nil"/>
          <w:between w:val="nil"/>
        </w:pBdr>
        <w:jc w:val="center"/>
        <w:rPr>
          <w:rFonts w:eastAsia="Times New Roman" w:cs="Times New Roman"/>
          <w:b/>
          <w:color w:val="000000"/>
        </w:rPr>
      </w:pPr>
      <w:r>
        <w:rPr>
          <w:rFonts w:eastAsia="Times New Roman" w:cs="Times New Roman"/>
          <w:b/>
          <w:color w:val="000000"/>
        </w:rPr>
        <w:t>Mémoire élaboré en vue de l’obtention du Diplôme de MASTER</w:t>
      </w:r>
    </w:p>
    <w:p w:rsidR="00DF7847" w:rsidRDefault="002248F0">
      <w:pPr>
        <w:pBdr>
          <w:top w:val="nil"/>
          <w:left w:val="nil"/>
          <w:bottom w:val="nil"/>
          <w:right w:val="nil"/>
          <w:between w:val="nil"/>
        </w:pBdr>
        <w:jc w:val="center"/>
        <w:rPr>
          <w:rFonts w:eastAsia="Times New Roman" w:cs="Times New Roman"/>
          <w:b/>
          <w:color w:val="000000"/>
        </w:rPr>
      </w:pPr>
      <w:r>
        <w:rPr>
          <w:rFonts w:eastAsia="Times New Roman" w:cs="Times New Roman"/>
          <w:b/>
          <w:color w:val="000000"/>
        </w:rPr>
        <w:t xml:space="preserve">Option : Sciences du Langage </w:t>
      </w:r>
    </w:p>
    <w:p w:rsidR="00DF7847" w:rsidRDefault="00454C73">
      <w:pPr>
        <w:pBdr>
          <w:top w:val="nil"/>
          <w:left w:val="nil"/>
          <w:bottom w:val="nil"/>
          <w:right w:val="nil"/>
          <w:between w:val="nil"/>
        </w:pBdr>
        <w:rPr>
          <w:b/>
          <w:color w:val="000000"/>
        </w:rPr>
      </w:pPr>
      <w:r w:rsidRPr="00454C73">
        <w:rPr>
          <w:b/>
        </w:rPr>
        <w:pict>
          <v:roundrect id="1029" o:spid="_x0000_s1046" style="position:absolute;margin-left:85.45pt;margin-top:415.4pt;width:427.3pt;height:90.95pt;z-index:251657728;visibility:visible;mso-wrap-distance-left:0;mso-wrap-distance-right:0;mso-position-horizontal-relative:page;mso-position-vertical-relative:page" arcsize="10923f" strokeweight="2.25pt">
            <v:textbox style="mso-fit-text-to-shape:t">
              <w:txbxContent>
                <w:p w:rsidR="006146F6" w:rsidRDefault="006146F6">
                  <w:pPr>
                    <w:jc w:val="center"/>
                    <w:rPr>
                      <w:rFonts w:cs="Times New Roman"/>
                      <w:b/>
                      <w:bCs/>
                      <w:i/>
                      <w:iCs/>
                      <w:sz w:val="32"/>
                      <w:szCs w:val="32"/>
                    </w:rPr>
                  </w:pPr>
                  <w:r>
                    <w:rPr>
                      <w:rFonts w:cs="Times New Roman"/>
                      <w:b/>
                      <w:bCs/>
                      <w:i/>
                      <w:iCs/>
                      <w:sz w:val="32"/>
                      <w:szCs w:val="32"/>
                    </w:rPr>
                    <w:t>La créativité lexicale chez les jeunes algériens sur les réseaux sociaux. Cas des conversations et commentaires sur Instagram.</w:t>
                  </w:r>
                </w:p>
                <w:p w:rsidR="006146F6" w:rsidRDefault="006146F6">
                  <w:pPr>
                    <w:jc w:val="center"/>
                    <w:rPr>
                      <w:b/>
                      <w:bCs/>
                      <w:sz w:val="32"/>
                      <w:szCs w:val="32"/>
                    </w:rPr>
                  </w:pPr>
                </w:p>
                <w:p w:rsidR="006146F6" w:rsidRDefault="006146F6">
                  <w:pPr>
                    <w:jc w:val="center"/>
                    <w:rPr>
                      <w:b/>
                      <w:bCs/>
                      <w:sz w:val="28"/>
                      <w:szCs w:val="28"/>
                    </w:rPr>
                  </w:pPr>
                </w:p>
                <w:p w:rsidR="006146F6" w:rsidRDefault="006146F6">
                  <w:pPr>
                    <w:jc w:val="center"/>
                    <w:rPr>
                      <w:b/>
                      <w:bCs/>
                      <w:sz w:val="28"/>
                      <w:szCs w:val="28"/>
                    </w:rPr>
                  </w:pPr>
                </w:p>
                <w:p w:rsidR="006146F6" w:rsidRDefault="006146F6">
                  <w:pPr>
                    <w:jc w:val="center"/>
                    <w:rPr>
                      <w:b/>
                      <w:bCs/>
                      <w:sz w:val="28"/>
                      <w:szCs w:val="28"/>
                    </w:rPr>
                  </w:pPr>
                </w:p>
                <w:p w:rsidR="006146F6" w:rsidRDefault="006146F6">
                  <w:pPr>
                    <w:jc w:val="center"/>
                    <w:rPr>
                      <w:b/>
                      <w:bCs/>
                      <w:sz w:val="28"/>
                      <w:szCs w:val="28"/>
                    </w:rPr>
                  </w:pPr>
                </w:p>
                <w:p w:rsidR="006146F6" w:rsidRDefault="006146F6">
                  <w:pPr>
                    <w:jc w:val="center"/>
                    <w:rPr>
                      <w:b/>
                      <w:bCs/>
                      <w:sz w:val="28"/>
                      <w:szCs w:val="28"/>
                    </w:rPr>
                  </w:pPr>
                </w:p>
                <w:p w:rsidR="006146F6" w:rsidRDefault="006146F6">
                  <w:pPr>
                    <w:jc w:val="center"/>
                    <w:rPr>
                      <w:b/>
                      <w:bCs/>
                      <w:sz w:val="28"/>
                      <w:szCs w:val="28"/>
                    </w:rPr>
                  </w:pPr>
                </w:p>
                <w:p w:rsidR="006146F6" w:rsidRDefault="006146F6">
                  <w:pPr>
                    <w:jc w:val="center"/>
                    <w:rPr>
                      <w:b/>
                      <w:bCs/>
                      <w:sz w:val="28"/>
                      <w:szCs w:val="28"/>
                    </w:rPr>
                  </w:pPr>
                </w:p>
                <w:p w:rsidR="006146F6" w:rsidRDefault="006146F6">
                  <w:pPr>
                    <w:jc w:val="center"/>
                    <w:rPr>
                      <w:b/>
                      <w:bCs/>
                      <w:sz w:val="28"/>
                      <w:szCs w:val="28"/>
                    </w:rPr>
                  </w:pPr>
                  <w:r>
                    <w:rPr>
                      <w:b/>
                      <w:bCs/>
                      <w:sz w:val="28"/>
                      <w:szCs w:val="28"/>
                    </w:rPr>
                    <w:t>commentaires sur Instagram.</w:t>
                  </w:r>
                </w:p>
              </w:txbxContent>
            </v:textbox>
            <w10:wrap anchorx="page" anchory="page"/>
          </v:roundrect>
        </w:pict>
      </w:r>
    </w:p>
    <w:p w:rsidR="00DF7847" w:rsidRDefault="002248F0">
      <w:pPr>
        <w:pBdr>
          <w:top w:val="nil"/>
          <w:left w:val="nil"/>
          <w:bottom w:val="nil"/>
          <w:right w:val="nil"/>
          <w:between w:val="nil"/>
        </w:pBdr>
        <w:jc w:val="center"/>
        <w:rPr>
          <w:b/>
          <w:color w:val="000000"/>
          <w:sz w:val="28"/>
          <w:szCs w:val="28"/>
        </w:rPr>
      </w:pPr>
      <w:r>
        <w:rPr>
          <w:b/>
          <w:color w:val="000000"/>
          <w:sz w:val="28"/>
          <w:szCs w:val="28"/>
        </w:rPr>
        <w:t>Thème :</w:t>
      </w:r>
    </w:p>
    <w:p w:rsidR="00DF7847" w:rsidRDefault="00DF7847">
      <w:pPr>
        <w:pBdr>
          <w:top w:val="nil"/>
          <w:left w:val="nil"/>
          <w:bottom w:val="nil"/>
          <w:right w:val="nil"/>
          <w:between w:val="nil"/>
        </w:pBdr>
        <w:rPr>
          <w:b/>
          <w:color w:val="000000"/>
        </w:rPr>
      </w:pPr>
    </w:p>
    <w:p w:rsidR="00DF7847" w:rsidRDefault="00DF7847">
      <w:pPr>
        <w:pBdr>
          <w:top w:val="nil"/>
          <w:left w:val="nil"/>
          <w:bottom w:val="nil"/>
          <w:right w:val="nil"/>
          <w:between w:val="nil"/>
        </w:pBdr>
        <w:rPr>
          <w:b/>
          <w:color w:val="000000"/>
        </w:rPr>
      </w:pPr>
    </w:p>
    <w:p w:rsidR="00DF7847" w:rsidRDefault="00DF7847">
      <w:pPr>
        <w:pBdr>
          <w:top w:val="nil"/>
          <w:left w:val="nil"/>
          <w:bottom w:val="nil"/>
          <w:right w:val="nil"/>
          <w:between w:val="nil"/>
        </w:pBdr>
        <w:rPr>
          <w:b/>
          <w:color w:val="000000"/>
        </w:rPr>
      </w:pPr>
    </w:p>
    <w:p w:rsidR="00DF7847" w:rsidRDefault="00DF7847">
      <w:pPr>
        <w:pBdr>
          <w:top w:val="nil"/>
          <w:left w:val="nil"/>
          <w:bottom w:val="nil"/>
          <w:right w:val="nil"/>
          <w:between w:val="nil"/>
        </w:pBdr>
        <w:rPr>
          <w:b/>
          <w:color w:val="000000"/>
        </w:rPr>
      </w:pPr>
    </w:p>
    <w:p w:rsidR="00DF7847" w:rsidRDefault="00DF7847">
      <w:pPr>
        <w:pBdr>
          <w:top w:val="nil"/>
          <w:left w:val="nil"/>
          <w:bottom w:val="nil"/>
          <w:right w:val="nil"/>
          <w:between w:val="nil"/>
        </w:pBdr>
        <w:rPr>
          <w:rFonts w:eastAsia="Times New Roman" w:cs="Times New Roman"/>
          <w:b/>
          <w:color w:val="000000"/>
        </w:rPr>
      </w:pPr>
    </w:p>
    <w:p w:rsidR="00DF7847" w:rsidRDefault="00DF7847">
      <w:pPr>
        <w:pBdr>
          <w:top w:val="nil"/>
          <w:left w:val="nil"/>
          <w:bottom w:val="nil"/>
          <w:right w:val="nil"/>
          <w:between w:val="nil"/>
        </w:pBdr>
        <w:rPr>
          <w:rFonts w:eastAsia="Times New Roman" w:cs="Times New Roman"/>
          <w:b/>
          <w:color w:val="000000"/>
        </w:rPr>
      </w:pPr>
    </w:p>
    <w:p w:rsidR="00DF7847" w:rsidRDefault="00DF7847">
      <w:pPr>
        <w:pBdr>
          <w:top w:val="nil"/>
          <w:left w:val="nil"/>
          <w:bottom w:val="nil"/>
          <w:right w:val="nil"/>
          <w:between w:val="nil"/>
        </w:pBdr>
        <w:rPr>
          <w:rFonts w:eastAsia="Times New Roman" w:cs="Times New Roman"/>
          <w:b/>
          <w:color w:val="000000"/>
        </w:rPr>
      </w:pPr>
    </w:p>
    <w:p w:rsidR="00DF7847" w:rsidRDefault="002248F0">
      <w:pPr>
        <w:pBdr>
          <w:top w:val="nil"/>
          <w:left w:val="nil"/>
          <w:bottom w:val="nil"/>
          <w:right w:val="nil"/>
          <w:between w:val="nil"/>
        </w:pBdr>
        <w:jc w:val="both"/>
        <w:rPr>
          <w:rFonts w:eastAsia="Times New Roman" w:cs="Times New Roman"/>
          <w:b/>
          <w:color w:val="000000"/>
        </w:rPr>
      </w:pPr>
      <w:r>
        <w:rPr>
          <w:rFonts w:eastAsia="Times New Roman" w:cs="Times New Roman"/>
          <w:b/>
          <w:color w:val="000000"/>
        </w:rPr>
        <w:t xml:space="preserve">            Sous la direction de :                                                      Présente par:</w:t>
      </w:r>
    </w:p>
    <w:p w:rsidR="00DF7847" w:rsidRDefault="002248F0" w:rsidP="002248F0">
      <w:pPr>
        <w:ind w:firstLine="720"/>
        <w:jc w:val="both"/>
        <w:rPr>
          <w:lang w:val="en-US"/>
        </w:rPr>
      </w:pPr>
      <w:r>
        <w:rPr>
          <w:lang w:val="en-US"/>
        </w:rPr>
        <w:t>Dr.DJEDDI Lazhar.                                                        HALFAYA Rania</w:t>
      </w:r>
    </w:p>
    <w:p w:rsidR="00DF7847" w:rsidRDefault="002248F0">
      <w:pPr>
        <w:jc w:val="both"/>
        <w:rPr>
          <w:lang w:val="en-US"/>
        </w:rPr>
      </w:pPr>
      <w:r>
        <w:rPr>
          <w:lang w:val="en-US"/>
        </w:rPr>
        <w:t xml:space="preserve">                                                                             </w:t>
      </w:r>
      <w:r w:rsidR="006146F6">
        <w:rPr>
          <w:lang w:val="en-US"/>
        </w:rPr>
        <w:t xml:space="preserve">                        BADRI Hi</w:t>
      </w:r>
      <w:r>
        <w:rPr>
          <w:lang w:val="en-US"/>
        </w:rPr>
        <w:t>ba</w:t>
      </w:r>
    </w:p>
    <w:p w:rsidR="00DF7847" w:rsidRDefault="00DF7847">
      <w:pPr>
        <w:jc w:val="both"/>
        <w:rPr>
          <w:b/>
          <w:lang w:val="en-US"/>
        </w:rPr>
      </w:pPr>
    </w:p>
    <w:p w:rsidR="00DF7847" w:rsidRDefault="00DF7847">
      <w:pPr>
        <w:jc w:val="both"/>
        <w:rPr>
          <w:b/>
          <w:lang w:val="en-US"/>
        </w:rPr>
      </w:pPr>
    </w:p>
    <w:p w:rsidR="00DF7847" w:rsidRDefault="00DF7847">
      <w:pPr>
        <w:jc w:val="both"/>
        <w:rPr>
          <w:b/>
          <w:lang w:val="en-US"/>
        </w:rPr>
      </w:pPr>
    </w:p>
    <w:p w:rsidR="00DF7847" w:rsidRDefault="00DF7847">
      <w:pPr>
        <w:pBdr>
          <w:top w:val="nil"/>
          <w:left w:val="nil"/>
          <w:bottom w:val="nil"/>
          <w:right w:val="nil"/>
          <w:between w:val="nil"/>
        </w:pBdr>
        <w:jc w:val="both"/>
        <w:rPr>
          <w:b/>
          <w:color w:val="000000"/>
          <w:lang w:val="en-US"/>
        </w:rPr>
      </w:pPr>
    </w:p>
    <w:p w:rsidR="00DF7847" w:rsidRDefault="00DF7847">
      <w:pPr>
        <w:pBdr>
          <w:top w:val="nil"/>
          <w:left w:val="nil"/>
          <w:bottom w:val="nil"/>
          <w:right w:val="nil"/>
          <w:between w:val="nil"/>
        </w:pBdr>
        <w:rPr>
          <w:b/>
          <w:color w:val="000000"/>
          <w:lang w:val="en-US"/>
        </w:rPr>
      </w:pPr>
    </w:p>
    <w:p w:rsidR="00DF7847" w:rsidRDefault="002248F0">
      <w:pPr>
        <w:pBdr>
          <w:top w:val="nil"/>
          <w:left w:val="nil"/>
          <w:bottom w:val="nil"/>
          <w:right w:val="nil"/>
          <w:between w:val="nil"/>
        </w:pBdr>
        <w:jc w:val="center"/>
        <w:rPr>
          <w:rFonts w:eastAsia="Times New Roman" w:cs="Times New Roman"/>
          <w:b/>
          <w:color w:val="000000"/>
        </w:rPr>
      </w:pPr>
      <w:r>
        <w:rPr>
          <w:rFonts w:eastAsia="Times New Roman" w:cs="Times New Roman"/>
          <w:b/>
          <w:color w:val="000000"/>
        </w:rPr>
        <w:t>Année Universitaire : 2020 - 2021</w:t>
      </w:r>
    </w:p>
    <w:p w:rsidR="00DF7847" w:rsidRDefault="00DF7847">
      <w:pPr>
        <w:pBdr>
          <w:top w:val="nil"/>
          <w:left w:val="nil"/>
          <w:bottom w:val="nil"/>
          <w:right w:val="nil"/>
          <w:between w:val="nil"/>
        </w:pBdr>
        <w:spacing w:before="240" w:after="240" w:line="240" w:lineRule="auto"/>
        <w:jc w:val="center"/>
        <w:rPr>
          <w:rFonts w:eastAsia="Times New Roman" w:cs="Times New Roman"/>
          <w:b/>
          <w:i/>
          <w:color w:val="000000"/>
          <w:sz w:val="44"/>
          <w:szCs w:val="44"/>
        </w:rPr>
        <w:sectPr w:rsidR="00DF7847">
          <w:headerReference w:type="default" r:id="rId13"/>
          <w:pgSz w:w="11906" w:h="16838"/>
          <w:pgMar w:top="1440" w:right="1080" w:bottom="1440" w:left="1080" w:header="907" w:footer="907" w:gutter="0"/>
          <w:pgBorders w:offsetFrom="page">
            <w:top w:val="thinThickThinSmallGap" w:sz="24" w:space="24" w:color="002060"/>
            <w:left w:val="thinThickThinSmallGap" w:sz="24" w:space="24" w:color="002060"/>
            <w:bottom w:val="thinThickThinSmallGap" w:sz="24" w:space="24" w:color="002060"/>
            <w:right w:val="thinThickThinSmallGap" w:sz="24" w:space="24" w:color="002060"/>
          </w:pgBorders>
          <w:pgNumType w:start="1"/>
          <w:cols w:space="720"/>
          <w:docGrid w:linePitch="326"/>
        </w:sectPr>
      </w:pPr>
    </w:p>
    <w:p w:rsidR="00DF7847" w:rsidRDefault="002248F0">
      <w:pPr>
        <w:pBdr>
          <w:top w:val="nil"/>
          <w:left w:val="nil"/>
          <w:bottom w:val="nil"/>
          <w:right w:val="nil"/>
          <w:between w:val="nil"/>
        </w:pBdr>
        <w:spacing w:before="240" w:after="240" w:line="240" w:lineRule="auto"/>
        <w:jc w:val="center"/>
        <w:rPr>
          <w:rFonts w:eastAsia="Times New Roman" w:cs="Times New Roman"/>
          <w:color w:val="000000"/>
          <w:sz w:val="48"/>
          <w:szCs w:val="48"/>
        </w:rPr>
      </w:pPr>
      <w:r>
        <w:rPr>
          <w:rFonts w:eastAsia="Times New Roman" w:cs="Times New Roman"/>
          <w:b/>
          <w:i/>
          <w:color w:val="000000"/>
          <w:sz w:val="48"/>
          <w:szCs w:val="48"/>
        </w:rPr>
        <w:t>Remerciement</w:t>
      </w:r>
      <w:r w:rsidRPr="002248F0">
        <w:rPr>
          <w:rFonts w:eastAsia="Times New Roman" w:cs="Times New Roman"/>
          <w:b/>
          <w:i/>
          <w:color w:val="000000"/>
          <w:sz w:val="48"/>
          <w:szCs w:val="48"/>
        </w:rPr>
        <w:t>s</w:t>
      </w:r>
    </w:p>
    <w:p w:rsidR="00DF7847" w:rsidRDefault="00DF7847">
      <w:pPr>
        <w:pStyle w:val="Titre1"/>
        <w:rPr>
          <w:rFonts w:eastAsia="Times New Roman" w:cs="Times New Roman"/>
        </w:rPr>
      </w:pPr>
    </w:p>
    <w:p w:rsidR="00DF7847" w:rsidRDefault="002248F0">
      <w:pPr>
        <w:jc w:val="center"/>
        <w:rPr>
          <w:rFonts w:eastAsia="Times New Roman" w:cs="Times New Roman"/>
          <w:i/>
          <w:color w:val="000000"/>
          <w:sz w:val="32"/>
          <w:szCs w:val="32"/>
        </w:rPr>
      </w:pPr>
      <w:r>
        <w:rPr>
          <w:rFonts w:eastAsia="Times New Roman" w:cs="Times New Roman"/>
          <w:i/>
          <w:color w:val="000000"/>
          <w:sz w:val="32"/>
          <w:szCs w:val="32"/>
        </w:rPr>
        <w:t>Nous remercions tout d'abord " Dieu" qui nous a donné le courage, la santé et la patience pour accomplir ce travail.</w:t>
      </w:r>
    </w:p>
    <w:p w:rsidR="00DF7847" w:rsidRDefault="002248F0">
      <w:pPr>
        <w:jc w:val="center"/>
        <w:rPr>
          <w:rFonts w:eastAsia="Times New Roman" w:cs="Times New Roman"/>
          <w:i/>
          <w:color w:val="000000"/>
          <w:sz w:val="32"/>
          <w:szCs w:val="32"/>
        </w:rPr>
      </w:pPr>
      <w:r>
        <w:rPr>
          <w:rFonts w:eastAsia="Times New Roman" w:cs="Times New Roman"/>
          <w:i/>
          <w:color w:val="000000"/>
          <w:sz w:val="32"/>
          <w:szCs w:val="32"/>
        </w:rPr>
        <w:t>Nous tenons à remercier notre directeur de recherche Dr. DJEDDI Lazhar, de nous avoir guidé, encouragé, conseillé et orienté durant ces mois du travail.</w:t>
      </w:r>
    </w:p>
    <w:p w:rsidR="00DF7847" w:rsidRDefault="002248F0">
      <w:pPr>
        <w:jc w:val="center"/>
        <w:rPr>
          <w:rFonts w:eastAsia="Times New Roman" w:cs="Times New Roman"/>
          <w:i/>
          <w:color w:val="000000"/>
          <w:sz w:val="32"/>
          <w:szCs w:val="32"/>
        </w:rPr>
      </w:pPr>
      <w:r>
        <w:rPr>
          <w:rFonts w:eastAsia="Times New Roman" w:cs="Times New Roman"/>
          <w:i/>
          <w:color w:val="000000"/>
          <w:sz w:val="32"/>
          <w:szCs w:val="32"/>
        </w:rPr>
        <w:t>Un grand merci est adressé à nos enseignants de deuxième année Master et à tous nos collègues du département des lettres et la langue française à l'université de TEBESSA.</w:t>
      </w:r>
    </w:p>
    <w:p w:rsidR="00DF7847" w:rsidRDefault="002248F0">
      <w:pPr>
        <w:jc w:val="center"/>
        <w:rPr>
          <w:rFonts w:eastAsia="Times New Roman" w:cs="Times New Roman"/>
          <w:i/>
          <w:color w:val="000000"/>
          <w:sz w:val="32"/>
          <w:szCs w:val="32"/>
        </w:rPr>
      </w:pPr>
      <w:r>
        <w:rPr>
          <w:rFonts w:eastAsia="Times New Roman" w:cs="Times New Roman"/>
          <w:i/>
          <w:color w:val="000000"/>
          <w:sz w:val="32"/>
          <w:szCs w:val="32"/>
        </w:rPr>
        <w:t>Enfin, nous remercions tous nos proches et amis, qui nous</w:t>
      </w:r>
      <w:r>
        <w:rPr>
          <w:rFonts w:eastAsia="Times New Roman" w:cs="Times New Roman"/>
          <w:i/>
          <w:color w:val="000000"/>
          <w:sz w:val="32"/>
          <w:szCs w:val="32"/>
        </w:rPr>
        <w:br/>
        <w:t xml:space="preserve">ont toujours soutenus et encouragés à la cour </w:t>
      </w:r>
      <w:r>
        <w:rPr>
          <w:rFonts w:eastAsia="Times New Roman" w:cs="Times New Roman"/>
          <w:i/>
          <w:color w:val="000000"/>
          <w:sz w:val="32"/>
          <w:szCs w:val="32"/>
        </w:rPr>
        <w:br/>
        <w:t>de la réalisation de ce mémoire</w:t>
      </w:r>
      <w:r w:rsidR="001C6548">
        <w:rPr>
          <w:rFonts w:eastAsia="Times New Roman" w:cs="Times New Roman"/>
          <w:i/>
          <w:color w:val="000000"/>
          <w:sz w:val="32"/>
          <w:szCs w:val="32"/>
        </w:rPr>
        <w:t>.</w:t>
      </w:r>
    </w:p>
    <w:p w:rsidR="00DF7847" w:rsidRDefault="00DF7847">
      <w:pPr>
        <w:rPr>
          <w:rFonts w:eastAsia="Times New Roman" w:cs="Times New Roman"/>
          <w:sz w:val="32"/>
          <w:szCs w:val="32"/>
        </w:rPr>
      </w:pPr>
    </w:p>
    <w:p w:rsidR="00DF7847" w:rsidRDefault="00DF7847">
      <w:pPr>
        <w:rPr>
          <w:rFonts w:eastAsia="Times New Roman" w:cs="Times New Roman"/>
        </w:rPr>
      </w:pPr>
    </w:p>
    <w:p w:rsidR="00DF7847" w:rsidRDefault="00DF7847">
      <w:pPr>
        <w:rPr>
          <w:rFonts w:eastAsia="Times New Roman" w:cs="Times New Roman"/>
        </w:rPr>
      </w:pPr>
    </w:p>
    <w:p w:rsidR="00DF7847" w:rsidRDefault="00DF7847">
      <w:pPr>
        <w:rPr>
          <w:rFonts w:eastAsia="Times New Roman" w:cs="Times New Roman"/>
          <w:sz w:val="72"/>
          <w:szCs w:val="72"/>
        </w:rPr>
      </w:pPr>
    </w:p>
    <w:p w:rsidR="00DF7847" w:rsidRDefault="00DF7847">
      <w:pPr>
        <w:rPr>
          <w:rFonts w:eastAsia="Times New Roman" w:cs="Times New Roman"/>
        </w:rPr>
      </w:pPr>
    </w:p>
    <w:p w:rsidR="00DF7847" w:rsidRDefault="00DF7847">
      <w:pPr>
        <w:rPr>
          <w:rFonts w:eastAsia="Times New Roman" w:cs="Times New Roman"/>
        </w:rPr>
      </w:pPr>
    </w:p>
    <w:p w:rsidR="00DF7847" w:rsidRDefault="00DF7847">
      <w:pPr>
        <w:rPr>
          <w:rFonts w:eastAsia="Times New Roman" w:cs="Times New Roman"/>
        </w:rPr>
      </w:pPr>
    </w:p>
    <w:p w:rsidR="00DF7847" w:rsidRDefault="00DF7847">
      <w:pPr>
        <w:rPr>
          <w:rFonts w:eastAsia="Times New Roman" w:cs="Times New Roman"/>
        </w:rPr>
      </w:pPr>
    </w:p>
    <w:p w:rsidR="00DF7847" w:rsidRDefault="00DF7847">
      <w:pPr>
        <w:rPr>
          <w:rFonts w:eastAsia="Times New Roman" w:cs="Times New Roman"/>
        </w:rPr>
      </w:pPr>
    </w:p>
    <w:p w:rsidR="00DF7847" w:rsidRDefault="00DF7847">
      <w:pPr>
        <w:jc w:val="center"/>
        <w:sectPr w:rsidR="00DF7847">
          <w:headerReference w:type="default" r:id="rId14"/>
          <w:pgSz w:w="11906" w:h="16838"/>
          <w:pgMar w:top="1440" w:right="1080" w:bottom="1440" w:left="1080" w:header="907" w:footer="907" w:gutter="0"/>
          <w:pgNumType w:start="1"/>
          <w:cols w:space="720"/>
          <w:docGrid w:linePitch="326"/>
        </w:sectPr>
      </w:pPr>
    </w:p>
    <w:p w:rsidR="00DF7847" w:rsidRDefault="002248F0">
      <w:pPr>
        <w:jc w:val="center"/>
        <w:rPr>
          <w:rFonts w:eastAsia="Times New Roman" w:cs="Times New Roman"/>
          <w:sz w:val="48"/>
          <w:szCs w:val="48"/>
        </w:rPr>
      </w:pPr>
      <w:r>
        <w:rPr>
          <w:rFonts w:eastAsia="Times New Roman" w:cs="Times New Roman"/>
          <w:b/>
          <w:sz w:val="48"/>
          <w:szCs w:val="48"/>
          <w:highlight w:val="white"/>
        </w:rPr>
        <w:t>Dédicace</w:t>
      </w:r>
    </w:p>
    <w:p w:rsidR="00DF7847" w:rsidRDefault="00DF7847" w:rsidP="002248F0">
      <w:pPr>
        <w:rPr>
          <w:rFonts w:eastAsia="Times New Roman" w:cs="Times New Roman"/>
          <w:sz w:val="32"/>
          <w:szCs w:val="32"/>
        </w:rPr>
      </w:pPr>
    </w:p>
    <w:p w:rsidR="00DF7847" w:rsidRDefault="002248F0">
      <w:pPr>
        <w:jc w:val="center"/>
        <w:rPr>
          <w:rFonts w:eastAsia="Times New Roman" w:cs="Times New Roman"/>
          <w:i/>
          <w:color w:val="000000"/>
          <w:sz w:val="32"/>
          <w:szCs w:val="32"/>
        </w:rPr>
      </w:pPr>
      <w:r>
        <w:rPr>
          <w:rFonts w:eastAsia="Times New Roman" w:cs="Times New Roman"/>
          <w:i/>
          <w:color w:val="000000"/>
          <w:sz w:val="32"/>
          <w:szCs w:val="32"/>
        </w:rPr>
        <w:t>Je dédie ce modeste travail à mon cher père Ahmed ainsi qu'à mon cher oncle Abdallah qui était un second père pour moi.</w:t>
      </w:r>
    </w:p>
    <w:p w:rsidR="00DF7847" w:rsidRDefault="002248F0">
      <w:pPr>
        <w:jc w:val="center"/>
        <w:rPr>
          <w:rFonts w:eastAsia="Times New Roman" w:cs="Times New Roman"/>
          <w:i/>
          <w:color w:val="000000"/>
          <w:sz w:val="32"/>
          <w:szCs w:val="32"/>
        </w:rPr>
      </w:pPr>
      <w:r>
        <w:rPr>
          <w:rFonts w:eastAsia="Times New Roman" w:cs="Times New Roman"/>
          <w:i/>
          <w:color w:val="000000"/>
          <w:sz w:val="32"/>
          <w:szCs w:val="32"/>
        </w:rPr>
        <w:t>A ma chère mère qui nous a offert la tendresse, l'amour et la vie, Que Dieu la bénisse.</w:t>
      </w:r>
    </w:p>
    <w:p w:rsidR="00DF7847" w:rsidRDefault="002248F0">
      <w:pPr>
        <w:jc w:val="center"/>
        <w:rPr>
          <w:rFonts w:eastAsia="Times New Roman" w:cs="Times New Roman"/>
          <w:i/>
          <w:color w:val="000000"/>
          <w:sz w:val="32"/>
          <w:szCs w:val="32"/>
        </w:rPr>
      </w:pPr>
      <w:r>
        <w:rPr>
          <w:rFonts w:eastAsia="Times New Roman" w:cs="Times New Roman"/>
          <w:i/>
          <w:color w:val="000000"/>
          <w:sz w:val="32"/>
          <w:szCs w:val="32"/>
        </w:rPr>
        <w:t>A ma chère sœur Madjida.</w:t>
      </w:r>
    </w:p>
    <w:p w:rsidR="00DF7847" w:rsidRDefault="002248F0">
      <w:pPr>
        <w:jc w:val="center"/>
        <w:rPr>
          <w:rFonts w:eastAsia="Times New Roman" w:cs="Times New Roman"/>
          <w:i/>
          <w:color w:val="000000"/>
          <w:sz w:val="32"/>
          <w:szCs w:val="32"/>
        </w:rPr>
      </w:pPr>
      <w:r>
        <w:rPr>
          <w:rFonts w:eastAsia="Times New Roman" w:cs="Times New Roman"/>
          <w:i/>
          <w:color w:val="000000"/>
          <w:sz w:val="32"/>
          <w:szCs w:val="32"/>
        </w:rPr>
        <w:t>A mon adorable frère Choaibe</w:t>
      </w:r>
    </w:p>
    <w:p w:rsidR="00DF7847" w:rsidRDefault="002248F0">
      <w:pPr>
        <w:jc w:val="center"/>
        <w:rPr>
          <w:rFonts w:eastAsia="Times New Roman" w:cs="Times New Roman"/>
          <w:i/>
          <w:color w:val="000000"/>
          <w:sz w:val="32"/>
          <w:szCs w:val="32"/>
        </w:rPr>
      </w:pPr>
      <w:r>
        <w:rPr>
          <w:rFonts w:eastAsia="Times New Roman" w:cs="Times New Roman"/>
          <w:i/>
          <w:color w:val="000000"/>
          <w:sz w:val="32"/>
          <w:szCs w:val="32"/>
        </w:rPr>
        <w:t>A mes amis et mes proches.</w:t>
      </w:r>
    </w:p>
    <w:p w:rsidR="00DF7847" w:rsidRDefault="002248F0">
      <w:pPr>
        <w:jc w:val="center"/>
        <w:rPr>
          <w:rFonts w:eastAsia="Times New Roman" w:cs="Times New Roman"/>
          <w:i/>
          <w:color w:val="000000"/>
          <w:sz w:val="32"/>
          <w:szCs w:val="32"/>
        </w:rPr>
      </w:pPr>
      <w:r>
        <w:rPr>
          <w:rFonts w:eastAsia="Times New Roman" w:cs="Times New Roman"/>
          <w:i/>
          <w:color w:val="000000"/>
          <w:sz w:val="32"/>
          <w:szCs w:val="32"/>
        </w:rPr>
        <w:t>A tous ceux que j'aime.</w:t>
      </w:r>
    </w:p>
    <w:p w:rsidR="00DF7847" w:rsidRDefault="002248F0">
      <w:pPr>
        <w:jc w:val="center"/>
        <w:rPr>
          <w:rFonts w:eastAsia="Times New Roman" w:cs="Times New Roman"/>
          <w:i/>
          <w:color w:val="000000"/>
          <w:sz w:val="32"/>
          <w:szCs w:val="32"/>
        </w:rPr>
      </w:pPr>
      <w:r>
        <w:rPr>
          <w:rFonts w:eastAsia="Times New Roman" w:cs="Times New Roman"/>
          <w:i/>
          <w:color w:val="000000"/>
          <w:sz w:val="32"/>
          <w:szCs w:val="32"/>
        </w:rPr>
        <w:t>Merci à toutes personnes ayant contribué de prés ou de loin à la réalisation de ce travail de recherche.</w:t>
      </w:r>
    </w:p>
    <w:p w:rsidR="00DF7847" w:rsidRDefault="00DF7847">
      <w:pPr>
        <w:jc w:val="center"/>
        <w:rPr>
          <w:rFonts w:eastAsia="Times New Roman" w:cs="Times New Roman"/>
          <w:i/>
          <w:color w:val="000000"/>
          <w:sz w:val="32"/>
          <w:szCs w:val="32"/>
        </w:rPr>
      </w:pPr>
    </w:p>
    <w:p w:rsidR="00DF7847" w:rsidRDefault="00DF7847">
      <w:pPr>
        <w:jc w:val="center"/>
        <w:rPr>
          <w:rFonts w:eastAsia="Times New Roman" w:cs="Times New Roman"/>
        </w:rPr>
      </w:pPr>
    </w:p>
    <w:p w:rsidR="00DF7847" w:rsidRDefault="00DF7847">
      <w:pPr>
        <w:jc w:val="center"/>
        <w:rPr>
          <w:rFonts w:eastAsia="Times New Roman" w:cs="Times New Roman"/>
        </w:rPr>
      </w:pPr>
    </w:p>
    <w:p w:rsidR="00DF7847" w:rsidRDefault="002248F0">
      <w:pPr>
        <w:jc w:val="right"/>
        <w:rPr>
          <w:rFonts w:cs="Times New Roman"/>
          <w:i/>
          <w:color w:val="000000"/>
          <w:sz w:val="28"/>
          <w:szCs w:val="28"/>
        </w:rPr>
      </w:pPr>
      <w:r>
        <w:rPr>
          <w:rFonts w:cs="Times New Roman"/>
          <w:i/>
          <w:color w:val="000000"/>
          <w:sz w:val="28"/>
          <w:szCs w:val="28"/>
        </w:rPr>
        <w:t>HALFAYA Rania</w:t>
      </w:r>
    </w:p>
    <w:p w:rsidR="00DF7847" w:rsidRDefault="00DF7847">
      <w:pPr>
        <w:jc w:val="center"/>
        <w:rPr>
          <w:rFonts w:cs="Times New Roman"/>
        </w:rPr>
      </w:pPr>
    </w:p>
    <w:p w:rsidR="00DF7847" w:rsidRDefault="00DF7847">
      <w:pPr>
        <w:jc w:val="center"/>
      </w:pPr>
    </w:p>
    <w:p w:rsidR="00DF7847" w:rsidRDefault="00DF7847">
      <w:pPr>
        <w:jc w:val="center"/>
      </w:pPr>
    </w:p>
    <w:p w:rsidR="00DF7847" w:rsidRDefault="00DF7847">
      <w:pPr>
        <w:jc w:val="center"/>
      </w:pPr>
    </w:p>
    <w:p w:rsidR="00DF7847" w:rsidRDefault="00DF7847">
      <w:pPr>
        <w:jc w:val="center"/>
      </w:pPr>
    </w:p>
    <w:p w:rsidR="00DF7847" w:rsidRDefault="00DF7847">
      <w:pPr>
        <w:jc w:val="center"/>
      </w:pPr>
    </w:p>
    <w:p w:rsidR="00DF7847" w:rsidRDefault="00DF7847">
      <w:pPr>
        <w:jc w:val="center"/>
      </w:pPr>
    </w:p>
    <w:p w:rsidR="00DF7847" w:rsidRDefault="00DF7847">
      <w:pPr>
        <w:jc w:val="center"/>
      </w:pPr>
    </w:p>
    <w:p w:rsidR="00DF7847" w:rsidRDefault="00DF7847">
      <w:pPr>
        <w:jc w:val="center"/>
      </w:pPr>
    </w:p>
    <w:p w:rsidR="00DF7847" w:rsidRDefault="00DF7847"/>
    <w:p w:rsidR="00DF7847" w:rsidRDefault="00DF7847"/>
    <w:p w:rsidR="00DF7847" w:rsidRDefault="00DF7847">
      <w:pPr>
        <w:jc w:val="center"/>
        <w:rPr>
          <w:rFonts w:cs="Times New Roman"/>
          <w:b/>
          <w:sz w:val="44"/>
          <w:szCs w:val="44"/>
          <w:highlight w:val="white"/>
        </w:rPr>
        <w:sectPr w:rsidR="00DF7847">
          <w:headerReference w:type="default" r:id="rId15"/>
          <w:footerReference w:type="default" r:id="rId16"/>
          <w:pgSz w:w="11906" w:h="16838"/>
          <w:pgMar w:top="1440" w:right="1080" w:bottom="1440" w:left="1080" w:header="907" w:footer="907" w:gutter="0"/>
          <w:pgNumType w:start="1"/>
          <w:cols w:space="720"/>
          <w:docGrid w:linePitch="326"/>
        </w:sectPr>
      </w:pPr>
    </w:p>
    <w:p w:rsidR="00DF7847" w:rsidRDefault="002248F0">
      <w:pPr>
        <w:jc w:val="center"/>
        <w:rPr>
          <w:rFonts w:cs="Times New Roman"/>
        </w:rPr>
      </w:pPr>
      <w:r>
        <w:rPr>
          <w:rFonts w:cs="Times New Roman"/>
          <w:b/>
          <w:sz w:val="44"/>
          <w:szCs w:val="44"/>
          <w:highlight w:val="white"/>
        </w:rPr>
        <w:t>Dédicace</w:t>
      </w:r>
    </w:p>
    <w:p w:rsidR="00DF7847" w:rsidRDefault="00DF7847">
      <w:pPr>
        <w:jc w:val="center"/>
        <w:rPr>
          <w:rFonts w:cs="Times New Roman"/>
        </w:rPr>
      </w:pPr>
    </w:p>
    <w:p w:rsidR="00DF7847" w:rsidRDefault="002248F0">
      <w:pPr>
        <w:jc w:val="center"/>
        <w:rPr>
          <w:rFonts w:cs="Times New Roman"/>
          <w:i/>
          <w:color w:val="000000"/>
          <w:sz w:val="32"/>
          <w:szCs w:val="32"/>
        </w:rPr>
      </w:pPr>
      <w:r>
        <w:rPr>
          <w:rFonts w:cs="Times New Roman"/>
          <w:i/>
          <w:color w:val="000000"/>
          <w:sz w:val="32"/>
          <w:szCs w:val="32"/>
        </w:rPr>
        <w:t>Je dédie ce modeste travail :</w:t>
      </w:r>
    </w:p>
    <w:p w:rsidR="00DF7847" w:rsidRDefault="002248F0">
      <w:pPr>
        <w:jc w:val="center"/>
        <w:rPr>
          <w:rFonts w:cs="Times New Roman"/>
          <w:i/>
          <w:color w:val="000000"/>
          <w:sz w:val="32"/>
          <w:szCs w:val="32"/>
        </w:rPr>
      </w:pPr>
      <w:r>
        <w:rPr>
          <w:rFonts w:cs="Times New Roman"/>
          <w:i/>
          <w:color w:val="000000"/>
          <w:sz w:val="32"/>
          <w:szCs w:val="32"/>
        </w:rPr>
        <w:t xml:space="preserve">A Mon père </w:t>
      </w:r>
    </w:p>
    <w:p w:rsidR="00DF7847" w:rsidRDefault="002248F0">
      <w:pPr>
        <w:jc w:val="center"/>
        <w:rPr>
          <w:rFonts w:cs="Times New Roman"/>
          <w:i/>
          <w:color w:val="000000"/>
          <w:sz w:val="32"/>
          <w:szCs w:val="32"/>
        </w:rPr>
      </w:pPr>
      <w:r>
        <w:rPr>
          <w:rFonts w:cs="Times New Roman"/>
          <w:i/>
          <w:color w:val="000000"/>
          <w:sz w:val="32"/>
          <w:szCs w:val="32"/>
        </w:rPr>
        <w:t>A Ma chère mère</w:t>
      </w:r>
    </w:p>
    <w:p w:rsidR="00DF7847" w:rsidRDefault="002248F0">
      <w:pPr>
        <w:jc w:val="center"/>
        <w:rPr>
          <w:rFonts w:cs="Times New Roman"/>
          <w:i/>
          <w:color w:val="000000"/>
          <w:sz w:val="32"/>
          <w:szCs w:val="32"/>
        </w:rPr>
      </w:pPr>
      <w:r>
        <w:rPr>
          <w:rFonts w:cs="Times New Roman"/>
          <w:i/>
          <w:color w:val="000000"/>
          <w:sz w:val="32"/>
          <w:szCs w:val="32"/>
        </w:rPr>
        <w:t xml:space="preserve">Mes sœurs Asma et Bouthaina </w:t>
      </w:r>
    </w:p>
    <w:p w:rsidR="00DF7847" w:rsidRDefault="002248F0">
      <w:pPr>
        <w:jc w:val="center"/>
        <w:rPr>
          <w:rFonts w:cs="Times New Roman"/>
          <w:i/>
          <w:color w:val="000000"/>
          <w:sz w:val="32"/>
          <w:szCs w:val="32"/>
        </w:rPr>
      </w:pPr>
      <w:r>
        <w:rPr>
          <w:rFonts w:cs="Times New Roman"/>
          <w:i/>
          <w:color w:val="000000"/>
          <w:sz w:val="32"/>
          <w:szCs w:val="32"/>
        </w:rPr>
        <w:t>Mes adorables frères Haithem et Amdjed.</w:t>
      </w:r>
    </w:p>
    <w:p w:rsidR="00DF7847" w:rsidRDefault="002248F0">
      <w:pPr>
        <w:jc w:val="center"/>
        <w:rPr>
          <w:rFonts w:cs="Times New Roman"/>
          <w:i/>
          <w:color w:val="000000"/>
          <w:sz w:val="32"/>
          <w:szCs w:val="32"/>
        </w:rPr>
      </w:pPr>
      <w:r>
        <w:rPr>
          <w:rFonts w:cs="Times New Roman"/>
          <w:i/>
          <w:color w:val="000000"/>
          <w:sz w:val="32"/>
          <w:szCs w:val="32"/>
        </w:rPr>
        <w:t>Et ma chère copine Rania.</w:t>
      </w:r>
    </w:p>
    <w:p w:rsidR="00DF7847" w:rsidRDefault="00DF7847">
      <w:pPr>
        <w:jc w:val="center"/>
        <w:rPr>
          <w:rFonts w:cs="Times New Roman"/>
          <w:i/>
          <w:color w:val="000000"/>
          <w:sz w:val="32"/>
          <w:szCs w:val="32"/>
        </w:rPr>
      </w:pPr>
    </w:p>
    <w:p w:rsidR="00DF7847" w:rsidRDefault="00DF7847">
      <w:pPr>
        <w:jc w:val="center"/>
        <w:rPr>
          <w:rFonts w:cs="Times New Roman"/>
          <w:sz w:val="36"/>
          <w:szCs w:val="36"/>
        </w:rPr>
      </w:pPr>
    </w:p>
    <w:p w:rsidR="00DF7847" w:rsidRDefault="00DF7847">
      <w:pPr>
        <w:jc w:val="center"/>
        <w:rPr>
          <w:rFonts w:cs="Times New Roman"/>
          <w:sz w:val="36"/>
          <w:szCs w:val="36"/>
        </w:rPr>
      </w:pPr>
    </w:p>
    <w:p w:rsidR="00DF7847" w:rsidRDefault="00DF7847">
      <w:pPr>
        <w:jc w:val="center"/>
        <w:rPr>
          <w:rFonts w:cs="Times New Roman"/>
          <w:sz w:val="36"/>
          <w:szCs w:val="36"/>
        </w:rPr>
      </w:pPr>
    </w:p>
    <w:p w:rsidR="00DF7847" w:rsidRDefault="00DF7847">
      <w:pPr>
        <w:jc w:val="center"/>
        <w:rPr>
          <w:rFonts w:cs="Times New Roman"/>
          <w:sz w:val="36"/>
          <w:szCs w:val="36"/>
        </w:rPr>
      </w:pPr>
    </w:p>
    <w:p w:rsidR="00DF7847" w:rsidRDefault="002248F0">
      <w:pPr>
        <w:jc w:val="right"/>
        <w:rPr>
          <w:rFonts w:cs="Times New Roman"/>
          <w:i/>
          <w:color w:val="000000"/>
          <w:sz w:val="28"/>
          <w:szCs w:val="28"/>
        </w:rPr>
      </w:pPr>
      <w:r>
        <w:rPr>
          <w:rFonts w:cs="Times New Roman"/>
          <w:i/>
          <w:color w:val="000000"/>
          <w:sz w:val="28"/>
          <w:szCs w:val="28"/>
        </w:rPr>
        <w:t>BADRI Hiba</w:t>
      </w:r>
    </w:p>
    <w:p w:rsidR="00DF7847" w:rsidRDefault="00DF7847">
      <w:pPr>
        <w:jc w:val="center"/>
        <w:rPr>
          <w:rFonts w:cs="Times New Roman"/>
          <w:sz w:val="36"/>
          <w:szCs w:val="36"/>
        </w:rPr>
      </w:pPr>
    </w:p>
    <w:p w:rsidR="00DF7847" w:rsidRDefault="00DF7847">
      <w:pPr>
        <w:jc w:val="center"/>
        <w:rPr>
          <w:rFonts w:cs="Times New Roman"/>
          <w:sz w:val="36"/>
          <w:szCs w:val="36"/>
        </w:rPr>
      </w:pPr>
    </w:p>
    <w:p w:rsidR="00DF7847" w:rsidRDefault="00DF7847">
      <w:pPr>
        <w:jc w:val="center"/>
        <w:rPr>
          <w:sz w:val="36"/>
          <w:szCs w:val="36"/>
        </w:rPr>
      </w:pPr>
    </w:p>
    <w:p w:rsidR="00DF7847" w:rsidRDefault="00DF7847">
      <w:pPr>
        <w:jc w:val="center"/>
        <w:rPr>
          <w:sz w:val="36"/>
          <w:szCs w:val="36"/>
        </w:rPr>
      </w:pPr>
    </w:p>
    <w:p w:rsidR="00DF7847" w:rsidRDefault="00DF7847">
      <w:pPr>
        <w:jc w:val="center"/>
        <w:rPr>
          <w:sz w:val="36"/>
          <w:szCs w:val="36"/>
        </w:rPr>
      </w:pPr>
    </w:p>
    <w:p w:rsidR="00DF7847" w:rsidRDefault="00DF7847">
      <w:pPr>
        <w:jc w:val="center"/>
        <w:rPr>
          <w:sz w:val="36"/>
          <w:szCs w:val="36"/>
        </w:rPr>
      </w:pPr>
    </w:p>
    <w:p w:rsidR="00DF7847" w:rsidRDefault="00DF7847">
      <w:pPr>
        <w:pStyle w:val="En-ttedetabledesmatires"/>
        <w:rPr>
          <w:rFonts w:ascii="Times New Roman" w:hAnsi="Times New Roman"/>
          <w:color w:val="auto"/>
        </w:rPr>
        <w:sectPr w:rsidR="00DF7847">
          <w:headerReference w:type="default" r:id="rId17"/>
          <w:pgSz w:w="11906" w:h="16838"/>
          <w:pgMar w:top="1440" w:right="1080" w:bottom="1440" w:left="1080" w:header="907" w:footer="907" w:gutter="0"/>
          <w:pgNumType w:start="1"/>
          <w:cols w:space="720"/>
          <w:docGrid w:linePitch="326"/>
        </w:sectPr>
      </w:pPr>
    </w:p>
    <w:p w:rsidR="00DF7847" w:rsidRDefault="00DF7847">
      <w:pPr>
        <w:pStyle w:val="En-ttedetabledesmatires"/>
      </w:pPr>
    </w:p>
    <w:p w:rsidR="00C74939" w:rsidRDefault="00454C73">
      <w:pPr>
        <w:pStyle w:val="TM1"/>
        <w:tabs>
          <w:tab w:val="right" w:leader="dot" w:pos="9736"/>
        </w:tabs>
        <w:rPr>
          <w:rFonts w:asciiTheme="minorHAnsi" w:eastAsiaTheme="minorEastAsia" w:hAnsiTheme="minorHAnsi" w:cstheme="minorBidi"/>
          <w:noProof/>
          <w:sz w:val="22"/>
          <w:szCs w:val="22"/>
        </w:rPr>
      </w:pPr>
      <w:r>
        <w:fldChar w:fldCharType="begin"/>
      </w:r>
      <w:r w:rsidR="002248F0">
        <w:instrText xml:space="preserve"> TOC \o "1-3" \h \z \u </w:instrText>
      </w:r>
      <w:r>
        <w:fldChar w:fldCharType="separate"/>
      </w:r>
      <w:hyperlink w:anchor="_Toc73994094" w:history="1">
        <w:r w:rsidR="00C74939" w:rsidRPr="004B5673">
          <w:rPr>
            <w:rStyle w:val="Lienhypertexte"/>
            <w:noProof/>
          </w:rPr>
          <w:t>Introduction générale</w:t>
        </w:r>
        <w:r w:rsidR="00C74939">
          <w:rPr>
            <w:noProof/>
            <w:webHidden/>
          </w:rPr>
          <w:tab/>
        </w:r>
        <w:r>
          <w:rPr>
            <w:noProof/>
            <w:webHidden/>
          </w:rPr>
          <w:fldChar w:fldCharType="begin"/>
        </w:r>
        <w:r w:rsidR="00C74939">
          <w:rPr>
            <w:noProof/>
            <w:webHidden/>
          </w:rPr>
          <w:instrText xml:space="preserve"> PAGEREF _Toc73994094 \h </w:instrText>
        </w:r>
        <w:r>
          <w:rPr>
            <w:noProof/>
            <w:webHidden/>
          </w:rPr>
        </w:r>
        <w:r>
          <w:rPr>
            <w:noProof/>
            <w:webHidden/>
          </w:rPr>
          <w:fldChar w:fldCharType="separate"/>
        </w:r>
        <w:r w:rsidR="00926290">
          <w:rPr>
            <w:noProof/>
            <w:webHidden/>
          </w:rPr>
          <w:t>5</w:t>
        </w:r>
        <w:r>
          <w:rPr>
            <w:noProof/>
            <w:webHidden/>
          </w:rPr>
          <w:fldChar w:fldCharType="end"/>
        </w:r>
      </w:hyperlink>
    </w:p>
    <w:p w:rsidR="00C74939" w:rsidRDefault="00454C73" w:rsidP="00C74939">
      <w:pPr>
        <w:pStyle w:val="TM1"/>
        <w:tabs>
          <w:tab w:val="right" w:leader="dot" w:pos="9736"/>
        </w:tabs>
        <w:rPr>
          <w:rFonts w:asciiTheme="minorHAnsi" w:eastAsiaTheme="minorEastAsia" w:hAnsiTheme="minorHAnsi" w:cstheme="minorBidi"/>
          <w:noProof/>
          <w:sz w:val="22"/>
          <w:szCs w:val="22"/>
        </w:rPr>
      </w:pPr>
      <w:hyperlink w:anchor="_Toc73994095" w:history="1">
        <w:r w:rsidR="00C74939" w:rsidRPr="00C74939">
          <w:rPr>
            <w:rStyle w:val="Lienhypertexte"/>
            <w:b/>
            <w:bCs/>
            <w:noProof/>
            <w:sz w:val="28"/>
            <w:szCs w:val="28"/>
          </w:rPr>
          <w:t>Chapitre 01 </w:t>
        </w:r>
        <w:r w:rsidR="00C74939" w:rsidRPr="004B5673">
          <w:rPr>
            <w:rStyle w:val="Lienhypertexte"/>
            <w:noProof/>
          </w:rPr>
          <w:t>:</w:t>
        </w:r>
      </w:hyperlink>
      <w:r w:rsidR="00BC0CD1" w:rsidRPr="00BC0CD1">
        <w:rPr>
          <w:rStyle w:val="Lienhypertexte"/>
          <w:noProof/>
          <w:u w:val="none"/>
        </w:rPr>
        <w:t xml:space="preserve">    </w:t>
      </w:r>
      <w:hyperlink w:anchor="_Toc73994096" w:history="1">
        <w:r w:rsidR="00C74939" w:rsidRPr="00C74939">
          <w:rPr>
            <w:rStyle w:val="Lienhypertexte"/>
            <w:b/>
            <w:bCs/>
            <w:noProof/>
            <w:sz w:val="28"/>
            <w:szCs w:val="28"/>
          </w:rPr>
          <w:t>Le paysage sociolinguistique en Algérie</w:t>
        </w:r>
        <w:r w:rsidR="00C74939">
          <w:rPr>
            <w:noProof/>
            <w:webHidden/>
          </w:rPr>
          <w:tab/>
        </w:r>
        <w:r>
          <w:rPr>
            <w:noProof/>
            <w:webHidden/>
          </w:rPr>
          <w:fldChar w:fldCharType="begin"/>
        </w:r>
        <w:r w:rsidR="00C74939">
          <w:rPr>
            <w:noProof/>
            <w:webHidden/>
          </w:rPr>
          <w:instrText xml:space="preserve"> PAGEREF _Toc73994096 \h </w:instrText>
        </w:r>
        <w:r>
          <w:rPr>
            <w:noProof/>
            <w:webHidden/>
          </w:rPr>
        </w:r>
        <w:r>
          <w:rPr>
            <w:noProof/>
            <w:webHidden/>
          </w:rPr>
          <w:fldChar w:fldCharType="separate"/>
        </w:r>
        <w:r w:rsidR="00926290">
          <w:rPr>
            <w:noProof/>
            <w:webHidden/>
          </w:rPr>
          <w:t>9</w:t>
        </w:r>
        <w:r>
          <w:rPr>
            <w:noProof/>
            <w:webHidden/>
          </w:rPr>
          <w:fldChar w:fldCharType="end"/>
        </w:r>
      </w:hyperlink>
    </w:p>
    <w:p w:rsidR="00C74939" w:rsidRDefault="00454C73">
      <w:pPr>
        <w:pStyle w:val="TM1"/>
        <w:tabs>
          <w:tab w:val="right" w:leader="dot" w:pos="9736"/>
        </w:tabs>
        <w:rPr>
          <w:rFonts w:asciiTheme="minorHAnsi" w:eastAsiaTheme="minorEastAsia" w:hAnsiTheme="minorHAnsi" w:cstheme="minorBidi"/>
          <w:noProof/>
          <w:sz w:val="22"/>
          <w:szCs w:val="22"/>
        </w:rPr>
      </w:pPr>
      <w:hyperlink w:anchor="_Toc73994097" w:history="1">
        <w:r w:rsidR="00C74939" w:rsidRPr="004B5673">
          <w:rPr>
            <w:rStyle w:val="Lienhypertexte"/>
            <w:rFonts w:cs="Times New Roman"/>
            <w:noProof/>
          </w:rPr>
          <w:t>Introduction</w:t>
        </w:r>
        <w:r w:rsidR="00C74939">
          <w:rPr>
            <w:noProof/>
            <w:webHidden/>
          </w:rPr>
          <w:tab/>
        </w:r>
        <w:r>
          <w:rPr>
            <w:noProof/>
            <w:webHidden/>
          </w:rPr>
          <w:fldChar w:fldCharType="begin"/>
        </w:r>
        <w:r w:rsidR="00C74939">
          <w:rPr>
            <w:noProof/>
            <w:webHidden/>
          </w:rPr>
          <w:instrText xml:space="preserve"> PAGEREF _Toc73994097 \h </w:instrText>
        </w:r>
        <w:r>
          <w:rPr>
            <w:noProof/>
            <w:webHidden/>
          </w:rPr>
        </w:r>
        <w:r>
          <w:rPr>
            <w:noProof/>
            <w:webHidden/>
          </w:rPr>
          <w:fldChar w:fldCharType="separate"/>
        </w:r>
        <w:r w:rsidR="00926290">
          <w:rPr>
            <w:noProof/>
            <w:webHidden/>
          </w:rPr>
          <w:t>10</w:t>
        </w:r>
        <w:r>
          <w:rPr>
            <w:noProof/>
            <w:webHidden/>
          </w:rPr>
          <w:fldChar w:fldCharType="end"/>
        </w:r>
      </w:hyperlink>
    </w:p>
    <w:p w:rsidR="00C74939" w:rsidRDefault="00454C73">
      <w:pPr>
        <w:pStyle w:val="TM1"/>
        <w:tabs>
          <w:tab w:val="left" w:pos="440"/>
          <w:tab w:val="right" w:leader="dot" w:pos="9736"/>
        </w:tabs>
        <w:rPr>
          <w:rFonts w:asciiTheme="minorHAnsi" w:eastAsiaTheme="minorEastAsia" w:hAnsiTheme="minorHAnsi" w:cstheme="minorBidi"/>
          <w:noProof/>
          <w:sz w:val="22"/>
          <w:szCs w:val="22"/>
        </w:rPr>
      </w:pPr>
      <w:hyperlink w:anchor="_Toc73994098" w:history="1">
        <w:r w:rsidR="00C74939" w:rsidRPr="004B5673">
          <w:rPr>
            <w:rStyle w:val="Lienhypertexte"/>
            <w:rFonts w:cs="Times New Roman"/>
            <w:noProof/>
          </w:rPr>
          <w:t>1.</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La situation sociolinguistique en Algérie</w:t>
        </w:r>
        <w:r w:rsidR="00C74939">
          <w:rPr>
            <w:noProof/>
            <w:webHidden/>
          </w:rPr>
          <w:tab/>
        </w:r>
        <w:r>
          <w:rPr>
            <w:noProof/>
            <w:webHidden/>
          </w:rPr>
          <w:fldChar w:fldCharType="begin"/>
        </w:r>
        <w:r w:rsidR="00C74939">
          <w:rPr>
            <w:noProof/>
            <w:webHidden/>
          </w:rPr>
          <w:instrText xml:space="preserve"> PAGEREF _Toc73994098 \h </w:instrText>
        </w:r>
        <w:r>
          <w:rPr>
            <w:noProof/>
            <w:webHidden/>
          </w:rPr>
        </w:r>
        <w:r>
          <w:rPr>
            <w:noProof/>
            <w:webHidden/>
          </w:rPr>
          <w:fldChar w:fldCharType="separate"/>
        </w:r>
        <w:r w:rsidR="00926290">
          <w:rPr>
            <w:noProof/>
            <w:webHidden/>
          </w:rPr>
          <w:t>10</w:t>
        </w:r>
        <w:r>
          <w:rPr>
            <w:noProof/>
            <w:webHidden/>
          </w:rPr>
          <w:fldChar w:fldCharType="end"/>
        </w:r>
      </w:hyperlink>
    </w:p>
    <w:p w:rsidR="00C74939" w:rsidRDefault="00454C73">
      <w:pPr>
        <w:pStyle w:val="TM1"/>
        <w:tabs>
          <w:tab w:val="left" w:pos="660"/>
          <w:tab w:val="right" w:leader="dot" w:pos="9736"/>
        </w:tabs>
        <w:rPr>
          <w:rFonts w:asciiTheme="minorHAnsi" w:eastAsiaTheme="minorEastAsia" w:hAnsiTheme="minorHAnsi" w:cstheme="minorBidi"/>
          <w:noProof/>
          <w:sz w:val="22"/>
          <w:szCs w:val="22"/>
        </w:rPr>
      </w:pPr>
      <w:hyperlink w:anchor="_Toc73994099" w:history="1">
        <w:r w:rsidR="00C74939" w:rsidRPr="004B5673">
          <w:rPr>
            <w:rStyle w:val="Lienhypertexte"/>
            <w:rFonts w:cs="Times New Roman"/>
            <w:noProof/>
          </w:rPr>
          <w:t>1.1.</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Le statut du française :</w:t>
        </w:r>
        <w:r w:rsidR="00C74939">
          <w:rPr>
            <w:noProof/>
            <w:webHidden/>
          </w:rPr>
          <w:tab/>
        </w:r>
        <w:r>
          <w:rPr>
            <w:noProof/>
            <w:webHidden/>
          </w:rPr>
          <w:fldChar w:fldCharType="begin"/>
        </w:r>
        <w:r w:rsidR="00C74939">
          <w:rPr>
            <w:noProof/>
            <w:webHidden/>
          </w:rPr>
          <w:instrText xml:space="preserve"> PAGEREF _Toc73994099 \h </w:instrText>
        </w:r>
        <w:r>
          <w:rPr>
            <w:noProof/>
            <w:webHidden/>
          </w:rPr>
        </w:r>
        <w:r>
          <w:rPr>
            <w:noProof/>
            <w:webHidden/>
          </w:rPr>
          <w:fldChar w:fldCharType="separate"/>
        </w:r>
        <w:r w:rsidR="00926290">
          <w:rPr>
            <w:noProof/>
            <w:webHidden/>
          </w:rPr>
          <w:t>10</w:t>
        </w:r>
        <w:r>
          <w:rPr>
            <w:noProof/>
            <w:webHidden/>
          </w:rPr>
          <w:fldChar w:fldCharType="end"/>
        </w:r>
      </w:hyperlink>
    </w:p>
    <w:p w:rsidR="00C74939" w:rsidRDefault="00454C73">
      <w:pPr>
        <w:pStyle w:val="TM1"/>
        <w:tabs>
          <w:tab w:val="left" w:pos="660"/>
          <w:tab w:val="right" w:leader="dot" w:pos="9736"/>
        </w:tabs>
        <w:rPr>
          <w:rFonts w:asciiTheme="minorHAnsi" w:eastAsiaTheme="minorEastAsia" w:hAnsiTheme="minorHAnsi" w:cstheme="minorBidi"/>
          <w:noProof/>
          <w:sz w:val="22"/>
          <w:szCs w:val="22"/>
        </w:rPr>
      </w:pPr>
      <w:hyperlink w:anchor="_Toc73994100" w:history="1">
        <w:r w:rsidR="00C74939" w:rsidRPr="004B5673">
          <w:rPr>
            <w:rStyle w:val="Lienhypertexte"/>
            <w:rFonts w:cs="Times New Roman"/>
            <w:noProof/>
          </w:rPr>
          <w:t>1.2.</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Le statut de l'arabe classique :</w:t>
        </w:r>
        <w:r w:rsidR="00C74939">
          <w:rPr>
            <w:noProof/>
            <w:webHidden/>
          </w:rPr>
          <w:tab/>
        </w:r>
        <w:r>
          <w:rPr>
            <w:noProof/>
            <w:webHidden/>
          </w:rPr>
          <w:fldChar w:fldCharType="begin"/>
        </w:r>
        <w:r w:rsidR="00C74939">
          <w:rPr>
            <w:noProof/>
            <w:webHidden/>
          </w:rPr>
          <w:instrText xml:space="preserve"> PAGEREF _Toc73994100 \h </w:instrText>
        </w:r>
        <w:r>
          <w:rPr>
            <w:noProof/>
            <w:webHidden/>
          </w:rPr>
        </w:r>
        <w:r>
          <w:rPr>
            <w:noProof/>
            <w:webHidden/>
          </w:rPr>
          <w:fldChar w:fldCharType="separate"/>
        </w:r>
        <w:r w:rsidR="00926290">
          <w:rPr>
            <w:noProof/>
            <w:webHidden/>
          </w:rPr>
          <w:t>11</w:t>
        </w:r>
        <w:r>
          <w:rPr>
            <w:noProof/>
            <w:webHidden/>
          </w:rPr>
          <w:fldChar w:fldCharType="end"/>
        </w:r>
      </w:hyperlink>
    </w:p>
    <w:p w:rsidR="00C74939" w:rsidRDefault="00454C73">
      <w:pPr>
        <w:pStyle w:val="TM1"/>
        <w:tabs>
          <w:tab w:val="left" w:pos="660"/>
          <w:tab w:val="right" w:leader="dot" w:pos="9736"/>
        </w:tabs>
        <w:rPr>
          <w:rFonts w:asciiTheme="minorHAnsi" w:eastAsiaTheme="minorEastAsia" w:hAnsiTheme="minorHAnsi" w:cstheme="minorBidi"/>
          <w:noProof/>
          <w:sz w:val="22"/>
          <w:szCs w:val="22"/>
        </w:rPr>
      </w:pPr>
      <w:hyperlink w:anchor="_Toc73994101" w:history="1">
        <w:r w:rsidR="00C74939" w:rsidRPr="004B5673">
          <w:rPr>
            <w:rStyle w:val="Lienhypertexte"/>
            <w:rFonts w:cs="Times New Roman"/>
            <w:noProof/>
          </w:rPr>
          <w:t>1.3.</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Le statut de l'arabe dialectal:</w:t>
        </w:r>
        <w:r w:rsidR="00C74939">
          <w:rPr>
            <w:noProof/>
            <w:webHidden/>
          </w:rPr>
          <w:tab/>
        </w:r>
        <w:r>
          <w:rPr>
            <w:noProof/>
            <w:webHidden/>
          </w:rPr>
          <w:fldChar w:fldCharType="begin"/>
        </w:r>
        <w:r w:rsidR="00C74939">
          <w:rPr>
            <w:noProof/>
            <w:webHidden/>
          </w:rPr>
          <w:instrText xml:space="preserve"> PAGEREF _Toc73994101 \h </w:instrText>
        </w:r>
        <w:r>
          <w:rPr>
            <w:noProof/>
            <w:webHidden/>
          </w:rPr>
        </w:r>
        <w:r>
          <w:rPr>
            <w:noProof/>
            <w:webHidden/>
          </w:rPr>
          <w:fldChar w:fldCharType="separate"/>
        </w:r>
        <w:r w:rsidR="00926290">
          <w:rPr>
            <w:noProof/>
            <w:webHidden/>
          </w:rPr>
          <w:t>11</w:t>
        </w:r>
        <w:r>
          <w:rPr>
            <w:noProof/>
            <w:webHidden/>
          </w:rPr>
          <w:fldChar w:fldCharType="end"/>
        </w:r>
      </w:hyperlink>
    </w:p>
    <w:p w:rsidR="00C74939" w:rsidRDefault="00454C73">
      <w:pPr>
        <w:pStyle w:val="TM1"/>
        <w:tabs>
          <w:tab w:val="left" w:pos="660"/>
          <w:tab w:val="right" w:leader="dot" w:pos="9736"/>
        </w:tabs>
        <w:rPr>
          <w:rFonts w:asciiTheme="minorHAnsi" w:eastAsiaTheme="minorEastAsia" w:hAnsiTheme="minorHAnsi" w:cstheme="minorBidi"/>
          <w:noProof/>
          <w:sz w:val="22"/>
          <w:szCs w:val="22"/>
        </w:rPr>
      </w:pPr>
      <w:hyperlink w:anchor="_Toc73994102" w:history="1">
        <w:r w:rsidR="00C74939" w:rsidRPr="004B5673">
          <w:rPr>
            <w:rStyle w:val="Lienhypertexte"/>
            <w:rFonts w:cs="Times New Roman"/>
            <w:noProof/>
          </w:rPr>
          <w:t>1.4.</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Le tamazight ou « le berbère »:</w:t>
        </w:r>
        <w:r w:rsidR="00C74939">
          <w:rPr>
            <w:noProof/>
            <w:webHidden/>
          </w:rPr>
          <w:tab/>
        </w:r>
        <w:r>
          <w:rPr>
            <w:noProof/>
            <w:webHidden/>
          </w:rPr>
          <w:fldChar w:fldCharType="begin"/>
        </w:r>
        <w:r w:rsidR="00C74939">
          <w:rPr>
            <w:noProof/>
            <w:webHidden/>
          </w:rPr>
          <w:instrText xml:space="preserve"> PAGEREF _Toc73994102 \h </w:instrText>
        </w:r>
        <w:r>
          <w:rPr>
            <w:noProof/>
            <w:webHidden/>
          </w:rPr>
        </w:r>
        <w:r>
          <w:rPr>
            <w:noProof/>
            <w:webHidden/>
          </w:rPr>
          <w:fldChar w:fldCharType="separate"/>
        </w:r>
        <w:r w:rsidR="00926290">
          <w:rPr>
            <w:noProof/>
            <w:webHidden/>
          </w:rPr>
          <w:t>11</w:t>
        </w:r>
        <w:r>
          <w:rPr>
            <w:noProof/>
            <w:webHidden/>
          </w:rPr>
          <w:fldChar w:fldCharType="end"/>
        </w:r>
      </w:hyperlink>
    </w:p>
    <w:p w:rsidR="00C74939" w:rsidRDefault="00454C73">
      <w:pPr>
        <w:pStyle w:val="TM1"/>
        <w:tabs>
          <w:tab w:val="left" w:pos="660"/>
          <w:tab w:val="right" w:leader="dot" w:pos="9736"/>
        </w:tabs>
        <w:rPr>
          <w:rFonts w:asciiTheme="minorHAnsi" w:eastAsiaTheme="minorEastAsia" w:hAnsiTheme="minorHAnsi" w:cstheme="minorBidi"/>
          <w:noProof/>
          <w:sz w:val="22"/>
          <w:szCs w:val="22"/>
        </w:rPr>
      </w:pPr>
      <w:hyperlink w:anchor="_Toc73994103" w:history="1">
        <w:r w:rsidR="00C74939" w:rsidRPr="004B5673">
          <w:rPr>
            <w:rStyle w:val="Lienhypertexte"/>
            <w:rFonts w:cs="Times New Roman"/>
            <w:noProof/>
          </w:rPr>
          <w:t>1.5.</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Le statut de l'anglais :</w:t>
        </w:r>
        <w:r w:rsidR="00C74939">
          <w:rPr>
            <w:noProof/>
            <w:webHidden/>
          </w:rPr>
          <w:tab/>
        </w:r>
        <w:r>
          <w:rPr>
            <w:noProof/>
            <w:webHidden/>
          </w:rPr>
          <w:fldChar w:fldCharType="begin"/>
        </w:r>
        <w:r w:rsidR="00C74939">
          <w:rPr>
            <w:noProof/>
            <w:webHidden/>
          </w:rPr>
          <w:instrText xml:space="preserve"> PAGEREF _Toc73994103 \h </w:instrText>
        </w:r>
        <w:r>
          <w:rPr>
            <w:noProof/>
            <w:webHidden/>
          </w:rPr>
        </w:r>
        <w:r>
          <w:rPr>
            <w:noProof/>
            <w:webHidden/>
          </w:rPr>
          <w:fldChar w:fldCharType="separate"/>
        </w:r>
        <w:r w:rsidR="00926290">
          <w:rPr>
            <w:noProof/>
            <w:webHidden/>
          </w:rPr>
          <w:t>11</w:t>
        </w:r>
        <w:r>
          <w:rPr>
            <w:noProof/>
            <w:webHidden/>
          </w:rPr>
          <w:fldChar w:fldCharType="end"/>
        </w:r>
      </w:hyperlink>
    </w:p>
    <w:p w:rsidR="00C74939" w:rsidRDefault="00454C73">
      <w:pPr>
        <w:pStyle w:val="TM1"/>
        <w:tabs>
          <w:tab w:val="left" w:pos="440"/>
          <w:tab w:val="right" w:leader="dot" w:pos="9736"/>
        </w:tabs>
        <w:rPr>
          <w:rFonts w:asciiTheme="minorHAnsi" w:eastAsiaTheme="minorEastAsia" w:hAnsiTheme="minorHAnsi" w:cstheme="minorBidi"/>
          <w:noProof/>
          <w:sz w:val="22"/>
          <w:szCs w:val="22"/>
        </w:rPr>
      </w:pPr>
      <w:hyperlink w:anchor="_Toc73994104" w:history="1">
        <w:r w:rsidR="00C74939" w:rsidRPr="004B5673">
          <w:rPr>
            <w:rStyle w:val="Lienhypertexte"/>
            <w:rFonts w:cs="Times New Roman"/>
            <w:noProof/>
          </w:rPr>
          <w:t>2.</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Contact des langues</w:t>
        </w:r>
        <w:r w:rsidR="00C74939">
          <w:rPr>
            <w:noProof/>
            <w:webHidden/>
          </w:rPr>
          <w:tab/>
        </w:r>
        <w:r>
          <w:rPr>
            <w:noProof/>
            <w:webHidden/>
          </w:rPr>
          <w:fldChar w:fldCharType="begin"/>
        </w:r>
        <w:r w:rsidR="00C74939">
          <w:rPr>
            <w:noProof/>
            <w:webHidden/>
          </w:rPr>
          <w:instrText xml:space="preserve"> PAGEREF _Toc73994104 \h </w:instrText>
        </w:r>
        <w:r>
          <w:rPr>
            <w:noProof/>
            <w:webHidden/>
          </w:rPr>
        </w:r>
        <w:r>
          <w:rPr>
            <w:noProof/>
            <w:webHidden/>
          </w:rPr>
          <w:fldChar w:fldCharType="separate"/>
        </w:r>
        <w:r w:rsidR="00926290">
          <w:rPr>
            <w:noProof/>
            <w:webHidden/>
          </w:rPr>
          <w:t>12</w:t>
        </w:r>
        <w:r>
          <w:rPr>
            <w:noProof/>
            <w:webHidden/>
          </w:rPr>
          <w:fldChar w:fldCharType="end"/>
        </w:r>
      </w:hyperlink>
    </w:p>
    <w:p w:rsidR="00C74939" w:rsidRDefault="00454C73">
      <w:pPr>
        <w:pStyle w:val="TM1"/>
        <w:tabs>
          <w:tab w:val="left" w:pos="660"/>
          <w:tab w:val="right" w:leader="dot" w:pos="9736"/>
        </w:tabs>
        <w:rPr>
          <w:rFonts w:asciiTheme="minorHAnsi" w:eastAsiaTheme="minorEastAsia" w:hAnsiTheme="minorHAnsi" w:cstheme="minorBidi"/>
          <w:noProof/>
          <w:sz w:val="22"/>
          <w:szCs w:val="22"/>
        </w:rPr>
      </w:pPr>
      <w:hyperlink w:anchor="_Toc73994105" w:history="1">
        <w:r w:rsidR="00C74939" w:rsidRPr="004B5673">
          <w:rPr>
            <w:rStyle w:val="Lienhypertexte"/>
            <w:rFonts w:cs="Times New Roman"/>
            <w:noProof/>
          </w:rPr>
          <w:t>2.1.</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L'alternance codique :</w:t>
        </w:r>
        <w:r w:rsidR="00C74939">
          <w:rPr>
            <w:noProof/>
            <w:webHidden/>
          </w:rPr>
          <w:tab/>
        </w:r>
        <w:r>
          <w:rPr>
            <w:noProof/>
            <w:webHidden/>
          </w:rPr>
          <w:fldChar w:fldCharType="begin"/>
        </w:r>
        <w:r w:rsidR="00C74939">
          <w:rPr>
            <w:noProof/>
            <w:webHidden/>
          </w:rPr>
          <w:instrText xml:space="preserve"> PAGEREF _Toc73994105 \h </w:instrText>
        </w:r>
        <w:r>
          <w:rPr>
            <w:noProof/>
            <w:webHidden/>
          </w:rPr>
        </w:r>
        <w:r>
          <w:rPr>
            <w:noProof/>
            <w:webHidden/>
          </w:rPr>
          <w:fldChar w:fldCharType="separate"/>
        </w:r>
        <w:r w:rsidR="00926290">
          <w:rPr>
            <w:noProof/>
            <w:webHidden/>
          </w:rPr>
          <w:t>12</w:t>
        </w:r>
        <w:r>
          <w:rPr>
            <w:noProof/>
            <w:webHidden/>
          </w:rPr>
          <w:fldChar w:fldCharType="end"/>
        </w:r>
      </w:hyperlink>
    </w:p>
    <w:p w:rsidR="00C74939" w:rsidRDefault="00454C73">
      <w:pPr>
        <w:pStyle w:val="TM1"/>
        <w:tabs>
          <w:tab w:val="left" w:pos="660"/>
          <w:tab w:val="right" w:leader="dot" w:pos="9736"/>
        </w:tabs>
        <w:rPr>
          <w:rFonts w:asciiTheme="minorHAnsi" w:eastAsiaTheme="minorEastAsia" w:hAnsiTheme="minorHAnsi" w:cstheme="minorBidi"/>
          <w:noProof/>
          <w:sz w:val="22"/>
          <w:szCs w:val="22"/>
        </w:rPr>
      </w:pPr>
      <w:hyperlink w:anchor="_Toc73994106" w:history="1">
        <w:r w:rsidR="00C74939" w:rsidRPr="004B5673">
          <w:rPr>
            <w:rStyle w:val="Lienhypertexte"/>
            <w:rFonts w:cs="Times New Roman"/>
            <w:noProof/>
          </w:rPr>
          <w:t>2.2.</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Diglossie :</w:t>
        </w:r>
        <w:r w:rsidR="00C74939">
          <w:rPr>
            <w:noProof/>
            <w:webHidden/>
          </w:rPr>
          <w:tab/>
        </w:r>
        <w:r>
          <w:rPr>
            <w:noProof/>
            <w:webHidden/>
          </w:rPr>
          <w:fldChar w:fldCharType="begin"/>
        </w:r>
        <w:r w:rsidR="00C74939">
          <w:rPr>
            <w:noProof/>
            <w:webHidden/>
          </w:rPr>
          <w:instrText xml:space="preserve"> PAGEREF _Toc73994106 \h </w:instrText>
        </w:r>
        <w:r>
          <w:rPr>
            <w:noProof/>
            <w:webHidden/>
          </w:rPr>
        </w:r>
        <w:r>
          <w:rPr>
            <w:noProof/>
            <w:webHidden/>
          </w:rPr>
          <w:fldChar w:fldCharType="separate"/>
        </w:r>
        <w:r w:rsidR="00926290">
          <w:rPr>
            <w:noProof/>
            <w:webHidden/>
          </w:rPr>
          <w:t>12</w:t>
        </w:r>
        <w:r>
          <w:rPr>
            <w:noProof/>
            <w:webHidden/>
          </w:rPr>
          <w:fldChar w:fldCharType="end"/>
        </w:r>
      </w:hyperlink>
    </w:p>
    <w:p w:rsidR="00C74939" w:rsidRDefault="00454C73">
      <w:pPr>
        <w:pStyle w:val="TM1"/>
        <w:tabs>
          <w:tab w:val="left" w:pos="660"/>
          <w:tab w:val="right" w:leader="dot" w:pos="9736"/>
        </w:tabs>
        <w:rPr>
          <w:rFonts w:asciiTheme="minorHAnsi" w:eastAsiaTheme="minorEastAsia" w:hAnsiTheme="minorHAnsi" w:cstheme="minorBidi"/>
          <w:noProof/>
          <w:sz w:val="22"/>
          <w:szCs w:val="22"/>
        </w:rPr>
      </w:pPr>
      <w:hyperlink w:anchor="_Toc73994107" w:history="1">
        <w:r w:rsidR="00C74939" w:rsidRPr="004B5673">
          <w:rPr>
            <w:rStyle w:val="Lienhypertexte"/>
            <w:rFonts w:cs="Times New Roman"/>
            <w:noProof/>
          </w:rPr>
          <w:t>2.3.</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Le franglais :</w:t>
        </w:r>
        <w:r w:rsidR="00C74939">
          <w:rPr>
            <w:noProof/>
            <w:webHidden/>
          </w:rPr>
          <w:tab/>
        </w:r>
        <w:r>
          <w:rPr>
            <w:noProof/>
            <w:webHidden/>
          </w:rPr>
          <w:fldChar w:fldCharType="begin"/>
        </w:r>
        <w:r w:rsidR="00C74939">
          <w:rPr>
            <w:noProof/>
            <w:webHidden/>
          </w:rPr>
          <w:instrText xml:space="preserve"> PAGEREF _Toc73994107 \h </w:instrText>
        </w:r>
        <w:r>
          <w:rPr>
            <w:noProof/>
            <w:webHidden/>
          </w:rPr>
        </w:r>
        <w:r>
          <w:rPr>
            <w:noProof/>
            <w:webHidden/>
          </w:rPr>
          <w:fldChar w:fldCharType="separate"/>
        </w:r>
        <w:r w:rsidR="00926290">
          <w:rPr>
            <w:noProof/>
            <w:webHidden/>
          </w:rPr>
          <w:t>13</w:t>
        </w:r>
        <w:r>
          <w:rPr>
            <w:noProof/>
            <w:webHidden/>
          </w:rPr>
          <w:fldChar w:fldCharType="end"/>
        </w:r>
      </w:hyperlink>
    </w:p>
    <w:p w:rsidR="00C74939" w:rsidRDefault="00454C73">
      <w:pPr>
        <w:pStyle w:val="TM1"/>
        <w:tabs>
          <w:tab w:val="right" w:leader="dot" w:pos="9736"/>
        </w:tabs>
        <w:rPr>
          <w:rFonts w:asciiTheme="minorHAnsi" w:eastAsiaTheme="minorEastAsia" w:hAnsiTheme="minorHAnsi" w:cstheme="minorBidi"/>
          <w:noProof/>
          <w:sz w:val="22"/>
          <w:szCs w:val="22"/>
        </w:rPr>
      </w:pPr>
      <w:hyperlink w:anchor="_Toc73994108" w:history="1">
        <w:r w:rsidR="00C74939" w:rsidRPr="004B5673">
          <w:rPr>
            <w:rStyle w:val="Lienhypertexte"/>
            <w:rFonts w:cs="Times New Roman"/>
            <w:noProof/>
          </w:rPr>
          <w:t>Conclusion</w:t>
        </w:r>
        <w:r w:rsidR="00C74939">
          <w:rPr>
            <w:noProof/>
            <w:webHidden/>
          </w:rPr>
          <w:tab/>
        </w:r>
        <w:r>
          <w:rPr>
            <w:noProof/>
            <w:webHidden/>
          </w:rPr>
          <w:fldChar w:fldCharType="begin"/>
        </w:r>
        <w:r w:rsidR="00C74939">
          <w:rPr>
            <w:noProof/>
            <w:webHidden/>
          </w:rPr>
          <w:instrText xml:space="preserve"> PAGEREF _Toc73994108 \h </w:instrText>
        </w:r>
        <w:r>
          <w:rPr>
            <w:noProof/>
            <w:webHidden/>
          </w:rPr>
        </w:r>
        <w:r>
          <w:rPr>
            <w:noProof/>
            <w:webHidden/>
          </w:rPr>
          <w:fldChar w:fldCharType="separate"/>
        </w:r>
        <w:r w:rsidR="00926290">
          <w:rPr>
            <w:noProof/>
            <w:webHidden/>
          </w:rPr>
          <w:t>14</w:t>
        </w:r>
        <w:r>
          <w:rPr>
            <w:noProof/>
            <w:webHidden/>
          </w:rPr>
          <w:fldChar w:fldCharType="end"/>
        </w:r>
      </w:hyperlink>
    </w:p>
    <w:p w:rsidR="00C74939" w:rsidRDefault="00454C73" w:rsidP="00C74939">
      <w:pPr>
        <w:pStyle w:val="TM1"/>
        <w:tabs>
          <w:tab w:val="right" w:leader="dot" w:pos="9736"/>
        </w:tabs>
        <w:rPr>
          <w:rFonts w:asciiTheme="minorHAnsi" w:eastAsiaTheme="minorEastAsia" w:hAnsiTheme="minorHAnsi" w:cstheme="minorBidi"/>
          <w:noProof/>
          <w:sz w:val="22"/>
          <w:szCs w:val="22"/>
        </w:rPr>
      </w:pPr>
      <w:hyperlink w:anchor="_Toc73994109" w:history="1">
        <w:r w:rsidR="00C74939" w:rsidRPr="00C74939">
          <w:rPr>
            <w:rStyle w:val="Lienhypertexte"/>
            <w:rFonts w:cs="Times New Roman"/>
            <w:b/>
            <w:bCs/>
            <w:noProof/>
            <w:sz w:val="28"/>
            <w:szCs w:val="28"/>
          </w:rPr>
          <w:t>Chapitre 02:</w:t>
        </w:r>
      </w:hyperlink>
      <w:r w:rsidR="00BC0CD1" w:rsidRPr="00BC0CD1">
        <w:rPr>
          <w:rStyle w:val="Lienhypertexte"/>
          <w:b/>
          <w:bCs/>
          <w:noProof/>
          <w:sz w:val="28"/>
          <w:szCs w:val="28"/>
          <w:u w:val="none"/>
        </w:rPr>
        <w:t xml:space="preserve"> </w:t>
      </w:r>
      <w:r w:rsidR="00BC0CD1">
        <w:rPr>
          <w:rStyle w:val="Lienhypertexte"/>
          <w:b/>
          <w:bCs/>
          <w:noProof/>
          <w:sz w:val="28"/>
          <w:szCs w:val="28"/>
          <w:u w:val="none"/>
        </w:rPr>
        <w:t xml:space="preserve"> </w:t>
      </w:r>
      <w:r w:rsidR="00BC0CD1" w:rsidRPr="00BC0CD1">
        <w:rPr>
          <w:rStyle w:val="Lienhypertexte"/>
          <w:b/>
          <w:bCs/>
          <w:noProof/>
          <w:sz w:val="28"/>
          <w:szCs w:val="28"/>
          <w:u w:val="none"/>
        </w:rPr>
        <w:t xml:space="preserve"> </w:t>
      </w:r>
      <w:hyperlink w:anchor="_Toc73994110" w:history="1">
        <w:r w:rsidR="00C74939" w:rsidRPr="00C74939">
          <w:rPr>
            <w:rStyle w:val="Lienhypertexte"/>
            <w:rFonts w:cs="Times New Roman"/>
            <w:b/>
            <w:bCs/>
            <w:noProof/>
            <w:sz w:val="28"/>
            <w:szCs w:val="28"/>
          </w:rPr>
          <w:t>La créativité lexicale : concepts définitoires</w:t>
        </w:r>
        <w:r w:rsidR="00C74939">
          <w:rPr>
            <w:noProof/>
            <w:webHidden/>
          </w:rPr>
          <w:tab/>
        </w:r>
        <w:r>
          <w:rPr>
            <w:noProof/>
            <w:webHidden/>
          </w:rPr>
          <w:fldChar w:fldCharType="begin"/>
        </w:r>
        <w:r w:rsidR="00C74939">
          <w:rPr>
            <w:noProof/>
            <w:webHidden/>
          </w:rPr>
          <w:instrText xml:space="preserve"> PAGEREF _Toc73994110 \h </w:instrText>
        </w:r>
        <w:r>
          <w:rPr>
            <w:noProof/>
            <w:webHidden/>
          </w:rPr>
        </w:r>
        <w:r>
          <w:rPr>
            <w:noProof/>
            <w:webHidden/>
          </w:rPr>
          <w:fldChar w:fldCharType="separate"/>
        </w:r>
        <w:r w:rsidR="00926290">
          <w:rPr>
            <w:noProof/>
            <w:webHidden/>
          </w:rPr>
          <w:t>15</w:t>
        </w:r>
        <w:r>
          <w:rPr>
            <w:noProof/>
            <w:webHidden/>
          </w:rPr>
          <w:fldChar w:fldCharType="end"/>
        </w:r>
      </w:hyperlink>
    </w:p>
    <w:p w:rsidR="00C74939" w:rsidRDefault="00454C73">
      <w:pPr>
        <w:pStyle w:val="TM1"/>
        <w:tabs>
          <w:tab w:val="right" w:leader="dot" w:pos="9736"/>
        </w:tabs>
        <w:rPr>
          <w:rFonts w:asciiTheme="minorHAnsi" w:eastAsiaTheme="minorEastAsia" w:hAnsiTheme="minorHAnsi" w:cstheme="minorBidi"/>
          <w:noProof/>
          <w:sz w:val="22"/>
          <w:szCs w:val="22"/>
        </w:rPr>
      </w:pPr>
      <w:hyperlink w:anchor="_Toc73994111" w:history="1">
        <w:r w:rsidR="00C74939" w:rsidRPr="004B5673">
          <w:rPr>
            <w:rStyle w:val="Lienhypertexte"/>
            <w:rFonts w:cs="Times New Roman"/>
            <w:noProof/>
          </w:rPr>
          <w:t>Introduction</w:t>
        </w:r>
        <w:r w:rsidR="00C74939">
          <w:rPr>
            <w:noProof/>
            <w:webHidden/>
          </w:rPr>
          <w:tab/>
        </w:r>
        <w:r>
          <w:rPr>
            <w:noProof/>
            <w:webHidden/>
          </w:rPr>
          <w:fldChar w:fldCharType="begin"/>
        </w:r>
        <w:r w:rsidR="00C74939">
          <w:rPr>
            <w:noProof/>
            <w:webHidden/>
          </w:rPr>
          <w:instrText xml:space="preserve"> PAGEREF _Toc73994111 \h </w:instrText>
        </w:r>
        <w:r>
          <w:rPr>
            <w:noProof/>
            <w:webHidden/>
          </w:rPr>
        </w:r>
        <w:r>
          <w:rPr>
            <w:noProof/>
            <w:webHidden/>
          </w:rPr>
          <w:fldChar w:fldCharType="separate"/>
        </w:r>
        <w:r w:rsidR="00926290">
          <w:rPr>
            <w:noProof/>
            <w:webHidden/>
          </w:rPr>
          <w:t>16</w:t>
        </w:r>
        <w:r>
          <w:rPr>
            <w:noProof/>
            <w:webHidden/>
          </w:rPr>
          <w:fldChar w:fldCharType="end"/>
        </w:r>
      </w:hyperlink>
    </w:p>
    <w:p w:rsidR="00C74939" w:rsidRDefault="00454C73">
      <w:pPr>
        <w:pStyle w:val="TM1"/>
        <w:tabs>
          <w:tab w:val="left" w:pos="440"/>
          <w:tab w:val="right" w:leader="dot" w:pos="9736"/>
        </w:tabs>
        <w:rPr>
          <w:rFonts w:asciiTheme="minorHAnsi" w:eastAsiaTheme="minorEastAsia" w:hAnsiTheme="minorHAnsi" w:cstheme="minorBidi"/>
          <w:noProof/>
          <w:sz w:val="22"/>
          <w:szCs w:val="22"/>
        </w:rPr>
      </w:pPr>
      <w:hyperlink w:anchor="_Toc73994112" w:history="1">
        <w:r w:rsidR="00C74939" w:rsidRPr="004B5673">
          <w:rPr>
            <w:rStyle w:val="Lienhypertexte"/>
            <w:rFonts w:cs="Times New Roman"/>
            <w:noProof/>
          </w:rPr>
          <w:t>1.</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La créativité lexicale :</w:t>
        </w:r>
        <w:r w:rsidR="00C74939">
          <w:rPr>
            <w:noProof/>
            <w:webHidden/>
          </w:rPr>
          <w:tab/>
        </w:r>
        <w:r>
          <w:rPr>
            <w:noProof/>
            <w:webHidden/>
          </w:rPr>
          <w:fldChar w:fldCharType="begin"/>
        </w:r>
        <w:r w:rsidR="00C74939">
          <w:rPr>
            <w:noProof/>
            <w:webHidden/>
          </w:rPr>
          <w:instrText xml:space="preserve"> PAGEREF _Toc73994112 \h </w:instrText>
        </w:r>
        <w:r>
          <w:rPr>
            <w:noProof/>
            <w:webHidden/>
          </w:rPr>
        </w:r>
        <w:r>
          <w:rPr>
            <w:noProof/>
            <w:webHidden/>
          </w:rPr>
          <w:fldChar w:fldCharType="separate"/>
        </w:r>
        <w:r w:rsidR="00926290">
          <w:rPr>
            <w:noProof/>
            <w:webHidden/>
          </w:rPr>
          <w:t>16</w:t>
        </w:r>
        <w:r>
          <w:rPr>
            <w:noProof/>
            <w:webHidden/>
          </w:rPr>
          <w:fldChar w:fldCharType="end"/>
        </w:r>
      </w:hyperlink>
    </w:p>
    <w:p w:rsidR="00C74939" w:rsidRDefault="00454C73">
      <w:pPr>
        <w:pStyle w:val="TM1"/>
        <w:tabs>
          <w:tab w:val="left" w:pos="660"/>
          <w:tab w:val="right" w:leader="dot" w:pos="9736"/>
        </w:tabs>
        <w:rPr>
          <w:rFonts w:asciiTheme="minorHAnsi" w:eastAsiaTheme="minorEastAsia" w:hAnsiTheme="minorHAnsi" w:cstheme="minorBidi"/>
          <w:noProof/>
          <w:sz w:val="22"/>
          <w:szCs w:val="22"/>
        </w:rPr>
      </w:pPr>
      <w:hyperlink w:anchor="_Toc73994113" w:history="1">
        <w:r w:rsidR="00C74939" w:rsidRPr="004B5673">
          <w:rPr>
            <w:rStyle w:val="Lienhypertexte"/>
            <w:rFonts w:cs="Times New Roman"/>
            <w:noProof/>
          </w:rPr>
          <w:t>1.1.</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La néologie et la néographie :</w:t>
        </w:r>
        <w:r w:rsidR="00C74939">
          <w:rPr>
            <w:noProof/>
            <w:webHidden/>
          </w:rPr>
          <w:tab/>
        </w:r>
        <w:r>
          <w:rPr>
            <w:noProof/>
            <w:webHidden/>
          </w:rPr>
          <w:fldChar w:fldCharType="begin"/>
        </w:r>
        <w:r w:rsidR="00C74939">
          <w:rPr>
            <w:noProof/>
            <w:webHidden/>
          </w:rPr>
          <w:instrText xml:space="preserve"> PAGEREF _Toc73994113 \h </w:instrText>
        </w:r>
        <w:r>
          <w:rPr>
            <w:noProof/>
            <w:webHidden/>
          </w:rPr>
        </w:r>
        <w:r>
          <w:rPr>
            <w:noProof/>
            <w:webHidden/>
          </w:rPr>
          <w:fldChar w:fldCharType="separate"/>
        </w:r>
        <w:r w:rsidR="00926290">
          <w:rPr>
            <w:noProof/>
            <w:webHidden/>
          </w:rPr>
          <w:t>16</w:t>
        </w:r>
        <w:r>
          <w:rPr>
            <w:noProof/>
            <w:webHidden/>
          </w:rPr>
          <w:fldChar w:fldCharType="end"/>
        </w:r>
      </w:hyperlink>
    </w:p>
    <w:p w:rsidR="00C74939" w:rsidRDefault="00454C73">
      <w:pPr>
        <w:pStyle w:val="TM1"/>
        <w:tabs>
          <w:tab w:val="left" w:pos="880"/>
          <w:tab w:val="right" w:leader="dot" w:pos="9736"/>
        </w:tabs>
        <w:rPr>
          <w:rFonts w:asciiTheme="minorHAnsi" w:eastAsiaTheme="minorEastAsia" w:hAnsiTheme="minorHAnsi" w:cstheme="minorBidi"/>
          <w:noProof/>
          <w:sz w:val="22"/>
          <w:szCs w:val="22"/>
        </w:rPr>
      </w:pPr>
      <w:hyperlink w:anchor="_Toc73994114" w:history="1">
        <w:r w:rsidR="00C74939" w:rsidRPr="004B5673">
          <w:rPr>
            <w:rStyle w:val="Lienhypertexte"/>
            <w:rFonts w:cs="Times New Roman"/>
            <w:noProof/>
          </w:rPr>
          <w:t>1.1.1.</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Néologisme de forme (néologie formelle) :</w:t>
        </w:r>
        <w:r w:rsidR="00C74939">
          <w:rPr>
            <w:noProof/>
            <w:webHidden/>
          </w:rPr>
          <w:tab/>
        </w:r>
        <w:r>
          <w:rPr>
            <w:noProof/>
            <w:webHidden/>
          </w:rPr>
          <w:fldChar w:fldCharType="begin"/>
        </w:r>
        <w:r w:rsidR="00C74939">
          <w:rPr>
            <w:noProof/>
            <w:webHidden/>
          </w:rPr>
          <w:instrText xml:space="preserve"> PAGEREF _Toc73994114 \h </w:instrText>
        </w:r>
        <w:r>
          <w:rPr>
            <w:noProof/>
            <w:webHidden/>
          </w:rPr>
        </w:r>
        <w:r>
          <w:rPr>
            <w:noProof/>
            <w:webHidden/>
          </w:rPr>
          <w:fldChar w:fldCharType="separate"/>
        </w:r>
        <w:r w:rsidR="00926290">
          <w:rPr>
            <w:noProof/>
            <w:webHidden/>
          </w:rPr>
          <w:t>17</w:t>
        </w:r>
        <w:r>
          <w:rPr>
            <w:noProof/>
            <w:webHidden/>
          </w:rPr>
          <w:fldChar w:fldCharType="end"/>
        </w:r>
      </w:hyperlink>
    </w:p>
    <w:p w:rsidR="00C74939" w:rsidRDefault="00454C73">
      <w:pPr>
        <w:pStyle w:val="TM1"/>
        <w:tabs>
          <w:tab w:val="left" w:pos="1100"/>
          <w:tab w:val="right" w:leader="dot" w:pos="9736"/>
        </w:tabs>
        <w:rPr>
          <w:rFonts w:asciiTheme="minorHAnsi" w:eastAsiaTheme="minorEastAsia" w:hAnsiTheme="minorHAnsi" w:cstheme="minorBidi"/>
          <w:noProof/>
          <w:sz w:val="22"/>
          <w:szCs w:val="22"/>
        </w:rPr>
      </w:pPr>
      <w:hyperlink w:anchor="_Toc73994115" w:history="1">
        <w:r w:rsidR="00C74939" w:rsidRPr="004B5673">
          <w:rPr>
            <w:rStyle w:val="Lienhypertexte"/>
            <w:rFonts w:cs="Times New Roman"/>
            <w:noProof/>
          </w:rPr>
          <w:t>1.1.1.1.</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Abréviation</w:t>
        </w:r>
        <w:r w:rsidR="00C74939">
          <w:rPr>
            <w:noProof/>
            <w:webHidden/>
          </w:rPr>
          <w:tab/>
        </w:r>
        <w:r>
          <w:rPr>
            <w:noProof/>
            <w:webHidden/>
          </w:rPr>
          <w:fldChar w:fldCharType="begin"/>
        </w:r>
        <w:r w:rsidR="00C74939">
          <w:rPr>
            <w:noProof/>
            <w:webHidden/>
          </w:rPr>
          <w:instrText xml:space="preserve"> PAGEREF _Toc73994115 \h </w:instrText>
        </w:r>
        <w:r>
          <w:rPr>
            <w:noProof/>
            <w:webHidden/>
          </w:rPr>
        </w:r>
        <w:r>
          <w:rPr>
            <w:noProof/>
            <w:webHidden/>
          </w:rPr>
          <w:fldChar w:fldCharType="separate"/>
        </w:r>
        <w:r w:rsidR="00926290">
          <w:rPr>
            <w:noProof/>
            <w:webHidden/>
          </w:rPr>
          <w:t>17</w:t>
        </w:r>
        <w:r>
          <w:rPr>
            <w:noProof/>
            <w:webHidden/>
          </w:rPr>
          <w:fldChar w:fldCharType="end"/>
        </w:r>
      </w:hyperlink>
    </w:p>
    <w:p w:rsidR="00C74939" w:rsidRDefault="00454C73">
      <w:pPr>
        <w:pStyle w:val="TM1"/>
        <w:tabs>
          <w:tab w:val="left" w:pos="1100"/>
          <w:tab w:val="right" w:leader="dot" w:pos="9736"/>
        </w:tabs>
        <w:rPr>
          <w:rFonts w:asciiTheme="minorHAnsi" w:eastAsiaTheme="minorEastAsia" w:hAnsiTheme="minorHAnsi" w:cstheme="minorBidi"/>
          <w:noProof/>
          <w:sz w:val="22"/>
          <w:szCs w:val="22"/>
        </w:rPr>
      </w:pPr>
      <w:hyperlink w:anchor="_Toc73994116" w:history="1">
        <w:r w:rsidR="00C74939" w:rsidRPr="004B5673">
          <w:rPr>
            <w:rStyle w:val="Lienhypertexte"/>
            <w:rFonts w:cs="Times New Roman"/>
            <w:noProof/>
          </w:rPr>
          <w:t>1.1.1.2.</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Troncation</w:t>
        </w:r>
        <w:r w:rsidR="00C74939">
          <w:rPr>
            <w:noProof/>
            <w:webHidden/>
          </w:rPr>
          <w:tab/>
        </w:r>
        <w:r>
          <w:rPr>
            <w:noProof/>
            <w:webHidden/>
          </w:rPr>
          <w:fldChar w:fldCharType="begin"/>
        </w:r>
        <w:r w:rsidR="00C74939">
          <w:rPr>
            <w:noProof/>
            <w:webHidden/>
          </w:rPr>
          <w:instrText xml:space="preserve"> PAGEREF _Toc73994116 \h </w:instrText>
        </w:r>
        <w:r>
          <w:rPr>
            <w:noProof/>
            <w:webHidden/>
          </w:rPr>
        </w:r>
        <w:r>
          <w:rPr>
            <w:noProof/>
            <w:webHidden/>
          </w:rPr>
          <w:fldChar w:fldCharType="separate"/>
        </w:r>
        <w:r w:rsidR="00926290">
          <w:rPr>
            <w:noProof/>
            <w:webHidden/>
          </w:rPr>
          <w:t>17</w:t>
        </w:r>
        <w:r>
          <w:rPr>
            <w:noProof/>
            <w:webHidden/>
          </w:rPr>
          <w:fldChar w:fldCharType="end"/>
        </w:r>
      </w:hyperlink>
    </w:p>
    <w:p w:rsidR="00C74939" w:rsidRDefault="00454C73">
      <w:pPr>
        <w:pStyle w:val="TM1"/>
        <w:tabs>
          <w:tab w:val="left" w:pos="1320"/>
          <w:tab w:val="right" w:leader="dot" w:pos="9736"/>
        </w:tabs>
        <w:rPr>
          <w:rFonts w:asciiTheme="minorHAnsi" w:eastAsiaTheme="minorEastAsia" w:hAnsiTheme="minorHAnsi" w:cstheme="minorBidi"/>
          <w:noProof/>
          <w:sz w:val="22"/>
          <w:szCs w:val="22"/>
        </w:rPr>
      </w:pPr>
      <w:hyperlink w:anchor="_Toc73994117" w:history="1">
        <w:r w:rsidR="00C74939" w:rsidRPr="004B5673">
          <w:rPr>
            <w:rStyle w:val="Lienhypertexte"/>
            <w:rFonts w:cs="Times New Roman"/>
            <w:noProof/>
          </w:rPr>
          <w:t>1.1.1.2.1.</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Troncation par aphérèse:</w:t>
        </w:r>
        <w:r w:rsidR="00C74939">
          <w:rPr>
            <w:noProof/>
            <w:webHidden/>
          </w:rPr>
          <w:tab/>
        </w:r>
        <w:r>
          <w:rPr>
            <w:noProof/>
            <w:webHidden/>
          </w:rPr>
          <w:fldChar w:fldCharType="begin"/>
        </w:r>
        <w:r w:rsidR="00C74939">
          <w:rPr>
            <w:noProof/>
            <w:webHidden/>
          </w:rPr>
          <w:instrText xml:space="preserve"> PAGEREF _Toc73994117 \h </w:instrText>
        </w:r>
        <w:r>
          <w:rPr>
            <w:noProof/>
            <w:webHidden/>
          </w:rPr>
        </w:r>
        <w:r>
          <w:rPr>
            <w:noProof/>
            <w:webHidden/>
          </w:rPr>
          <w:fldChar w:fldCharType="separate"/>
        </w:r>
        <w:r w:rsidR="00926290">
          <w:rPr>
            <w:noProof/>
            <w:webHidden/>
          </w:rPr>
          <w:t>17</w:t>
        </w:r>
        <w:r>
          <w:rPr>
            <w:noProof/>
            <w:webHidden/>
          </w:rPr>
          <w:fldChar w:fldCharType="end"/>
        </w:r>
      </w:hyperlink>
    </w:p>
    <w:p w:rsidR="00C74939" w:rsidRDefault="00454C73">
      <w:pPr>
        <w:pStyle w:val="TM1"/>
        <w:tabs>
          <w:tab w:val="left" w:pos="1320"/>
          <w:tab w:val="right" w:leader="dot" w:pos="9736"/>
        </w:tabs>
        <w:rPr>
          <w:rFonts w:asciiTheme="minorHAnsi" w:eastAsiaTheme="minorEastAsia" w:hAnsiTheme="minorHAnsi" w:cstheme="minorBidi"/>
          <w:noProof/>
          <w:sz w:val="22"/>
          <w:szCs w:val="22"/>
        </w:rPr>
      </w:pPr>
      <w:hyperlink w:anchor="_Toc73994118" w:history="1">
        <w:r w:rsidR="00C74939" w:rsidRPr="004B5673">
          <w:rPr>
            <w:rStyle w:val="Lienhypertexte"/>
            <w:rFonts w:cs="Times New Roman"/>
            <w:noProof/>
          </w:rPr>
          <w:t>1.1.1.2.2.</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Troncation par apocope :</w:t>
        </w:r>
        <w:r w:rsidR="00C74939">
          <w:rPr>
            <w:noProof/>
            <w:webHidden/>
          </w:rPr>
          <w:tab/>
        </w:r>
        <w:r>
          <w:rPr>
            <w:noProof/>
            <w:webHidden/>
          </w:rPr>
          <w:fldChar w:fldCharType="begin"/>
        </w:r>
        <w:r w:rsidR="00C74939">
          <w:rPr>
            <w:noProof/>
            <w:webHidden/>
          </w:rPr>
          <w:instrText xml:space="preserve"> PAGEREF _Toc73994118 \h </w:instrText>
        </w:r>
        <w:r>
          <w:rPr>
            <w:noProof/>
            <w:webHidden/>
          </w:rPr>
        </w:r>
        <w:r>
          <w:rPr>
            <w:noProof/>
            <w:webHidden/>
          </w:rPr>
          <w:fldChar w:fldCharType="separate"/>
        </w:r>
        <w:r w:rsidR="00926290">
          <w:rPr>
            <w:noProof/>
            <w:webHidden/>
          </w:rPr>
          <w:t>17</w:t>
        </w:r>
        <w:r>
          <w:rPr>
            <w:noProof/>
            <w:webHidden/>
          </w:rPr>
          <w:fldChar w:fldCharType="end"/>
        </w:r>
      </w:hyperlink>
    </w:p>
    <w:p w:rsidR="00C74939" w:rsidRDefault="00454C73">
      <w:pPr>
        <w:pStyle w:val="TM1"/>
        <w:tabs>
          <w:tab w:val="left" w:pos="1100"/>
          <w:tab w:val="right" w:leader="dot" w:pos="9736"/>
        </w:tabs>
        <w:rPr>
          <w:rFonts w:asciiTheme="minorHAnsi" w:eastAsiaTheme="minorEastAsia" w:hAnsiTheme="minorHAnsi" w:cstheme="minorBidi"/>
          <w:noProof/>
          <w:sz w:val="22"/>
          <w:szCs w:val="22"/>
        </w:rPr>
      </w:pPr>
      <w:hyperlink w:anchor="_Toc73994119" w:history="1">
        <w:r w:rsidR="00C74939" w:rsidRPr="004B5673">
          <w:rPr>
            <w:rStyle w:val="Lienhypertexte"/>
            <w:rFonts w:cs="Times New Roman"/>
            <w:noProof/>
          </w:rPr>
          <w:t>1.1.1.3.</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Dérivation (affixale) :</w:t>
        </w:r>
        <w:r w:rsidR="00C74939">
          <w:rPr>
            <w:noProof/>
            <w:webHidden/>
          </w:rPr>
          <w:tab/>
        </w:r>
        <w:r>
          <w:rPr>
            <w:noProof/>
            <w:webHidden/>
          </w:rPr>
          <w:fldChar w:fldCharType="begin"/>
        </w:r>
        <w:r w:rsidR="00C74939">
          <w:rPr>
            <w:noProof/>
            <w:webHidden/>
          </w:rPr>
          <w:instrText xml:space="preserve"> PAGEREF _Toc73994119 \h </w:instrText>
        </w:r>
        <w:r>
          <w:rPr>
            <w:noProof/>
            <w:webHidden/>
          </w:rPr>
        </w:r>
        <w:r>
          <w:rPr>
            <w:noProof/>
            <w:webHidden/>
          </w:rPr>
          <w:fldChar w:fldCharType="separate"/>
        </w:r>
        <w:r w:rsidR="00926290">
          <w:rPr>
            <w:noProof/>
            <w:webHidden/>
          </w:rPr>
          <w:t>17</w:t>
        </w:r>
        <w:r>
          <w:rPr>
            <w:noProof/>
            <w:webHidden/>
          </w:rPr>
          <w:fldChar w:fldCharType="end"/>
        </w:r>
      </w:hyperlink>
    </w:p>
    <w:p w:rsidR="00C74939" w:rsidRDefault="00454C73">
      <w:pPr>
        <w:pStyle w:val="TM1"/>
        <w:tabs>
          <w:tab w:val="left" w:pos="1320"/>
          <w:tab w:val="right" w:leader="dot" w:pos="9736"/>
        </w:tabs>
        <w:rPr>
          <w:rFonts w:asciiTheme="minorHAnsi" w:eastAsiaTheme="minorEastAsia" w:hAnsiTheme="minorHAnsi" w:cstheme="minorBidi"/>
          <w:noProof/>
          <w:sz w:val="22"/>
          <w:szCs w:val="22"/>
        </w:rPr>
      </w:pPr>
      <w:hyperlink w:anchor="_Toc73994120" w:history="1">
        <w:r w:rsidR="00C74939" w:rsidRPr="004B5673">
          <w:rPr>
            <w:rStyle w:val="Lienhypertexte"/>
            <w:rFonts w:cs="Times New Roman"/>
            <w:noProof/>
          </w:rPr>
          <w:t>1.1.1.3.1.</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Dérivation par préfixation :</w:t>
        </w:r>
        <w:r w:rsidR="00C74939">
          <w:rPr>
            <w:noProof/>
            <w:webHidden/>
          </w:rPr>
          <w:tab/>
        </w:r>
        <w:r>
          <w:rPr>
            <w:noProof/>
            <w:webHidden/>
          </w:rPr>
          <w:fldChar w:fldCharType="begin"/>
        </w:r>
        <w:r w:rsidR="00C74939">
          <w:rPr>
            <w:noProof/>
            <w:webHidden/>
          </w:rPr>
          <w:instrText xml:space="preserve"> PAGEREF _Toc73994120 \h </w:instrText>
        </w:r>
        <w:r>
          <w:rPr>
            <w:noProof/>
            <w:webHidden/>
          </w:rPr>
        </w:r>
        <w:r>
          <w:rPr>
            <w:noProof/>
            <w:webHidden/>
          </w:rPr>
          <w:fldChar w:fldCharType="separate"/>
        </w:r>
        <w:r w:rsidR="00926290">
          <w:rPr>
            <w:noProof/>
            <w:webHidden/>
          </w:rPr>
          <w:t>17</w:t>
        </w:r>
        <w:r>
          <w:rPr>
            <w:noProof/>
            <w:webHidden/>
          </w:rPr>
          <w:fldChar w:fldCharType="end"/>
        </w:r>
      </w:hyperlink>
    </w:p>
    <w:p w:rsidR="00C74939" w:rsidRDefault="00454C73">
      <w:pPr>
        <w:pStyle w:val="TM1"/>
        <w:tabs>
          <w:tab w:val="left" w:pos="1320"/>
          <w:tab w:val="right" w:leader="dot" w:pos="9736"/>
        </w:tabs>
        <w:rPr>
          <w:rFonts w:asciiTheme="minorHAnsi" w:eastAsiaTheme="minorEastAsia" w:hAnsiTheme="minorHAnsi" w:cstheme="minorBidi"/>
          <w:noProof/>
          <w:sz w:val="22"/>
          <w:szCs w:val="22"/>
        </w:rPr>
      </w:pPr>
      <w:hyperlink w:anchor="_Toc73994121" w:history="1">
        <w:r w:rsidR="00C74939" w:rsidRPr="004B5673">
          <w:rPr>
            <w:rStyle w:val="Lienhypertexte"/>
            <w:rFonts w:cs="Times New Roman"/>
            <w:noProof/>
          </w:rPr>
          <w:t>1.1.1.3.2.</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Dérivation par suffixation :</w:t>
        </w:r>
        <w:r w:rsidR="00C74939">
          <w:rPr>
            <w:noProof/>
            <w:webHidden/>
          </w:rPr>
          <w:tab/>
        </w:r>
        <w:r>
          <w:rPr>
            <w:noProof/>
            <w:webHidden/>
          </w:rPr>
          <w:fldChar w:fldCharType="begin"/>
        </w:r>
        <w:r w:rsidR="00C74939">
          <w:rPr>
            <w:noProof/>
            <w:webHidden/>
          </w:rPr>
          <w:instrText xml:space="preserve"> PAGEREF _Toc73994121 \h </w:instrText>
        </w:r>
        <w:r>
          <w:rPr>
            <w:noProof/>
            <w:webHidden/>
          </w:rPr>
        </w:r>
        <w:r>
          <w:rPr>
            <w:noProof/>
            <w:webHidden/>
          </w:rPr>
          <w:fldChar w:fldCharType="separate"/>
        </w:r>
        <w:r w:rsidR="00926290">
          <w:rPr>
            <w:noProof/>
            <w:webHidden/>
          </w:rPr>
          <w:t>17</w:t>
        </w:r>
        <w:r>
          <w:rPr>
            <w:noProof/>
            <w:webHidden/>
          </w:rPr>
          <w:fldChar w:fldCharType="end"/>
        </w:r>
      </w:hyperlink>
    </w:p>
    <w:p w:rsidR="00C74939" w:rsidRDefault="00454C73">
      <w:pPr>
        <w:pStyle w:val="TM1"/>
        <w:tabs>
          <w:tab w:val="left" w:pos="1320"/>
          <w:tab w:val="right" w:leader="dot" w:pos="9736"/>
        </w:tabs>
        <w:rPr>
          <w:rFonts w:asciiTheme="minorHAnsi" w:eastAsiaTheme="minorEastAsia" w:hAnsiTheme="minorHAnsi" w:cstheme="minorBidi"/>
          <w:noProof/>
          <w:sz w:val="22"/>
          <w:szCs w:val="22"/>
        </w:rPr>
      </w:pPr>
      <w:hyperlink w:anchor="_Toc73994122" w:history="1">
        <w:r w:rsidR="00C74939" w:rsidRPr="004B5673">
          <w:rPr>
            <w:rStyle w:val="Lienhypertexte"/>
            <w:rFonts w:cs="Times New Roman"/>
            <w:noProof/>
          </w:rPr>
          <w:t>1.1.1.3.3.</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Dérivation parasynthétique :</w:t>
        </w:r>
        <w:r w:rsidR="00C74939">
          <w:rPr>
            <w:noProof/>
            <w:webHidden/>
          </w:rPr>
          <w:tab/>
        </w:r>
        <w:r>
          <w:rPr>
            <w:noProof/>
            <w:webHidden/>
          </w:rPr>
          <w:fldChar w:fldCharType="begin"/>
        </w:r>
        <w:r w:rsidR="00C74939">
          <w:rPr>
            <w:noProof/>
            <w:webHidden/>
          </w:rPr>
          <w:instrText xml:space="preserve"> PAGEREF _Toc73994122 \h </w:instrText>
        </w:r>
        <w:r>
          <w:rPr>
            <w:noProof/>
            <w:webHidden/>
          </w:rPr>
        </w:r>
        <w:r>
          <w:rPr>
            <w:noProof/>
            <w:webHidden/>
          </w:rPr>
          <w:fldChar w:fldCharType="separate"/>
        </w:r>
        <w:r w:rsidR="00926290">
          <w:rPr>
            <w:noProof/>
            <w:webHidden/>
          </w:rPr>
          <w:t>18</w:t>
        </w:r>
        <w:r>
          <w:rPr>
            <w:noProof/>
            <w:webHidden/>
          </w:rPr>
          <w:fldChar w:fldCharType="end"/>
        </w:r>
      </w:hyperlink>
    </w:p>
    <w:p w:rsidR="00C74939" w:rsidRDefault="00454C73">
      <w:pPr>
        <w:pStyle w:val="TM1"/>
        <w:tabs>
          <w:tab w:val="left" w:pos="1320"/>
          <w:tab w:val="right" w:leader="dot" w:pos="9736"/>
        </w:tabs>
        <w:rPr>
          <w:rFonts w:asciiTheme="minorHAnsi" w:eastAsiaTheme="minorEastAsia" w:hAnsiTheme="minorHAnsi" w:cstheme="minorBidi"/>
          <w:noProof/>
          <w:sz w:val="22"/>
          <w:szCs w:val="22"/>
        </w:rPr>
      </w:pPr>
      <w:hyperlink w:anchor="_Toc73994123" w:history="1">
        <w:r w:rsidR="00C74939" w:rsidRPr="004B5673">
          <w:rPr>
            <w:rStyle w:val="Lienhypertexte"/>
            <w:rFonts w:cs="Times New Roman"/>
            <w:noProof/>
          </w:rPr>
          <w:t>1.1.1.3.4.</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Dérivation impropre (la conversion) :</w:t>
        </w:r>
        <w:r w:rsidR="00C74939">
          <w:rPr>
            <w:noProof/>
            <w:webHidden/>
          </w:rPr>
          <w:tab/>
        </w:r>
        <w:r>
          <w:rPr>
            <w:noProof/>
            <w:webHidden/>
          </w:rPr>
          <w:fldChar w:fldCharType="begin"/>
        </w:r>
        <w:r w:rsidR="00C74939">
          <w:rPr>
            <w:noProof/>
            <w:webHidden/>
          </w:rPr>
          <w:instrText xml:space="preserve"> PAGEREF _Toc73994123 \h </w:instrText>
        </w:r>
        <w:r>
          <w:rPr>
            <w:noProof/>
            <w:webHidden/>
          </w:rPr>
        </w:r>
        <w:r>
          <w:rPr>
            <w:noProof/>
            <w:webHidden/>
          </w:rPr>
          <w:fldChar w:fldCharType="separate"/>
        </w:r>
        <w:r w:rsidR="00926290">
          <w:rPr>
            <w:noProof/>
            <w:webHidden/>
          </w:rPr>
          <w:t>18</w:t>
        </w:r>
        <w:r>
          <w:rPr>
            <w:noProof/>
            <w:webHidden/>
          </w:rPr>
          <w:fldChar w:fldCharType="end"/>
        </w:r>
      </w:hyperlink>
    </w:p>
    <w:p w:rsidR="00C74939" w:rsidRDefault="00454C73">
      <w:pPr>
        <w:pStyle w:val="TM1"/>
        <w:tabs>
          <w:tab w:val="left" w:pos="1320"/>
          <w:tab w:val="right" w:leader="dot" w:pos="9736"/>
        </w:tabs>
        <w:rPr>
          <w:rFonts w:asciiTheme="minorHAnsi" w:eastAsiaTheme="minorEastAsia" w:hAnsiTheme="minorHAnsi" w:cstheme="minorBidi"/>
          <w:noProof/>
          <w:sz w:val="22"/>
          <w:szCs w:val="22"/>
        </w:rPr>
      </w:pPr>
      <w:hyperlink w:anchor="_Toc73994124" w:history="1">
        <w:r w:rsidR="00C74939" w:rsidRPr="004B5673">
          <w:rPr>
            <w:rStyle w:val="Lienhypertexte"/>
            <w:rFonts w:cs="Times New Roman"/>
            <w:noProof/>
          </w:rPr>
          <w:t>1.1.1.3.5.</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Dérivation inverse :</w:t>
        </w:r>
        <w:r w:rsidR="00C74939">
          <w:rPr>
            <w:noProof/>
            <w:webHidden/>
          </w:rPr>
          <w:tab/>
        </w:r>
        <w:r>
          <w:rPr>
            <w:noProof/>
            <w:webHidden/>
          </w:rPr>
          <w:fldChar w:fldCharType="begin"/>
        </w:r>
        <w:r w:rsidR="00C74939">
          <w:rPr>
            <w:noProof/>
            <w:webHidden/>
          </w:rPr>
          <w:instrText xml:space="preserve"> PAGEREF _Toc73994124 \h </w:instrText>
        </w:r>
        <w:r>
          <w:rPr>
            <w:noProof/>
            <w:webHidden/>
          </w:rPr>
        </w:r>
        <w:r>
          <w:rPr>
            <w:noProof/>
            <w:webHidden/>
          </w:rPr>
          <w:fldChar w:fldCharType="separate"/>
        </w:r>
        <w:r w:rsidR="00926290">
          <w:rPr>
            <w:noProof/>
            <w:webHidden/>
          </w:rPr>
          <w:t>18</w:t>
        </w:r>
        <w:r>
          <w:rPr>
            <w:noProof/>
            <w:webHidden/>
          </w:rPr>
          <w:fldChar w:fldCharType="end"/>
        </w:r>
      </w:hyperlink>
    </w:p>
    <w:p w:rsidR="00C74939" w:rsidRDefault="00454C73">
      <w:pPr>
        <w:pStyle w:val="TM1"/>
        <w:tabs>
          <w:tab w:val="left" w:pos="1100"/>
          <w:tab w:val="right" w:leader="dot" w:pos="9736"/>
        </w:tabs>
        <w:rPr>
          <w:rFonts w:asciiTheme="minorHAnsi" w:eastAsiaTheme="minorEastAsia" w:hAnsiTheme="minorHAnsi" w:cstheme="minorBidi"/>
          <w:noProof/>
          <w:sz w:val="22"/>
          <w:szCs w:val="22"/>
        </w:rPr>
      </w:pPr>
      <w:hyperlink w:anchor="_Toc73994125" w:history="1">
        <w:r w:rsidR="00C74939" w:rsidRPr="004B5673">
          <w:rPr>
            <w:rStyle w:val="Lienhypertexte"/>
            <w:rFonts w:cs="Times New Roman"/>
            <w:noProof/>
          </w:rPr>
          <w:t>1.1.1.4.</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Composition:</w:t>
        </w:r>
        <w:r w:rsidR="00C74939">
          <w:rPr>
            <w:noProof/>
            <w:webHidden/>
          </w:rPr>
          <w:tab/>
        </w:r>
        <w:r>
          <w:rPr>
            <w:noProof/>
            <w:webHidden/>
          </w:rPr>
          <w:fldChar w:fldCharType="begin"/>
        </w:r>
        <w:r w:rsidR="00C74939">
          <w:rPr>
            <w:noProof/>
            <w:webHidden/>
          </w:rPr>
          <w:instrText xml:space="preserve"> PAGEREF _Toc73994125 \h </w:instrText>
        </w:r>
        <w:r>
          <w:rPr>
            <w:noProof/>
            <w:webHidden/>
          </w:rPr>
        </w:r>
        <w:r>
          <w:rPr>
            <w:noProof/>
            <w:webHidden/>
          </w:rPr>
          <w:fldChar w:fldCharType="separate"/>
        </w:r>
        <w:r w:rsidR="00926290">
          <w:rPr>
            <w:noProof/>
            <w:webHidden/>
          </w:rPr>
          <w:t>18</w:t>
        </w:r>
        <w:r>
          <w:rPr>
            <w:noProof/>
            <w:webHidden/>
          </w:rPr>
          <w:fldChar w:fldCharType="end"/>
        </w:r>
      </w:hyperlink>
    </w:p>
    <w:p w:rsidR="00C74939" w:rsidRDefault="00454C73">
      <w:pPr>
        <w:pStyle w:val="TM1"/>
        <w:tabs>
          <w:tab w:val="left" w:pos="1320"/>
          <w:tab w:val="right" w:leader="dot" w:pos="9736"/>
        </w:tabs>
        <w:rPr>
          <w:rFonts w:asciiTheme="minorHAnsi" w:eastAsiaTheme="minorEastAsia" w:hAnsiTheme="minorHAnsi" w:cstheme="minorBidi"/>
          <w:noProof/>
          <w:sz w:val="22"/>
          <w:szCs w:val="22"/>
        </w:rPr>
      </w:pPr>
      <w:hyperlink w:anchor="_Toc73994126" w:history="1">
        <w:r w:rsidR="00C74939" w:rsidRPr="004B5673">
          <w:rPr>
            <w:rStyle w:val="Lienhypertexte"/>
            <w:rFonts w:cs="Times New Roman"/>
            <w:noProof/>
          </w:rPr>
          <w:t>1.1.1.4.1.</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Composition populaire :</w:t>
        </w:r>
        <w:r w:rsidR="00C74939">
          <w:rPr>
            <w:noProof/>
            <w:webHidden/>
          </w:rPr>
          <w:tab/>
        </w:r>
        <w:r>
          <w:rPr>
            <w:noProof/>
            <w:webHidden/>
          </w:rPr>
          <w:fldChar w:fldCharType="begin"/>
        </w:r>
        <w:r w:rsidR="00C74939">
          <w:rPr>
            <w:noProof/>
            <w:webHidden/>
          </w:rPr>
          <w:instrText xml:space="preserve"> PAGEREF _Toc73994126 \h </w:instrText>
        </w:r>
        <w:r>
          <w:rPr>
            <w:noProof/>
            <w:webHidden/>
          </w:rPr>
        </w:r>
        <w:r>
          <w:rPr>
            <w:noProof/>
            <w:webHidden/>
          </w:rPr>
          <w:fldChar w:fldCharType="separate"/>
        </w:r>
        <w:r w:rsidR="00926290">
          <w:rPr>
            <w:noProof/>
            <w:webHidden/>
          </w:rPr>
          <w:t>18</w:t>
        </w:r>
        <w:r>
          <w:rPr>
            <w:noProof/>
            <w:webHidden/>
          </w:rPr>
          <w:fldChar w:fldCharType="end"/>
        </w:r>
      </w:hyperlink>
    </w:p>
    <w:p w:rsidR="00C74939" w:rsidRDefault="00454C73">
      <w:pPr>
        <w:pStyle w:val="TM1"/>
        <w:tabs>
          <w:tab w:val="left" w:pos="1320"/>
          <w:tab w:val="right" w:leader="dot" w:pos="9736"/>
        </w:tabs>
        <w:rPr>
          <w:rFonts w:asciiTheme="minorHAnsi" w:eastAsiaTheme="minorEastAsia" w:hAnsiTheme="minorHAnsi" w:cstheme="minorBidi"/>
          <w:noProof/>
          <w:sz w:val="22"/>
          <w:szCs w:val="22"/>
        </w:rPr>
      </w:pPr>
      <w:hyperlink w:anchor="_Toc73994127" w:history="1">
        <w:r w:rsidR="00C74939" w:rsidRPr="004B5673">
          <w:rPr>
            <w:rStyle w:val="Lienhypertexte"/>
            <w:rFonts w:cs="Times New Roman"/>
            <w:noProof/>
          </w:rPr>
          <w:t>1.1.1.4.2.</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Composition savant:</w:t>
        </w:r>
        <w:r w:rsidR="00C74939">
          <w:rPr>
            <w:noProof/>
            <w:webHidden/>
          </w:rPr>
          <w:tab/>
        </w:r>
        <w:r>
          <w:rPr>
            <w:noProof/>
            <w:webHidden/>
          </w:rPr>
          <w:fldChar w:fldCharType="begin"/>
        </w:r>
        <w:r w:rsidR="00C74939">
          <w:rPr>
            <w:noProof/>
            <w:webHidden/>
          </w:rPr>
          <w:instrText xml:space="preserve"> PAGEREF _Toc73994127 \h </w:instrText>
        </w:r>
        <w:r>
          <w:rPr>
            <w:noProof/>
            <w:webHidden/>
          </w:rPr>
        </w:r>
        <w:r>
          <w:rPr>
            <w:noProof/>
            <w:webHidden/>
          </w:rPr>
          <w:fldChar w:fldCharType="separate"/>
        </w:r>
        <w:r w:rsidR="00926290">
          <w:rPr>
            <w:noProof/>
            <w:webHidden/>
          </w:rPr>
          <w:t>18</w:t>
        </w:r>
        <w:r>
          <w:rPr>
            <w:noProof/>
            <w:webHidden/>
          </w:rPr>
          <w:fldChar w:fldCharType="end"/>
        </w:r>
      </w:hyperlink>
    </w:p>
    <w:p w:rsidR="00C74939" w:rsidRDefault="00454C73">
      <w:pPr>
        <w:pStyle w:val="TM1"/>
        <w:tabs>
          <w:tab w:val="left" w:pos="1100"/>
          <w:tab w:val="right" w:leader="dot" w:pos="9736"/>
        </w:tabs>
        <w:rPr>
          <w:rFonts w:asciiTheme="minorHAnsi" w:eastAsiaTheme="minorEastAsia" w:hAnsiTheme="minorHAnsi" w:cstheme="minorBidi"/>
          <w:noProof/>
          <w:sz w:val="22"/>
          <w:szCs w:val="22"/>
        </w:rPr>
      </w:pPr>
      <w:hyperlink w:anchor="_Toc73994128" w:history="1">
        <w:r w:rsidR="00C74939" w:rsidRPr="004B5673">
          <w:rPr>
            <w:rStyle w:val="Lienhypertexte"/>
            <w:rFonts w:cs="Times New Roman"/>
            <w:noProof/>
          </w:rPr>
          <w:t>1.1.1.5.</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Les mots-valises :</w:t>
        </w:r>
        <w:r w:rsidR="00C74939">
          <w:rPr>
            <w:noProof/>
            <w:webHidden/>
          </w:rPr>
          <w:tab/>
        </w:r>
        <w:r>
          <w:rPr>
            <w:noProof/>
            <w:webHidden/>
          </w:rPr>
          <w:fldChar w:fldCharType="begin"/>
        </w:r>
        <w:r w:rsidR="00C74939">
          <w:rPr>
            <w:noProof/>
            <w:webHidden/>
          </w:rPr>
          <w:instrText xml:space="preserve"> PAGEREF _Toc73994128 \h </w:instrText>
        </w:r>
        <w:r>
          <w:rPr>
            <w:noProof/>
            <w:webHidden/>
          </w:rPr>
        </w:r>
        <w:r>
          <w:rPr>
            <w:noProof/>
            <w:webHidden/>
          </w:rPr>
          <w:fldChar w:fldCharType="separate"/>
        </w:r>
        <w:r w:rsidR="00926290">
          <w:rPr>
            <w:noProof/>
            <w:webHidden/>
          </w:rPr>
          <w:t>18</w:t>
        </w:r>
        <w:r>
          <w:rPr>
            <w:noProof/>
            <w:webHidden/>
          </w:rPr>
          <w:fldChar w:fldCharType="end"/>
        </w:r>
      </w:hyperlink>
    </w:p>
    <w:p w:rsidR="00C74939" w:rsidRDefault="00454C73">
      <w:pPr>
        <w:pStyle w:val="TM1"/>
        <w:tabs>
          <w:tab w:val="left" w:pos="1100"/>
          <w:tab w:val="right" w:leader="dot" w:pos="9736"/>
        </w:tabs>
        <w:rPr>
          <w:rFonts w:asciiTheme="minorHAnsi" w:eastAsiaTheme="minorEastAsia" w:hAnsiTheme="minorHAnsi" w:cstheme="minorBidi"/>
          <w:noProof/>
          <w:sz w:val="22"/>
          <w:szCs w:val="22"/>
        </w:rPr>
      </w:pPr>
      <w:hyperlink w:anchor="_Toc73994129" w:history="1">
        <w:r w:rsidR="00C74939" w:rsidRPr="004B5673">
          <w:rPr>
            <w:rStyle w:val="Lienhypertexte"/>
            <w:rFonts w:cs="Times New Roman"/>
            <w:noProof/>
          </w:rPr>
          <w:t>1.1.1.6.</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Siglaison et acronyme :</w:t>
        </w:r>
        <w:r w:rsidR="00C74939">
          <w:rPr>
            <w:noProof/>
            <w:webHidden/>
          </w:rPr>
          <w:tab/>
        </w:r>
        <w:r>
          <w:rPr>
            <w:noProof/>
            <w:webHidden/>
          </w:rPr>
          <w:fldChar w:fldCharType="begin"/>
        </w:r>
        <w:r w:rsidR="00C74939">
          <w:rPr>
            <w:noProof/>
            <w:webHidden/>
          </w:rPr>
          <w:instrText xml:space="preserve"> PAGEREF _Toc73994129 \h </w:instrText>
        </w:r>
        <w:r>
          <w:rPr>
            <w:noProof/>
            <w:webHidden/>
          </w:rPr>
        </w:r>
        <w:r>
          <w:rPr>
            <w:noProof/>
            <w:webHidden/>
          </w:rPr>
          <w:fldChar w:fldCharType="separate"/>
        </w:r>
        <w:r w:rsidR="00926290">
          <w:rPr>
            <w:noProof/>
            <w:webHidden/>
          </w:rPr>
          <w:t>18</w:t>
        </w:r>
        <w:r>
          <w:rPr>
            <w:noProof/>
            <w:webHidden/>
          </w:rPr>
          <w:fldChar w:fldCharType="end"/>
        </w:r>
      </w:hyperlink>
    </w:p>
    <w:p w:rsidR="00C74939" w:rsidRDefault="00454C73">
      <w:pPr>
        <w:pStyle w:val="TM1"/>
        <w:tabs>
          <w:tab w:val="left" w:pos="1100"/>
          <w:tab w:val="right" w:leader="dot" w:pos="9736"/>
        </w:tabs>
        <w:rPr>
          <w:rFonts w:asciiTheme="minorHAnsi" w:eastAsiaTheme="minorEastAsia" w:hAnsiTheme="minorHAnsi" w:cstheme="minorBidi"/>
          <w:noProof/>
          <w:sz w:val="22"/>
          <w:szCs w:val="22"/>
        </w:rPr>
      </w:pPr>
      <w:hyperlink w:anchor="_Toc73994130" w:history="1">
        <w:r w:rsidR="00C74939" w:rsidRPr="004B5673">
          <w:rPr>
            <w:rStyle w:val="Lienhypertexte"/>
            <w:rFonts w:cs="Times New Roman"/>
            <w:noProof/>
          </w:rPr>
          <w:t>1.1.1.7.</w:t>
        </w:r>
        <w:r w:rsidR="00C74939">
          <w:rPr>
            <w:rFonts w:asciiTheme="minorHAnsi" w:eastAsiaTheme="minorEastAsia" w:hAnsiTheme="minorHAnsi" w:cstheme="minorBidi"/>
            <w:noProof/>
            <w:sz w:val="22"/>
            <w:szCs w:val="22"/>
          </w:rPr>
          <w:tab/>
        </w:r>
        <w:r w:rsidR="00C74939" w:rsidRPr="004B5673">
          <w:rPr>
            <w:rStyle w:val="Lienhypertexte"/>
            <w:rFonts w:cs="Times New Roman"/>
            <w:noProof/>
            <w:lang w:val="en-US"/>
          </w:rPr>
          <w:t>Le verlan:</w:t>
        </w:r>
        <w:r w:rsidR="00C74939">
          <w:rPr>
            <w:noProof/>
            <w:webHidden/>
          </w:rPr>
          <w:tab/>
        </w:r>
        <w:r>
          <w:rPr>
            <w:noProof/>
            <w:webHidden/>
          </w:rPr>
          <w:fldChar w:fldCharType="begin"/>
        </w:r>
        <w:r w:rsidR="00C74939">
          <w:rPr>
            <w:noProof/>
            <w:webHidden/>
          </w:rPr>
          <w:instrText xml:space="preserve"> PAGEREF _Toc73994130 \h </w:instrText>
        </w:r>
        <w:r>
          <w:rPr>
            <w:noProof/>
            <w:webHidden/>
          </w:rPr>
        </w:r>
        <w:r>
          <w:rPr>
            <w:noProof/>
            <w:webHidden/>
          </w:rPr>
          <w:fldChar w:fldCharType="separate"/>
        </w:r>
        <w:r w:rsidR="00926290">
          <w:rPr>
            <w:noProof/>
            <w:webHidden/>
          </w:rPr>
          <w:t>19</w:t>
        </w:r>
        <w:r>
          <w:rPr>
            <w:noProof/>
            <w:webHidden/>
          </w:rPr>
          <w:fldChar w:fldCharType="end"/>
        </w:r>
      </w:hyperlink>
    </w:p>
    <w:p w:rsidR="00C74939" w:rsidRDefault="00454C73">
      <w:pPr>
        <w:pStyle w:val="TM1"/>
        <w:tabs>
          <w:tab w:val="left" w:pos="1100"/>
          <w:tab w:val="right" w:leader="dot" w:pos="9736"/>
        </w:tabs>
        <w:rPr>
          <w:rFonts w:asciiTheme="minorHAnsi" w:eastAsiaTheme="minorEastAsia" w:hAnsiTheme="minorHAnsi" w:cstheme="minorBidi"/>
          <w:noProof/>
          <w:sz w:val="22"/>
          <w:szCs w:val="22"/>
        </w:rPr>
      </w:pPr>
      <w:hyperlink w:anchor="_Toc73994131" w:history="1">
        <w:r w:rsidR="00C74939" w:rsidRPr="004B5673">
          <w:rPr>
            <w:rStyle w:val="Lienhypertexte"/>
            <w:rFonts w:cs="Times New Roman"/>
            <w:noProof/>
          </w:rPr>
          <w:t>1.1.1.8.</w:t>
        </w:r>
        <w:r w:rsidR="00C74939">
          <w:rPr>
            <w:rFonts w:asciiTheme="minorHAnsi" w:eastAsiaTheme="minorEastAsia" w:hAnsiTheme="minorHAnsi" w:cstheme="minorBidi"/>
            <w:noProof/>
            <w:sz w:val="22"/>
            <w:szCs w:val="22"/>
          </w:rPr>
          <w:tab/>
        </w:r>
        <w:r w:rsidR="00C74939" w:rsidRPr="004B5673">
          <w:rPr>
            <w:rStyle w:val="Lienhypertexte"/>
            <w:rFonts w:cs="Times New Roman"/>
            <w:noProof/>
            <w:lang w:val="en-US"/>
          </w:rPr>
          <w:t>Le rebus:</w:t>
        </w:r>
        <w:r w:rsidR="00C74939">
          <w:rPr>
            <w:noProof/>
            <w:webHidden/>
          </w:rPr>
          <w:tab/>
        </w:r>
        <w:r>
          <w:rPr>
            <w:noProof/>
            <w:webHidden/>
          </w:rPr>
          <w:fldChar w:fldCharType="begin"/>
        </w:r>
        <w:r w:rsidR="00C74939">
          <w:rPr>
            <w:noProof/>
            <w:webHidden/>
          </w:rPr>
          <w:instrText xml:space="preserve"> PAGEREF _Toc73994131 \h </w:instrText>
        </w:r>
        <w:r>
          <w:rPr>
            <w:noProof/>
            <w:webHidden/>
          </w:rPr>
        </w:r>
        <w:r>
          <w:rPr>
            <w:noProof/>
            <w:webHidden/>
          </w:rPr>
          <w:fldChar w:fldCharType="separate"/>
        </w:r>
        <w:r w:rsidR="00926290">
          <w:rPr>
            <w:noProof/>
            <w:webHidden/>
          </w:rPr>
          <w:t>19</w:t>
        </w:r>
        <w:r>
          <w:rPr>
            <w:noProof/>
            <w:webHidden/>
          </w:rPr>
          <w:fldChar w:fldCharType="end"/>
        </w:r>
      </w:hyperlink>
    </w:p>
    <w:p w:rsidR="00C74939" w:rsidRDefault="00454C73">
      <w:pPr>
        <w:pStyle w:val="TM1"/>
        <w:tabs>
          <w:tab w:val="left" w:pos="1100"/>
          <w:tab w:val="right" w:leader="dot" w:pos="9736"/>
        </w:tabs>
        <w:rPr>
          <w:rFonts w:asciiTheme="minorHAnsi" w:eastAsiaTheme="minorEastAsia" w:hAnsiTheme="minorHAnsi" w:cstheme="minorBidi"/>
          <w:noProof/>
          <w:sz w:val="22"/>
          <w:szCs w:val="22"/>
        </w:rPr>
      </w:pPr>
      <w:hyperlink w:anchor="_Toc73994132" w:history="1">
        <w:r w:rsidR="00C74939" w:rsidRPr="004B5673">
          <w:rPr>
            <w:rStyle w:val="Lienhypertexte"/>
            <w:rFonts w:cs="Times New Roman"/>
            <w:noProof/>
          </w:rPr>
          <w:t>1.1.1.9.</w:t>
        </w:r>
        <w:r w:rsidR="00C74939">
          <w:rPr>
            <w:rFonts w:asciiTheme="minorHAnsi" w:eastAsiaTheme="minorEastAsia" w:hAnsiTheme="minorHAnsi" w:cstheme="minorBidi"/>
            <w:noProof/>
            <w:sz w:val="22"/>
            <w:szCs w:val="22"/>
          </w:rPr>
          <w:tab/>
        </w:r>
        <w:r w:rsidR="00C74939" w:rsidRPr="004B5673">
          <w:rPr>
            <w:rStyle w:val="Lienhypertexte"/>
            <w:rFonts w:cs="Times New Roman"/>
            <w:noProof/>
            <w:lang w:val="en-US"/>
          </w:rPr>
          <w:t>Syllabogrammes:</w:t>
        </w:r>
        <w:r w:rsidR="00C74939">
          <w:rPr>
            <w:noProof/>
            <w:webHidden/>
          </w:rPr>
          <w:tab/>
        </w:r>
        <w:r>
          <w:rPr>
            <w:noProof/>
            <w:webHidden/>
          </w:rPr>
          <w:fldChar w:fldCharType="begin"/>
        </w:r>
        <w:r w:rsidR="00C74939">
          <w:rPr>
            <w:noProof/>
            <w:webHidden/>
          </w:rPr>
          <w:instrText xml:space="preserve"> PAGEREF _Toc73994132 \h </w:instrText>
        </w:r>
        <w:r>
          <w:rPr>
            <w:noProof/>
            <w:webHidden/>
          </w:rPr>
        </w:r>
        <w:r>
          <w:rPr>
            <w:noProof/>
            <w:webHidden/>
          </w:rPr>
          <w:fldChar w:fldCharType="separate"/>
        </w:r>
        <w:r w:rsidR="00926290">
          <w:rPr>
            <w:noProof/>
            <w:webHidden/>
          </w:rPr>
          <w:t>19</w:t>
        </w:r>
        <w:r>
          <w:rPr>
            <w:noProof/>
            <w:webHidden/>
          </w:rPr>
          <w:fldChar w:fldCharType="end"/>
        </w:r>
      </w:hyperlink>
    </w:p>
    <w:p w:rsidR="00C74939" w:rsidRDefault="00454C73">
      <w:pPr>
        <w:pStyle w:val="TM1"/>
        <w:tabs>
          <w:tab w:val="left" w:pos="880"/>
          <w:tab w:val="right" w:leader="dot" w:pos="9736"/>
        </w:tabs>
        <w:rPr>
          <w:rFonts w:asciiTheme="minorHAnsi" w:eastAsiaTheme="minorEastAsia" w:hAnsiTheme="minorHAnsi" w:cstheme="minorBidi"/>
          <w:noProof/>
          <w:sz w:val="22"/>
          <w:szCs w:val="22"/>
        </w:rPr>
      </w:pPr>
      <w:hyperlink w:anchor="_Toc73994133" w:history="1">
        <w:r w:rsidR="00C74939" w:rsidRPr="004B5673">
          <w:rPr>
            <w:rStyle w:val="Lienhypertexte"/>
            <w:rFonts w:cs="Times New Roman"/>
            <w:noProof/>
          </w:rPr>
          <w:t>1.1.2.</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Néologisme par emprunt lexical :</w:t>
        </w:r>
        <w:r w:rsidR="00C74939">
          <w:rPr>
            <w:noProof/>
            <w:webHidden/>
          </w:rPr>
          <w:tab/>
        </w:r>
        <w:r>
          <w:rPr>
            <w:noProof/>
            <w:webHidden/>
          </w:rPr>
          <w:fldChar w:fldCharType="begin"/>
        </w:r>
        <w:r w:rsidR="00C74939">
          <w:rPr>
            <w:noProof/>
            <w:webHidden/>
          </w:rPr>
          <w:instrText xml:space="preserve"> PAGEREF _Toc73994133 \h </w:instrText>
        </w:r>
        <w:r>
          <w:rPr>
            <w:noProof/>
            <w:webHidden/>
          </w:rPr>
        </w:r>
        <w:r>
          <w:rPr>
            <w:noProof/>
            <w:webHidden/>
          </w:rPr>
          <w:fldChar w:fldCharType="separate"/>
        </w:r>
        <w:r w:rsidR="00926290">
          <w:rPr>
            <w:noProof/>
            <w:webHidden/>
          </w:rPr>
          <w:t>19</w:t>
        </w:r>
        <w:r>
          <w:rPr>
            <w:noProof/>
            <w:webHidden/>
          </w:rPr>
          <w:fldChar w:fldCharType="end"/>
        </w:r>
      </w:hyperlink>
    </w:p>
    <w:p w:rsidR="00C74939" w:rsidRDefault="00454C73">
      <w:pPr>
        <w:pStyle w:val="TM1"/>
        <w:tabs>
          <w:tab w:val="left" w:pos="1100"/>
          <w:tab w:val="right" w:leader="dot" w:pos="9736"/>
        </w:tabs>
        <w:rPr>
          <w:rFonts w:asciiTheme="minorHAnsi" w:eastAsiaTheme="minorEastAsia" w:hAnsiTheme="minorHAnsi" w:cstheme="minorBidi"/>
          <w:noProof/>
          <w:sz w:val="22"/>
          <w:szCs w:val="22"/>
        </w:rPr>
      </w:pPr>
      <w:hyperlink w:anchor="_Toc73994134" w:history="1">
        <w:r w:rsidR="00C74939" w:rsidRPr="004B5673">
          <w:rPr>
            <w:rStyle w:val="Lienhypertexte"/>
            <w:rFonts w:cs="Times New Roman"/>
            <w:noProof/>
          </w:rPr>
          <w:t>1.1.2.1.</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Xénisme :</w:t>
        </w:r>
        <w:r w:rsidR="00C74939">
          <w:rPr>
            <w:noProof/>
            <w:webHidden/>
          </w:rPr>
          <w:tab/>
        </w:r>
        <w:r>
          <w:rPr>
            <w:noProof/>
            <w:webHidden/>
          </w:rPr>
          <w:fldChar w:fldCharType="begin"/>
        </w:r>
        <w:r w:rsidR="00C74939">
          <w:rPr>
            <w:noProof/>
            <w:webHidden/>
          </w:rPr>
          <w:instrText xml:space="preserve"> PAGEREF _Toc73994134 \h </w:instrText>
        </w:r>
        <w:r>
          <w:rPr>
            <w:noProof/>
            <w:webHidden/>
          </w:rPr>
        </w:r>
        <w:r>
          <w:rPr>
            <w:noProof/>
            <w:webHidden/>
          </w:rPr>
          <w:fldChar w:fldCharType="separate"/>
        </w:r>
        <w:r w:rsidR="00926290">
          <w:rPr>
            <w:noProof/>
            <w:webHidden/>
          </w:rPr>
          <w:t>20</w:t>
        </w:r>
        <w:r>
          <w:rPr>
            <w:noProof/>
            <w:webHidden/>
          </w:rPr>
          <w:fldChar w:fldCharType="end"/>
        </w:r>
      </w:hyperlink>
    </w:p>
    <w:p w:rsidR="00C74939" w:rsidRDefault="00454C73">
      <w:pPr>
        <w:pStyle w:val="TM1"/>
        <w:tabs>
          <w:tab w:val="left" w:pos="1100"/>
          <w:tab w:val="right" w:leader="dot" w:pos="9736"/>
        </w:tabs>
        <w:rPr>
          <w:rFonts w:asciiTheme="minorHAnsi" w:eastAsiaTheme="minorEastAsia" w:hAnsiTheme="minorHAnsi" w:cstheme="minorBidi"/>
          <w:noProof/>
          <w:sz w:val="22"/>
          <w:szCs w:val="22"/>
        </w:rPr>
      </w:pPr>
      <w:hyperlink w:anchor="_Toc73994135" w:history="1">
        <w:r w:rsidR="00C74939" w:rsidRPr="004B5673">
          <w:rPr>
            <w:rStyle w:val="Lienhypertexte"/>
            <w:rFonts w:cs="Times New Roman"/>
            <w:noProof/>
          </w:rPr>
          <w:t>1.1.2.2.</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Calque :</w:t>
        </w:r>
        <w:r w:rsidR="00C74939">
          <w:rPr>
            <w:noProof/>
            <w:webHidden/>
          </w:rPr>
          <w:tab/>
        </w:r>
        <w:r>
          <w:rPr>
            <w:noProof/>
            <w:webHidden/>
          </w:rPr>
          <w:fldChar w:fldCharType="begin"/>
        </w:r>
        <w:r w:rsidR="00C74939">
          <w:rPr>
            <w:noProof/>
            <w:webHidden/>
          </w:rPr>
          <w:instrText xml:space="preserve"> PAGEREF _Toc73994135 \h </w:instrText>
        </w:r>
        <w:r>
          <w:rPr>
            <w:noProof/>
            <w:webHidden/>
          </w:rPr>
        </w:r>
        <w:r>
          <w:rPr>
            <w:noProof/>
            <w:webHidden/>
          </w:rPr>
          <w:fldChar w:fldCharType="separate"/>
        </w:r>
        <w:r w:rsidR="00926290">
          <w:rPr>
            <w:noProof/>
            <w:webHidden/>
          </w:rPr>
          <w:t>20</w:t>
        </w:r>
        <w:r>
          <w:rPr>
            <w:noProof/>
            <w:webHidden/>
          </w:rPr>
          <w:fldChar w:fldCharType="end"/>
        </w:r>
      </w:hyperlink>
    </w:p>
    <w:p w:rsidR="00C74939" w:rsidRDefault="00454C73">
      <w:pPr>
        <w:pStyle w:val="TM1"/>
        <w:tabs>
          <w:tab w:val="left" w:pos="1100"/>
          <w:tab w:val="right" w:leader="dot" w:pos="9736"/>
        </w:tabs>
        <w:rPr>
          <w:rFonts w:asciiTheme="minorHAnsi" w:eastAsiaTheme="minorEastAsia" w:hAnsiTheme="minorHAnsi" w:cstheme="minorBidi"/>
          <w:noProof/>
          <w:sz w:val="22"/>
          <w:szCs w:val="22"/>
        </w:rPr>
      </w:pPr>
      <w:hyperlink w:anchor="_Toc73994136" w:history="1">
        <w:r w:rsidR="00C74939" w:rsidRPr="004B5673">
          <w:rPr>
            <w:rStyle w:val="Lienhypertexte"/>
            <w:rFonts w:cs="Times New Roman"/>
            <w:noProof/>
          </w:rPr>
          <w:t>1.1.2.3.</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Anglicisme :</w:t>
        </w:r>
        <w:r w:rsidR="00C74939">
          <w:rPr>
            <w:noProof/>
            <w:webHidden/>
          </w:rPr>
          <w:tab/>
        </w:r>
        <w:r>
          <w:rPr>
            <w:noProof/>
            <w:webHidden/>
          </w:rPr>
          <w:fldChar w:fldCharType="begin"/>
        </w:r>
        <w:r w:rsidR="00C74939">
          <w:rPr>
            <w:noProof/>
            <w:webHidden/>
          </w:rPr>
          <w:instrText xml:space="preserve"> PAGEREF _Toc73994136 \h </w:instrText>
        </w:r>
        <w:r>
          <w:rPr>
            <w:noProof/>
            <w:webHidden/>
          </w:rPr>
        </w:r>
        <w:r>
          <w:rPr>
            <w:noProof/>
            <w:webHidden/>
          </w:rPr>
          <w:fldChar w:fldCharType="separate"/>
        </w:r>
        <w:r w:rsidR="00926290">
          <w:rPr>
            <w:noProof/>
            <w:webHidden/>
          </w:rPr>
          <w:t>20</w:t>
        </w:r>
        <w:r>
          <w:rPr>
            <w:noProof/>
            <w:webHidden/>
          </w:rPr>
          <w:fldChar w:fldCharType="end"/>
        </w:r>
      </w:hyperlink>
    </w:p>
    <w:p w:rsidR="00C74939" w:rsidRDefault="00454C73">
      <w:pPr>
        <w:pStyle w:val="TM1"/>
        <w:tabs>
          <w:tab w:val="left" w:pos="880"/>
          <w:tab w:val="right" w:leader="dot" w:pos="9736"/>
        </w:tabs>
        <w:rPr>
          <w:rFonts w:asciiTheme="minorHAnsi" w:eastAsiaTheme="minorEastAsia" w:hAnsiTheme="minorHAnsi" w:cstheme="minorBidi"/>
          <w:noProof/>
          <w:sz w:val="22"/>
          <w:szCs w:val="22"/>
        </w:rPr>
      </w:pPr>
      <w:hyperlink w:anchor="_Toc73994137" w:history="1">
        <w:r w:rsidR="00C74939" w:rsidRPr="004B5673">
          <w:rPr>
            <w:rStyle w:val="Lienhypertexte"/>
            <w:rFonts w:cs="Times New Roman"/>
            <w:noProof/>
          </w:rPr>
          <w:t>1.1.3.</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Néologie de sens (ou sémantique) :</w:t>
        </w:r>
        <w:r w:rsidR="00C74939">
          <w:rPr>
            <w:noProof/>
            <w:webHidden/>
          </w:rPr>
          <w:tab/>
        </w:r>
        <w:r>
          <w:rPr>
            <w:noProof/>
            <w:webHidden/>
          </w:rPr>
          <w:fldChar w:fldCharType="begin"/>
        </w:r>
        <w:r w:rsidR="00C74939">
          <w:rPr>
            <w:noProof/>
            <w:webHidden/>
          </w:rPr>
          <w:instrText xml:space="preserve"> PAGEREF _Toc73994137 \h </w:instrText>
        </w:r>
        <w:r>
          <w:rPr>
            <w:noProof/>
            <w:webHidden/>
          </w:rPr>
        </w:r>
        <w:r>
          <w:rPr>
            <w:noProof/>
            <w:webHidden/>
          </w:rPr>
          <w:fldChar w:fldCharType="separate"/>
        </w:r>
        <w:r w:rsidR="00926290">
          <w:rPr>
            <w:noProof/>
            <w:webHidden/>
          </w:rPr>
          <w:t>20</w:t>
        </w:r>
        <w:r>
          <w:rPr>
            <w:noProof/>
            <w:webHidden/>
          </w:rPr>
          <w:fldChar w:fldCharType="end"/>
        </w:r>
      </w:hyperlink>
    </w:p>
    <w:p w:rsidR="00C74939" w:rsidRDefault="00454C73">
      <w:pPr>
        <w:pStyle w:val="TM1"/>
        <w:tabs>
          <w:tab w:val="left" w:pos="1100"/>
          <w:tab w:val="right" w:leader="dot" w:pos="9736"/>
        </w:tabs>
        <w:rPr>
          <w:rFonts w:asciiTheme="minorHAnsi" w:eastAsiaTheme="minorEastAsia" w:hAnsiTheme="minorHAnsi" w:cstheme="minorBidi"/>
          <w:noProof/>
          <w:sz w:val="22"/>
          <w:szCs w:val="22"/>
        </w:rPr>
      </w:pPr>
      <w:hyperlink w:anchor="_Toc73994138" w:history="1">
        <w:r w:rsidR="00C74939" w:rsidRPr="004B5673">
          <w:rPr>
            <w:rStyle w:val="Lienhypertexte"/>
            <w:rFonts w:cs="Times New Roman"/>
            <w:noProof/>
          </w:rPr>
          <w:t>1.1.3.1.</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Restriction de sens :</w:t>
        </w:r>
        <w:r w:rsidR="00C74939">
          <w:rPr>
            <w:noProof/>
            <w:webHidden/>
          </w:rPr>
          <w:tab/>
        </w:r>
        <w:r>
          <w:rPr>
            <w:noProof/>
            <w:webHidden/>
          </w:rPr>
          <w:fldChar w:fldCharType="begin"/>
        </w:r>
        <w:r w:rsidR="00C74939">
          <w:rPr>
            <w:noProof/>
            <w:webHidden/>
          </w:rPr>
          <w:instrText xml:space="preserve"> PAGEREF _Toc73994138 \h </w:instrText>
        </w:r>
        <w:r>
          <w:rPr>
            <w:noProof/>
            <w:webHidden/>
          </w:rPr>
        </w:r>
        <w:r>
          <w:rPr>
            <w:noProof/>
            <w:webHidden/>
          </w:rPr>
          <w:fldChar w:fldCharType="separate"/>
        </w:r>
        <w:r w:rsidR="00926290">
          <w:rPr>
            <w:noProof/>
            <w:webHidden/>
          </w:rPr>
          <w:t>20</w:t>
        </w:r>
        <w:r>
          <w:rPr>
            <w:noProof/>
            <w:webHidden/>
          </w:rPr>
          <w:fldChar w:fldCharType="end"/>
        </w:r>
      </w:hyperlink>
    </w:p>
    <w:p w:rsidR="00C74939" w:rsidRDefault="00454C73">
      <w:pPr>
        <w:pStyle w:val="TM1"/>
        <w:tabs>
          <w:tab w:val="left" w:pos="1100"/>
          <w:tab w:val="right" w:leader="dot" w:pos="9736"/>
        </w:tabs>
        <w:rPr>
          <w:rFonts w:asciiTheme="minorHAnsi" w:eastAsiaTheme="minorEastAsia" w:hAnsiTheme="minorHAnsi" w:cstheme="minorBidi"/>
          <w:noProof/>
          <w:sz w:val="22"/>
          <w:szCs w:val="22"/>
        </w:rPr>
      </w:pPr>
      <w:hyperlink w:anchor="_Toc73994139" w:history="1">
        <w:r w:rsidR="00C74939" w:rsidRPr="004B5673">
          <w:rPr>
            <w:rStyle w:val="Lienhypertexte"/>
            <w:rFonts w:cs="Times New Roman"/>
            <w:noProof/>
          </w:rPr>
          <w:t>1.1.3.2.</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Extension de sens</w:t>
        </w:r>
        <w:r w:rsidR="00C74939">
          <w:rPr>
            <w:noProof/>
            <w:webHidden/>
          </w:rPr>
          <w:tab/>
        </w:r>
        <w:r>
          <w:rPr>
            <w:noProof/>
            <w:webHidden/>
          </w:rPr>
          <w:fldChar w:fldCharType="begin"/>
        </w:r>
        <w:r w:rsidR="00C74939">
          <w:rPr>
            <w:noProof/>
            <w:webHidden/>
          </w:rPr>
          <w:instrText xml:space="preserve"> PAGEREF _Toc73994139 \h </w:instrText>
        </w:r>
        <w:r>
          <w:rPr>
            <w:noProof/>
            <w:webHidden/>
          </w:rPr>
        </w:r>
        <w:r>
          <w:rPr>
            <w:noProof/>
            <w:webHidden/>
          </w:rPr>
          <w:fldChar w:fldCharType="separate"/>
        </w:r>
        <w:r w:rsidR="00926290">
          <w:rPr>
            <w:noProof/>
            <w:webHidden/>
          </w:rPr>
          <w:t>20</w:t>
        </w:r>
        <w:r>
          <w:rPr>
            <w:noProof/>
            <w:webHidden/>
          </w:rPr>
          <w:fldChar w:fldCharType="end"/>
        </w:r>
      </w:hyperlink>
    </w:p>
    <w:p w:rsidR="00C74939" w:rsidRDefault="00454C73">
      <w:pPr>
        <w:pStyle w:val="TM1"/>
        <w:tabs>
          <w:tab w:val="left" w:pos="1100"/>
          <w:tab w:val="right" w:leader="dot" w:pos="9736"/>
        </w:tabs>
        <w:rPr>
          <w:rFonts w:asciiTheme="minorHAnsi" w:eastAsiaTheme="minorEastAsia" w:hAnsiTheme="minorHAnsi" w:cstheme="minorBidi"/>
          <w:noProof/>
          <w:sz w:val="22"/>
          <w:szCs w:val="22"/>
        </w:rPr>
      </w:pPr>
      <w:hyperlink w:anchor="_Toc73994140" w:history="1">
        <w:r w:rsidR="00C74939" w:rsidRPr="004B5673">
          <w:rPr>
            <w:rStyle w:val="Lienhypertexte"/>
            <w:rFonts w:cs="Times New Roman"/>
            <w:noProof/>
          </w:rPr>
          <w:t>1.1.3.3.</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Métaphore:</w:t>
        </w:r>
        <w:r w:rsidR="00C74939">
          <w:rPr>
            <w:noProof/>
            <w:webHidden/>
          </w:rPr>
          <w:tab/>
        </w:r>
        <w:r>
          <w:rPr>
            <w:noProof/>
            <w:webHidden/>
          </w:rPr>
          <w:fldChar w:fldCharType="begin"/>
        </w:r>
        <w:r w:rsidR="00C74939">
          <w:rPr>
            <w:noProof/>
            <w:webHidden/>
          </w:rPr>
          <w:instrText xml:space="preserve"> PAGEREF _Toc73994140 \h </w:instrText>
        </w:r>
        <w:r>
          <w:rPr>
            <w:noProof/>
            <w:webHidden/>
          </w:rPr>
        </w:r>
        <w:r>
          <w:rPr>
            <w:noProof/>
            <w:webHidden/>
          </w:rPr>
          <w:fldChar w:fldCharType="separate"/>
        </w:r>
        <w:r w:rsidR="00926290">
          <w:rPr>
            <w:noProof/>
            <w:webHidden/>
          </w:rPr>
          <w:t>20</w:t>
        </w:r>
        <w:r>
          <w:rPr>
            <w:noProof/>
            <w:webHidden/>
          </w:rPr>
          <w:fldChar w:fldCharType="end"/>
        </w:r>
      </w:hyperlink>
    </w:p>
    <w:p w:rsidR="00C74939" w:rsidRDefault="00454C73">
      <w:pPr>
        <w:pStyle w:val="TM1"/>
        <w:tabs>
          <w:tab w:val="left" w:pos="1100"/>
          <w:tab w:val="right" w:leader="dot" w:pos="9736"/>
        </w:tabs>
        <w:rPr>
          <w:rFonts w:asciiTheme="minorHAnsi" w:eastAsiaTheme="minorEastAsia" w:hAnsiTheme="minorHAnsi" w:cstheme="minorBidi"/>
          <w:noProof/>
          <w:sz w:val="22"/>
          <w:szCs w:val="22"/>
        </w:rPr>
      </w:pPr>
      <w:hyperlink w:anchor="_Toc73994141" w:history="1">
        <w:r w:rsidR="00C74939" w:rsidRPr="004B5673">
          <w:rPr>
            <w:rStyle w:val="Lienhypertexte"/>
            <w:rFonts w:cs="Times New Roman"/>
            <w:noProof/>
          </w:rPr>
          <w:t>1.1.3.4.</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Métonymie:</w:t>
        </w:r>
        <w:r w:rsidR="00C74939">
          <w:rPr>
            <w:noProof/>
            <w:webHidden/>
          </w:rPr>
          <w:tab/>
        </w:r>
        <w:r>
          <w:rPr>
            <w:noProof/>
            <w:webHidden/>
          </w:rPr>
          <w:fldChar w:fldCharType="begin"/>
        </w:r>
        <w:r w:rsidR="00C74939">
          <w:rPr>
            <w:noProof/>
            <w:webHidden/>
          </w:rPr>
          <w:instrText xml:space="preserve"> PAGEREF _Toc73994141 \h </w:instrText>
        </w:r>
        <w:r>
          <w:rPr>
            <w:noProof/>
            <w:webHidden/>
          </w:rPr>
        </w:r>
        <w:r>
          <w:rPr>
            <w:noProof/>
            <w:webHidden/>
          </w:rPr>
          <w:fldChar w:fldCharType="separate"/>
        </w:r>
        <w:r w:rsidR="00926290">
          <w:rPr>
            <w:noProof/>
            <w:webHidden/>
          </w:rPr>
          <w:t>21</w:t>
        </w:r>
        <w:r>
          <w:rPr>
            <w:noProof/>
            <w:webHidden/>
          </w:rPr>
          <w:fldChar w:fldCharType="end"/>
        </w:r>
      </w:hyperlink>
    </w:p>
    <w:p w:rsidR="00C74939" w:rsidRDefault="00454C73">
      <w:pPr>
        <w:pStyle w:val="TM1"/>
        <w:tabs>
          <w:tab w:val="left" w:pos="1100"/>
          <w:tab w:val="right" w:leader="dot" w:pos="9736"/>
        </w:tabs>
        <w:rPr>
          <w:rFonts w:asciiTheme="minorHAnsi" w:eastAsiaTheme="minorEastAsia" w:hAnsiTheme="minorHAnsi" w:cstheme="minorBidi"/>
          <w:noProof/>
          <w:sz w:val="22"/>
          <w:szCs w:val="22"/>
        </w:rPr>
      </w:pPr>
      <w:hyperlink w:anchor="_Toc73994142" w:history="1">
        <w:r w:rsidR="00C74939" w:rsidRPr="004B5673">
          <w:rPr>
            <w:rStyle w:val="Lienhypertexte"/>
            <w:rFonts w:cs="Times New Roman"/>
            <w:noProof/>
          </w:rPr>
          <w:t>1.1.3.5.</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Onomatopée:</w:t>
        </w:r>
        <w:r w:rsidR="00C74939">
          <w:rPr>
            <w:noProof/>
            <w:webHidden/>
          </w:rPr>
          <w:tab/>
        </w:r>
        <w:r>
          <w:rPr>
            <w:noProof/>
            <w:webHidden/>
          </w:rPr>
          <w:fldChar w:fldCharType="begin"/>
        </w:r>
        <w:r w:rsidR="00C74939">
          <w:rPr>
            <w:noProof/>
            <w:webHidden/>
          </w:rPr>
          <w:instrText xml:space="preserve"> PAGEREF _Toc73994142 \h </w:instrText>
        </w:r>
        <w:r>
          <w:rPr>
            <w:noProof/>
            <w:webHidden/>
          </w:rPr>
        </w:r>
        <w:r>
          <w:rPr>
            <w:noProof/>
            <w:webHidden/>
          </w:rPr>
          <w:fldChar w:fldCharType="separate"/>
        </w:r>
        <w:r w:rsidR="00926290">
          <w:rPr>
            <w:noProof/>
            <w:webHidden/>
          </w:rPr>
          <w:t>21</w:t>
        </w:r>
        <w:r>
          <w:rPr>
            <w:noProof/>
            <w:webHidden/>
          </w:rPr>
          <w:fldChar w:fldCharType="end"/>
        </w:r>
      </w:hyperlink>
    </w:p>
    <w:p w:rsidR="00C74939" w:rsidRDefault="00454C73">
      <w:pPr>
        <w:pStyle w:val="TM1"/>
        <w:tabs>
          <w:tab w:val="left" w:pos="1100"/>
          <w:tab w:val="right" w:leader="dot" w:pos="9736"/>
        </w:tabs>
        <w:rPr>
          <w:rFonts w:asciiTheme="minorHAnsi" w:eastAsiaTheme="minorEastAsia" w:hAnsiTheme="minorHAnsi" w:cstheme="minorBidi"/>
          <w:noProof/>
          <w:sz w:val="22"/>
          <w:szCs w:val="22"/>
        </w:rPr>
      </w:pPr>
      <w:hyperlink w:anchor="_Toc73994143" w:history="1">
        <w:r w:rsidR="00C74939" w:rsidRPr="004B5673">
          <w:rPr>
            <w:rStyle w:val="Lienhypertexte"/>
            <w:rFonts w:cs="Times New Roman"/>
            <w:noProof/>
          </w:rPr>
          <w:t>1.1.3.6.</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Autres procédés :</w:t>
        </w:r>
        <w:r w:rsidR="00C74939">
          <w:rPr>
            <w:noProof/>
            <w:webHidden/>
          </w:rPr>
          <w:tab/>
        </w:r>
        <w:r>
          <w:rPr>
            <w:noProof/>
            <w:webHidden/>
          </w:rPr>
          <w:fldChar w:fldCharType="begin"/>
        </w:r>
        <w:r w:rsidR="00C74939">
          <w:rPr>
            <w:noProof/>
            <w:webHidden/>
          </w:rPr>
          <w:instrText xml:space="preserve"> PAGEREF _Toc73994143 \h </w:instrText>
        </w:r>
        <w:r>
          <w:rPr>
            <w:noProof/>
            <w:webHidden/>
          </w:rPr>
        </w:r>
        <w:r>
          <w:rPr>
            <w:noProof/>
            <w:webHidden/>
          </w:rPr>
          <w:fldChar w:fldCharType="separate"/>
        </w:r>
        <w:r w:rsidR="00926290">
          <w:rPr>
            <w:noProof/>
            <w:webHidden/>
          </w:rPr>
          <w:t>21</w:t>
        </w:r>
        <w:r>
          <w:rPr>
            <w:noProof/>
            <w:webHidden/>
          </w:rPr>
          <w:fldChar w:fldCharType="end"/>
        </w:r>
      </w:hyperlink>
    </w:p>
    <w:p w:rsidR="00C74939" w:rsidRDefault="00454C73">
      <w:pPr>
        <w:pStyle w:val="TM1"/>
        <w:tabs>
          <w:tab w:val="left" w:pos="1320"/>
          <w:tab w:val="right" w:leader="dot" w:pos="9736"/>
        </w:tabs>
        <w:rPr>
          <w:rFonts w:asciiTheme="minorHAnsi" w:eastAsiaTheme="minorEastAsia" w:hAnsiTheme="minorHAnsi" w:cstheme="minorBidi"/>
          <w:noProof/>
          <w:sz w:val="22"/>
          <w:szCs w:val="22"/>
        </w:rPr>
      </w:pPr>
      <w:hyperlink w:anchor="_Toc73994144" w:history="1">
        <w:r w:rsidR="00C74939" w:rsidRPr="004B5673">
          <w:rPr>
            <w:rStyle w:val="Lienhypertexte"/>
            <w:rFonts w:cs="Times New Roman"/>
            <w:noProof/>
          </w:rPr>
          <w:t>1.1.3.6.1.</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L'étirement graphique :</w:t>
        </w:r>
        <w:r w:rsidR="00C74939">
          <w:rPr>
            <w:noProof/>
            <w:webHidden/>
          </w:rPr>
          <w:tab/>
        </w:r>
        <w:r>
          <w:rPr>
            <w:noProof/>
            <w:webHidden/>
          </w:rPr>
          <w:fldChar w:fldCharType="begin"/>
        </w:r>
        <w:r w:rsidR="00C74939">
          <w:rPr>
            <w:noProof/>
            <w:webHidden/>
          </w:rPr>
          <w:instrText xml:space="preserve"> PAGEREF _Toc73994144 \h </w:instrText>
        </w:r>
        <w:r>
          <w:rPr>
            <w:noProof/>
            <w:webHidden/>
          </w:rPr>
        </w:r>
        <w:r>
          <w:rPr>
            <w:noProof/>
            <w:webHidden/>
          </w:rPr>
          <w:fldChar w:fldCharType="separate"/>
        </w:r>
        <w:r w:rsidR="00926290">
          <w:rPr>
            <w:noProof/>
            <w:webHidden/>
          </w:rPr>
          <w:t>21</w:t>
        </w:r>
        <w:r>
          <w:rPr>
            <w:noProof/>
            <w:webHidden/>
          </w:rPr>
          <w:fldChar w:fldCharType="end"/>
        </w:r>
      </w:hyperlink>
    </w:p>
    <w:p w:rsidR="00C74939" w:rsidRDefault="00454C73">
      <w:pPr>
        <w:pStyle w:val="TM1"/>
        <w:tabs>
          <w:tab w:val="left" w:pos="440"/>
          <w:tab w:val="right" w:leader="dot" w:pos="9736"/>
        </w:tabs>
        <w:rPr>
          <w:rFonts w:asciiTheme="minorHAnsi" w:eastAsiaTheme="minorEastAsia" w:hAnsiTheme="minorHAnsi" w:cstheme="minorBidi"/>
          <w:noProof/>
          <w:sz w:val="22"/>
          <w:szCs w:val="22"/>
        </w:rPr>
      </w:pPr>
      <w:hyperlink w:anchor="_Toc73994145" w:history="1">
        <w:r w:rsidR="00C74939" w:rsidRPr="004B5673">
          <w:rPr>
            <w:rStyle w:val="Lienhypertexte"/>
            <w:rFonts w:cs="Times New Roman"/>
            <w:noProof/>
          </w:rPr>
          <w:t>2.</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Les caractéristiques du réseau social Instagram :</w:t>
        </w:r>
        <w:r w:rsidR="00C74939">
          <w:rPr>
            <w:noProof/>
            <w:webHidden/>
          </w:rPr>
          <w:tab/>
        </w:r>
        <w:r>
          <w:rPr>
            <w:noProof/>
            <w:webHidden/>
          </w:rPr>
          <w:fldChar w:fldCharType="begin"/>
        </w:r>
        <w:r w:rsidR="00C74939">
          <w:rPr>
            <w:noProof/>
            <w:webHidden/>
          </w:rPr>
          <w:instrText xml:space="preserve"> PAGEREF _Toc73994145 \h </w:instrText>
        </w:r>
        <w:r>
          <w:rPr>
            <w:noProof/>
            <w:webHidden/>
          </w:rPr>
        </w:r>
        <w:r>
          <w:rPr>
            <w:noProof/>
            <w:webHidden/>
          </w:rPr>
          <w:fldChar w:fldCharType="separate"/>
        </w:r>
        <w:r w:rsidR="00926290">
          <w:rPr>
            <w:noProof/>
            <w:webHidden/>
          </w:rPr>
          <w:t>21</w:t>
        </w:r>
        <w:r>
          <w:rPr>
            <w:noProof/>
            <w:webHidden/>
          </w:rPr>
          <w:fldChar w:fldCharType="end"/>
        </w:r>
      </w:hyperlink>
    </w:p>
    <w:p w:rsidR="00C74939" w:rsidRDefault="00454C73">
      <w:pPr>
        <w:pStyle w:val="TM1"/>
        <w:tabs>
          <w:tab w:val="left" w:pos="660"/>
          <w:tab w:val="right" w:leader="dot" w:pos="9736"/>
        </w:tabs>
        <w:rPr>
          <w:rFonts w:asciiTheme="minorHAnsi" w:eastAsiaTheme="minorEastAsia" w:hAnsiTheme="minorHAnsi" w:cstheme="minorBidi"/>
          <w:noProof/>
          <w:sz w:val="22"/>
          <w:szCs w:val="22"/>
        </w:rPr>
      </w:pPr>
      <w:hyperlink w:anchor="_Toc73994146" w:history="1">
        <w:r w:rsidR="00C74939" w:rsidRPr="004B5673">
          <w:rPr>
            <w:rStyle w:val="Lienhypertexte"/>
            <w:rFonts w:cs="Times New Roman"/>
            <w:noProof/>
          </w:rPr>
          <w:t>2.1.</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Qu'est-ce qu'un réseau social ?</w:t>
        </w:r>
        <w:r w:rsidR="00C74939">
          <w:rPr>
            <w:noProof/>
            <w:webHidden/>
          </w:rPr>
          <w:tab/>
        </w:r>
        <w:r>
          <w:rPr>
            <w:noProof/>
            <w:webHidden/>
          </w:rPr>
          <w:fldChar w:fldCharType="begin"/>
        </w:r>
        <w:r w:rsidR="00C74939">
          <w:rPr>
            <w:noProof/>
            <w:webHidden/>
          </w:rPr>
          <w:instrText xml:space="preserve"> PAGEREF _Toc73994146 \h </w:instrText>
        </w:r>
        <w:r>
          <w:rPr>
            <w:noProof/>
            <w:webHidden/>
          </w:rPr>
        </w:r>
        <w:r>
          <w:rPr>
            <w:noProof/>
            <w:webHidden/>
          </w:rPr>
          <w:fldChar w:fldCharType="separate"/>
        </w:r>
        <w:r w:rsidR="00926290">
          <w:rPr>
            <w:noProof/>
            <w:webHidden/>
          </w:rPr>
          <w:t>21</w:t>
        </w:r>
        <w:r>
          <w:rPr>
            <w:noProof/>
            <w:webHidden/>
          </w:rPr>
          <w:fldChar w:fldCharType="end"/>
        </w:r>
      </w:hyperlink>
    </w:p>
    <w:p w:rsidR="00C74939" w:rsidRDefault="00454C73">
      <w:pPr>
        <w:pStyle w:val="TM1"/>
        <w:tabs>
          <w:tab w:val="left" w:pos="660"/>
          <w:tab w:val="right" w:leader="dot" w:pos="9736"/>
        </w:tabs>
        <w:rPr>
          <w:rFonts w:asciiTheme="minorHAnsi" w:eastAsiaTheme="minorEastAsia" w:hAnsiTheme="minorHAnsi" w:cstheme="minorBidi"/>
          <w:noProof/>
          <w:sz w:val="22"/>
          <w:szCs w:val="22"/>
        </w:rPr>
      </w:pPr>
      <w:hyperlink w:anchor="_Toc73994147" w:history="1">
        <w:r w:rsidR="00C74939" w:rsidRPr="004B5673">
          <w:rPr>
            <w:rStyle w:val="Lienhypertexte"/>
            <w:rFonts w:cs="Times New Roman"/>
            <w:noProof/>
          </w:rPr>
          <w:t>2.2.</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Le réseau social Instagram</w:t>
        </w:r>
        <w:r w:rsidR="00C74939" w:rsidRPr="004B5673">
          <w:rPr>
            <w:rStyle w:val="Lienhypertexte"/>
            <w:rFonts w:cs="Times New Roman"/>
            <w:noProof/>
            <w:lang w:val="en-US"/>
          </w:rPr>
          <w:t xml:space="preserve"> :</w:t>
        </w:r>
        <w:r w:rsidR="00C74939">
          <w:rPr>
            <w:noProof/>
            <w:webHidden/>
          </w:rPr>
          <w:tab/>
        </w:r>
        <w:r>
          <w:rPr>
            <w:noProof/>
            <w:webHidden/>
          </w:rPr>
          <w:fldChar w:fldCharType="begin"/>
        </w:r>
        <w:r w:rsidR="00C74939">
          <w:rPr>
            <w:noProof/>
            <w:webHidden/>
          </w:rPr>
          <w:instrText xml:space="preserve"> PAGEREF _Toc73994147 \h </w:instrText>
        </w:r>
        <w:r>
          <w:rPr>
            <w:noProof/>
            <w:webHidden/>
          </w:rPr>
        </w:r>
        <w:r>
          <w:rPr>
            <w:noProof/>
            <w:webHidden/>
          </w:rPr>
          <w:fldChar w:fldCharType="separate"/>
        </w:r>
        <w:r w:rsidR="00926290">
          <w:rPr>
            <w:noProof/>
            <w:webHidden/>
          </w:rPr>
          <w:t>21</w:t>
        </w:r>
        <w:r>
          <w:rPr>
            <w:noProof/>
            <w:webHidden/>
          </w:rPr>
          <w:fldChar w:fldCharType="end"/>
        </w:r>
      </w:hyperlink>
    </w:p>
    <w:p w:rsidR="00C74939" w:rsidRDefault="00454C73">
      <w:pPr>
        <w:pStyle w:val="TM1"/>
        <w:tabs>
          <w:tab w:val="left" w:pos="660"/>
          <w:tab w:val="right" w:leader="dot" w:pos="9736"/>
        </w:tabs>
        <w:rPr>
          <w:rFonts w:asciiTheme="minorHAnsi" w:eastAsiaTheme="minorEastAsia" w:hAnsiTheme="minorHAnsi" w:cstheme="minorBidi"/>
          <w:noProof/>
          <w:sz w:val="22"/>
          <w:szCs w:val="22"/>
        </w:rPr>
      </w:pPr>
      <w:hyperlink w:anchor="_Toc73994148" w:history="1">
        <w:r w:rsidR="00C74939" w:rsidRPr="004B5673">
          <w:rPr>
            <w:rStyle w:val="Lienhypertexte"/>
            <w:rFonts w:cs="Times New Roman"/>
            <w:noProof/>
          </w:rPr>
          <w:t>2.3.</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Qu’est ce qu’Instagram ?</w:t>
        </w:r>
        <w:r w:rsidR="00C74939">
          <w:rPr>
            <w:noProof/>
            <w:webHidden/>
          </w:rPr>
          <w:tab/>
        </w:r>
        <w:r>
          <w:rPr>
            <w:noProof/>
            <w:webHidden/>
          </w:rPr>
          <w:fldChar w:fldCharType="begin"/>
        </w:r>
        <w:r w:rsidR="00C74939">
          <w:rPr>
            <w:noProof/>
            <w:webHidden/>
          </w:rPr>
          <w:instrText xml:space="preserve"> PAGEREF _Toc73994148 \h </w:instrText>
        </w:r>
        <w:r>
          <w:rPr>
            <w:noProof/>
            <w:webHidden/>
          </w:rPr>
        </w:r>
        <w:r>
          <w:rPr>
            <w:noProof/>
            <w:webHidden/>
          </w:rPr>
          <w:fldChar w:fldCharType="separate"/>
        </w:r>
        <w:r w:rsidR="00926290">
          <w:rPr>
            <w:noProof/>
            <w:webHidden/>
          </w:rPr>
          <w:t>22</w:t>
        </w:r>
        <w:r>
          <w:rPr>
            <w:noProof/>
            <w:webHidden/>
          </w:rPr>
          <w:fldChar w:fldCharType="end"/>
        </w:r>
      </w:hyperlink>
    </w:p>
    <w:p w:rsidR="00C74939" w:rsidRDefault="00454C73">
      <w:pPr>
        <w:pStyle w:val="TM1"/>
        <w:tabs>
          <w:tab w:val="left" w:pos="660"/>
          <w:tab w:val="right" w:leader="dot" w:pos="9736"/>
        </w:tabs>
        <w:rPr>
          <w:rFonts w:asciiTheme="minorHAnsi" w:eastAsiaTheme="minorEastAsia" w:hAnsiTheme="minorHAnsi" w:cstheme="minorBidi"/>
          <w:noProof/>
          <w:sz w:val="22"/>
          <w:szCs w:val="22"/>
        </w:rPr>
      </w:pPr>
      <w:hyperlink w:anchor="_Toc73994149" w:history="1">
        <w:r w:rsidR="00C74939" w:rsidRPr="004B5673">
          <w:rPr>
            <w:rStyle w:val="Lienhypertexte"/>
            <w:rFonts w:cs="Times New Roman"/>
            <w:noProof/>
          </w:rPr>
          <w:t>2.4.</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Le fonctionnement de l'Instagram :</w:t>
        </w:r>
        <w:r w:rsidR="00C74939">
          <w:rPr>
            <w:noProof/>
            <w:webHidden/>
          </w:rPr>
          <w:tab/>
        </w:r>
        <w:r>
          <w:rPr>
            <w:noProof/>
            <w:webHidden/>
          </w:rPr>
          <w:fldChar w:fldCharType="begin"/>
        </w:r>
        <w:r w:rsidR="00C74939">
          <w:rPr>
            <w:noProof/>
            <w:webHidden/>
          </w:rPr>
          <w:instrText xml:space="preserve"> PAGEREF _Toc73994149 \h </w:instrText>
        </w:r>
        <w:r>
          <w:rPr>
            <w:noProof/>
            <w:webHidden/>
          </w:rPr>
        </w:r>
        <w:r>
          <w:rPr>
            <w:noProof/>
            <w:webHidden/>
          </w:rPr>
          <w:fldChar w:fldCharType="separate"/>
        </w:r>
        <w:r w:rsidR="00926290">
          <w:rPr>
            <w:noProof/>
            <w:webHidden/>
          </w:rPr>
          <w:t>22</w:t>
        </w:r>
        <w:r>
          <w:rPr>
            <w:noProof/>
            <w:webHidden/>
          </w:rPr>
          <w:fldChar w:fldCharType="end"/>
        </w:r>
      </w:hyperlink>
    </w:p>
    <w:p w:rsidR="00C74939" w:rsidRDefault="00454C73">
      <w:pPr>
        <w:pStyle w:val="TM1"/>
        <w:tabs>
          <w:tab w:val="left" w:pos="660"/>
          <w:tab w:val="right" w:leader="dot" w:pos="9736"/>
        </w:tabs>
        <w:rPr>
          <w:rFonts w:asciiTheme="minorHAnsi" w:eastAsiaTheme="minorEastAsia" w:hAnsiTheme="minorHAnsi" w:cstheme="minorBidi"/>
          <w:noProof/>
          <w:sz w:val="22"/>
          <w:szCs w:val="22"/>
        </w:rPr>
      </w:pPr>
      <w:hyperlink w:anchor="_Toc73994150" w:history="1">
        <w:r w:rsidR="00C74939" w:rsidRPr="004B5673">
          <w:rPr>
            <w:rStyle w:val="Lienhypertexte"/>
            <w:rFonts w:cs="Times New Roman"/>
            <w:noProof/>
          </w:rPr>
          <w:t>2.5.</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C'est quoi un commentaire sur Instagram ?</w:t>
        </w:r>
        <w:r w:rsidR="00C74939">
          <w:rPr>
            <w:noProof/>
            <w:webHidden/>
          </w:rPr>
          <w:tab/>
        </w:r>
        <w:r>
          <w:rPr>
            <w:noProof/>
            <w:webHidden/>
          </w:rPr>
          <w:fldChar w:fldCharType="begin"/>
        </w:r>
        <w:r w:rsidR="00C74939">
          <w:rPr>
            <w:noProof/>
            <w:webHidden/>
          </w:rPr>
          <w:instrText xml:space="preserve"> PAGEREF _Toc73994150 \h </w:instrText>
        </w:r>
        <w:r>
          <w:rPr>
            <w:noProof/>
            <w:webHidden/>
          </w:rPr>
        </w:r>
        <w:r>
          <w:rPr>
            <w:noProof/>
            <w:webHidden/>
          </w:rPr>
          <w:fldChar w:fldCharType="separate"/>
        </w:r>
        <w:r w:rsidR="00926290">
          <w:rPr>
            <w:noProof/>
            <w:webHidden/>
          </w:rPr>
          <w:t>24</w:t>
        </w:r>
        <w:r>
          <w:rPr>
            <w:noProof/>
            <w:webHidden/>
          </w:rPr>
          <w:fldChar w:fldCharType="end"/>
        </w:r>
      </w:hyperlink>
    </w:p>
    <w:p w:rsidR="00C74939" w:rsidRDefault="00454C73">
      <w:pPr>
        <w:pStyle w:val="TM1"/>
        <w:tabs>
          <w:tab w:val="left" w:pos="660"/>
          <w:tab w:val="right" w:leader="dot" w:pos="9736"/>
        </w:tabs>
        <w:rPr>
          <w:rFonts w:asciiTheme="minorHAnsi" w:eastAsiaTheme="minorEastAsia" w:hAnsiTheme="minorHAnsi" w:cstheme="minorBidi"/>
          <w:noProof/>
          <w:sz w:val="22"/>
          <w:szCs w:val="22"/>
        </w:rPr>
      </w:pPr>
      <w:hyperlink w:anchor="_Toc73994151" w:history="1">
        <w:r w:rsidR="00C74939" w:rsidRPr="004B5673">
          <w:rPr>
            <w:rStyle w:val="Lienhypertexte"/>
            <w:rFonts w:cs="Times New Roman"/>
            <w:noProof/>
          </w:rPr>
          <w:t>2.6.</w:t>
        </w:r>
        <w:r w:rsidR="00C74939">
          <w:rPr>
            <w:rFonts w:asciiTheme="minorHAnsi" w:eastAsiaTheme="minorEastAsia" w:hAnsiTheme="minorHAnsi" w:cstheme="minorBidi"/>
            <w:noProof/>
            <w:sz w:val="22"/>
            <w:szCs w:val="22"/>
          </w:rPr>
          <w:tab/>
        </w:r>
        <w:r w:rsidR="00C74939" w:rsidRPr="004B5673">
          <w:rPr>
            <w:rStyle w:val="Lienhypertexte"/>
            <w:rFonts w:cs="Times New Roman"/>
            <w:noProof/>
            <w:lang w:val="en-US"/>
          </w:rPr>
          <w:t xml:space="preserve">Les emotions </w:t>
        </w:r>
        <w:r w:rsidR="00C74939" w:rsidRPr="004B5673">
          <w:rPr>
            <w:rStyle w:val="Lienhypertexte"/>
            <w:rFonts w:cs="Times New Roman"/>
            <w:noProof/>
          </w:rPr>
          <w:t>sur</w:t>
        </w:r>
        <w:r w:rsidR="00C74939" w:rsidRPr="004B5673">
          <w:rPr>
            <w:rStyle w:val="Lienhypertexte"/>
            <w:rFonts w:cs="Times New Roman"/>
            <w:noProof/>
            <w:lang w:val="en-US"/>
          </w:rPr>
          <w:t>Instagram:</w:t>
        </w:r>
        <w:r w:rsidR="00C74939">
          <w:rPr>
            <w:noProof/>
            <w:webHidden/>
          </w:rPr>
          <w:tab/>
        </w:r>
        <w:r>
          <w:rPr>
            <w:noProof/>
            <w:webHidden/>
          </w:rPr>
          <w:fldChar w:fldCharType="begin"/>
        </w:r>
        <w:r w:rsidR="00C74939">
          <w:rPr>
            <w:noProof/>
            <w:webHidden/>
          </w:rPr>
          <w:instrText xml:space="preserve"> PAGEREF _Toc73994151 \h </w:instrText>
        </w:r>
        <w:r>
          <w:rPr>
            <w:noProof/>
            <w:webHidden/>
          </w:rPr>
        </w:r>
        <w:r>
          <w:rPr>
            <w:noProof/>
            <w:webHidden/>
          </w:rPr>
          <w:fldChar w:fldCharType="separate"/>
        </w:r>
        <w:r w:rsidR="00926290">
          <w:rPr>
            <w:noProof/>
            <w:webHidden/>
          </w:rPr>
          <w:t>24</w:t>
        </w:r>
        <w:r>
          <w:rPr>
            <w:noProof/>
            <w:webHidden/>
          </w:rPr>
          <w:fldChar w:fldCharType="end"/>
        </w:r>
      </w:hyperlink>
    </w:p>
    <w:p w:rsidR="00C74939" w:rsidRDefault="00454C73">
      <w:pPr>
        <w:pStyle w:val="TM1"/>
        <w:tabs>
          <w:tab w:val="right" w:leader="dot" w:pos="9736"/>
        </w:tabs>
        <w:rPr>
          <w:rFonts w:asciiTheme="minorHAnsi" w:eastAsiaTheme="minorEastAsia" w:hAnsiTheme="minorHAnsi" w:cstheme="minorBidi"/>
          <w:noProof/>
          <w:sz w:val="22"/>
          <w:szCs w:val="22"/>
        </w:rPr>
      </w:pPr>
      <w:hyperlink w:anchor="_Toc73994152" w:history="1">
        <w:r w:rsidR="00C74939" w:rsidRPr="004B5673">
          <w:rPr>
            <w:rStyle w:val="Lienhypertexte"/>
            <w:noProof/>
          </w:rPr>
          <w:t>Conclusion</w:t>
        </w:r>
        <w:r w:rsidR="00C74939">
          <w:rPr>
            <w:noProof/>
            <w:webHidden/>
          </w:rPr>
          <w:tab/>
        </w:r>
        <w:r>
          <w:rPr>
            <w:noProof/>
            <w:webHidden/>
          </w:rPr>
          <w:fldChar w:fldCharType="begin"/>
        </w:r>
        <w:r w:rsidR="00C74939">
          <w:rPr>
            <w:noProof/>
            <w:webHidden/>
          </w:rPr>
          <w:instrText xml:space="preserve"> PAGEREF _Toc73994152 \h </w:instrText>
        </w:r>
        <w:r>
          <w:rPr>
            <w:noProof/>
            <w:webHidden/>
          </w:rPr>
        </w:r>
        <w:r>
          <w:rPr>
            <w:noProof/>
            <w:webHidden/>
          </w:rPr>
          <w:fldChar w:fldCharType="separate"/>
        </w:r>
        <w:r w:rsidR="00926290">
          <w:rPr>
            <w:noProof/>
            <w:webHidden/>
          </w:rPr>
          <w:t>26</w:t>
        </w:r>
        <w:r>
          <w:rPr>
            <w:noProof/>
            <w:webHidden/>
          </w:rPr>
          <w:fldChar w:fldCharType="end"/>
        </w:r>
      </w:hyperlink>
    </w:p>
    <w:p w:rsidR="00C74939" w:rsidRDefault="00454C73" w:rsidP="00C74939">
      <w:pPr>
        <w:pStyle w:val="TM1"/>
        <w:tabs>
          <w:tab w:val="right" w:leader="dot" w:pos="9736"/>
        </w:tabs>
        <w:rPr>
          <w:rFonts w:asciiTheme="minorHAnsi" w:eastAsiaTheme="minorEastAsia" w:hAnsiTheme="minorHAnsi" w:cstheme="minorBidi"/>
          <w:noProof/>
          <w:sz w:val="22"/>
          <w:szCs w:val="22"/>
        </w:rPr>
      </w:pPr>
      <w:hyperlink w:anchor="_Toc73994153" w:history="1">
        <w:r w:rsidR="00C74939" w:rsidRPr="00C74939">
          <w:rPr>
            <w:rStyle w:val="Lienhypertexte"/>
            <w:b/>
            <w:bCs/>
            <w:noProof/>
            <w:sz w:val="28"/>
            <w:szCs w:val="28"/>
          </w:rPr>
          <w:t>Chapitre  03 :</w:t>
        </w:r>
      </w:hyperlink>
      <w:r w:rsidR="00BC0CD1">
        <w:rPr>
          <w:rStyle w:val="Lienhypertexte"/>
          <w:b/>
          <w:bCs/>
          <w:noProof/>
          <w:sz w:val="28"/>
          <w:szCs w:val="28"/>
          <w:u w:val="none"/>
        </w:rPr>
        <w:t xml:space="preserve">   </w:t>
      </w:r>
      <w:hyperlink w:anchor="_Toc73994154" w:history="1">
        <w:r w:rsidR="00C74939" w:rsidRPr="00C74939">
          <w:rPr>
            <w:rStyle w:val="Lienhypertexte"/>
            <w:b/>
            <w:bCs/>
            <w:noProof/>
            <w:sz w:val="28"/>
            <w:szCs w:val="28"/>
          </w:rPr>
          <w:t>Analyse du corpus</w:t>
        </w:r>
        <w:r w:rsidR="00C74939">
          <w:rPr>
            <w:noProof/>
            <w:webHidden/>
          </w:rPr>
          <w:tab/>
        </w:r>
        <w:r>
          <w:rPr>
            <w:noProof/>
            <w:webHidden/>
          </w:rPr>
          <w:fldChar w:fldCharType="begin"/>
        </w:r>
        <w:r w:rsidR="00C74939">
          <w:rPr>
            <w:noProof/>
            <w:webHidden/>
          </w:rPr>
          <w:instrText xml:space="preserve"> PAGEREF _Toc73994154 \h </w:instrText>
        </w:r>
        <w:r>
          <w:rPr>
            <w:noProof/>
            <w:webHidden/>
          </w:rPr>
        </w:r>
        <w:r>
          <w:rPr>
            <w:noProof/>
            <w:webHidden/>
          </w:rPr>
          <w:fldChar w:fldCharType="separate"/>
        </w:r>
        <w:r w:rsidR="00926290">
          <w:rPr>
            <w:noProof/>
            <w:webHidden/>
          </w:rPr>
          <w:t>28</w:t>
        </w:r>
        <w:r>
          <w:rPr>
            <w:noProof/>
            <w:webHidden/>
          </w:rPr>
          <w:fldChar w:fldCharType="end"/>
        </w:r>
      </w:hyperlink>
    </w:p>
    <w:p w:rsidR="00C74939" w:rsidRDefault="00454C73">
      <w:pPr>
        <w:pStyle w:val="TM1"/>
        <w:tabs>
          <w:tab w:val="right" w:leader="dot" w:pos="9736"/>
        </w:tabs>
        <w:rPr>
          <w:rFonts w:asciiTheme="minorHAnsi" w:eastAsiaTheme="minorEastAsia" w:hAnsiTheme="minorHAnsi" w:cstheme="minorBidi"/>
          <w:noProof/>
          <w:sz w:val="22"/>
          <w:szCs w:val="22"/>
        </w:rPr>
      </w:pPr>
      <w:hyperlink w:anchor="_Toc73994155" w:history="1">
        <w:r w:rsidR="00C74939" w:rsidRPr="004B5673">
          <w:rPr>
            <w:rStyle w:val="Lienhypertexte"/>
            <w:rFonts w:cs="Times New Roman"/>
            <w:noProof/>
          </w:rPr>
          <w:t>Méthodologie du corpus :</w:t>
        </w:r>
        <w:r w:rsidR="00C74939">
          <w:rPr>
            <w:noProof/>
            <w:webHidden/>
          </w:rPr>
          <w:tab/>
        </w:r>
        <w:r>
          <w:rPr>
            <w:noProof/>
            <w:webHidden/>
          </w:rPr>
          <w:fldChar w:fldCharType="begin"/>
        </w:r>
        <w:r w:rsidR="00C74939">
          <w:rPr>
            <w:noProof/>
            <w:webHidden/>
          </w:rPr>
          <w:instrText xml:space="preserve"> PAGEREF _Toc73994155 \h </w:instrText>
        </w:r>
        <w:r>
          <w:rPr>
            <w:noProof/>
            <w:webHidden/>
          </w:rPr>
        </w:r>
        <w:r>
          <w:rPr>
            <w:noProof/>
            <w:webHidden/>
          </w:rPr>
          <w:fldChar w:fldCharType="separate"/>
        </w:r>
        <w:r w:rsidR="00926290">
          <w:rPr>
            <w:noProof/>
            <w:webHidden/>
          </w:rPr>
          <w:t>27</w:t>
        </w:r>
        <w:r>
          <w:rPr>
            <w:noProof/>
            <w:webHidden/>
          </w:rPr>
          <w:fldChar w:fldCharType="end"/>
        </w:r>
      </w:hyperlink>
    </w:p>
    <w:p w:rsidR="00C74939" w:rsidRDefault="00454C73">
      <w:pPr>
        <w:pStyle w:val="TM1"/>
        <w:tabs>
          <w:tab w:val="left" w:pos="440"/>
          <w:tab w:val="right" w:leader="dot" w:pos="9736"/>
        </w:tabs>
        <w:rPr>
          <w:rFonts w:asciiTheme="minorHAnsi" w:eastAsiaTheme="minorEastAsia" w:hAnsiTheme="minorHAnsi" w:cstheme="minorBidi"/>
          <w:noProof/>
          <w:sz w:val="22"/>
          <w:szCs w:val="22"/>
        </w:rPr>
      </w:pPr>
      <w:hyperlink w:anchor="_Toc73994156" w:history="1">
        <w:r w:rsidR="00C74939" w:rsidRPr="004B5673">
          <w:rPr>
            <w:rStyle w:val="Lienhypertexte"/>
            <w:rFonts w:cs="Times New Roman"/>
            <w:noProof/>
          </w:rPr>
          <w:t>1.</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Néologie de forme</w:t>
        </w:r>
        <w:r w:rsidR="00C74939">
          <w:rPr>
            <w:noProof/>
            <w:webHidden/>
          </w:rPr>
          <w:tab/>
        </w:r>
        <w:r>
          <w:rPr>
            <w:noProof/>
            <w:webHidden/>
          </w:rPr>
          <w:fldChar w:fldCharType="begin"/>
        </w:r>
        <w:r w:rsidR="00C74939">
          <w:rPr>
            <w:noProof/>
            <w:webHidden/>
          </w:rPr>
          <w:instrText xml:space="preserve"> PAGEREF _Toc73994156 \h </w:instrText>
        </w:r>
        <w:r>
          <w:rPr>
            <w:noProof/>
            <w:webHidden/>
          </w:rPr>
        </w:r>
        <w:r>
          <w:rPr>
            <w:noProof/>
            <w:webHidden/>
          </w:rPr>
          <w:fldChar w:fldCharType="separate"/>
        </w:r>
        <w:r w:rsidR="00926290">
          <w:rPr>
            <w:noProof/>
            <w:webHidden/>
          </w:rPr>
          <w:t>27</w:t>
        </w:r>
        <w:r>
          <w:rPr>
            <w:noProof/>
            <w:webHidden/>
          </w:rPr>
          <w:fldChar w:fldCharType="end"/>
        </w:r>
      </w:hyperlink>
    </w:p>
    <w:p w:rsidR="00C74939" w:rsidRDefault="00454C73">
      <w:pPr>
        <w:pStyle w:val="TM1"/>
        <w:tabs>
          <w:tab w:val="left" w:pos="660"/>
          <w:tab w:val="right" w:leader="dot" w:pos="9736"/>
        </w:tabs>
        <w:rPr>
          <w:rFonts w:asciiTheme="minorHAnsi" w:eastAsiaTheme="minorEastAsia" w:hAnsiTheme="minorHAnsi" w:cstheme="minorBidi"/>
          <w:noProof/>
          <w:sz w:val="22"/>
          <w:szCs w:val="22"/>
        </w:rPr>
      </w:pPr>
      <w:hyperlink w:anchor="_Toc73994157" w:history="1">
        <w:r w:rsidR="00C74939" w:rsidRPr="004B5673">
          <w:rPr>
            <w:rStyle w:val="Lienhypertexte"/>
            <w:rFonts w:cs="Times New Roman"/>
            <w:noProof/>
          </w:rPr>
          <w:t>1.1.</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Abréviation</w:t>
        </w:r>
        <w:r w:rsidR="00C74939" w:rsidRPr="004B5673">
          <w:rPr>
            <w:rStyle w:val="Lienhypertexte"/>
            <w:rFonts w:cs="Times New Roman"/>
            <w:noProof/>
            <w:lang w:val="en-US"/>
          </w:rPr>
          <w:t xml:space="preserve"> :</w:t>
        </w:r>
        <w:r w:rsidR="00C74939">
          <w:rPr>
            <w:noProof/>
            <w:webHidden/>
          </w:rPr>
          <w:tab/>
        </w:r>
        <w:r>
          <w:rPr>
            <w:noProof/>
            <w:webHidden/>
          </w:rPr>
          <w:fldChar w:fldCharType="begin"/>
        </w:r>
        <w:r w:rsidR="00C74939">
          <w:rPr>
            <w:noProof/>
            <w:webHidden/>
          </w:rPr>
          <w:instrText xml:space="preserve"> PAGEREF _Toc73994157 \h </w:instrText>
        </w:r>
        <w:r>
          <w:rPr>
            <w:noProof/>
            <w:webHidden/>
          </w:rPr>
        </w:r>
        <w:r>
          <w:rPr>
            <w:noProof/>
            <w:webHidden/>
          </w:rPr>
          <w:fldChar w:fldCharType="separate"/>
        </w:r>
        <w:r w:rsidR="00926290">
          <w:rPr>
            <w:noProof/>
            <w:webHidden/>
          </w:rPr>
          <w:t>27</w:t>
        </w:r>
        <w:r>
          <w:rPr>
            <w:noProof/>
            <w:webHidden/>
          </w:rPr>
          <w:fldChar w:fldCharType="end"/>
        </w:r>
      </w:hyperlink>
    </w:p>
    <w:p w:rsidR="00C74939" w:rsidRDefault="00454C73">
      <w:pPr>
        <w:pStyle w:val="TM1"/>
        <w:tabs>
          <w:tab w:val="left" w:pos="660"/>
          <w:tab w:val="right" w:leader="dot" w:pos="9736"/>
        </w:tabs>
        <w:rPr>
          <w:rFonts w:asciiTheme="minorHAnsi" w:eastAsiaTheme="minorEastAsia" w:hAnsiTheme="minorHAnsi" w:cstheme="minorBidi"/>
          <w:noProof/>
          <w:sz w:val="22"/>
          <w:szCs w:val="22"/>
        </w:rPr>
      </w:pPr>
      <w:hyperlink w:anchor="_Toc73994158" w:history="1">
        <w:r w:rsidR="00C74939" w:rsidRPr="004B5673">
          <w:rPr>
            <w:rStyle w:val="Lienhypertexte"/>
            <w:rFonts w:cs="Times New Roman"/>
            <w:noProof/>
          </w:rPr>
          <w:t>1.2.</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Troncation:</w:t>
        </w:r>
        <w:r w:rsidR="00C74939">
          <w:rPr>
            <w:noProof/>
            <w:webHidden/>
          </w:rPr>
          <w:tab/>
        </w:r>
        <w:r>
          <w:rPr>
            <w:noProof/>
            <w:webHidden/>
          </w:rPr>
          <w:fldChar w:fldCharType="begin"/>
        </w:r>
        <w:r w:rsidR="00C74939">
          <w:rPr>
            <w:noProof/>
            <w:webHidden/>
          </w:rPr>
          <w:instrText xml:space="preserve"> PAGEREF _Toc73994158 \h </w:instrText>
        </w:r>
        <w:r>
          <w:rPr>
            <w:noProof/>
            <w:webHidden/>
          </w:rPr>
        </w:r>
        <w:r>
          <w:rPr>
            <w:noProof/>
            <w:webHidden/>
          </w:rPr>
          <w:fldChar w:fldCharType="separate"/>
        </w:r>
        <w:r w:rsidR="00926290">
          <w:rPr>
            <w:noProof/>
            <w:webHidden/>
          </w:rPr>
          <w:t>31</w:t>
        </w:r>
        <w:r>
          <w:rPr>
            <w:noProof/>
            <w:webHidden/>
          </w:rPr>
          <w:fldChar w:fldCharType="end"/>
        </w:r>
      </w:hyperlink>
    </w:p>
    <w:p w:rsidR="00C74939" w:rsidRDefault="00454C73">
      <w:pPr>
        <w:pStyle w:val="TM1"/>
        <w:tabs>
          <w:tab w:val="left" w:pos="880"/>
          <w:tab w:val="right" w:leader="dot" w:pos="9736"/>
        </w:tabs>
        <w:rPr>
          <w:rFonts w:asciiTheme="minorHAnsi" w:eastAsiaTheme="minorEastAsia" w:hAnsiTheme="minorHAnsi" w:cstheme="minorBidi"/>
          <w:noProof/>
          <w:sz w:val="22"/>
          <w:szCs w:val="22"/>
        </w:rPr>
      </w:pPr>
      <w:hyperlink w:anchor="_Toc73994159" w:history="1">
        <w:r w:rsidR="00C74939" w:rsidRPr="004B5673">
          <w:rPr>
            <w:rStyle w:val="Lienhypertexte"/>
            <w:rFonts w:cs="Times New Roman"/>
            <w:noProof/>
          </w:rPr>
          <w:t>1.2.1.</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Troncation par apocope :</w:t>
        </w:r>
        <w:r w:rsidR="00C74939">
          <w:rPr>
            <w:noProof/>
            <w:webHidden/>
          </w:rPr>
          <w:tab/>
        </w:r>
        <w:r>
          <w:rPr>
            <w:noProof/>
            <w:webHidden/>
          </w:rPr>
          <w:fldChar w:fldCharType="begin"/>
        </w:r>
        <w:r w:rsidR="00C74939">
          <w:rPr>
            <w:noProof/>
            <w:webHidden/>
          </w:rPr>
          <w:instrText xml:space="preserve"> PAGEREF _Toc73994159 \h </w:instrText>
        </w:r>
        <w:r>
          <w:rPr>
            <w:noProof/>
            <w:webHidden/>
          </w:rPr>
        </w:r>
        <w:r>
          <w:rPr>
            <w:noProof/>
            <w:webHidden/>
          </w:rPr>
          <w:fldChar w:fldCharType="separate"/>
        </w:r>
        <w:r w:rsidR="00926290">
          <w:rPr>
            <w:noProof/>
            <w:webHidden/>
          </w:rPr>
          <w:t>31</w:t>
        </w:r>
        <w:r>
          <w:rPr>
            <w:noProof/>
            <w:webHidden/>
          </w:rPr>
          <w:fldChar w:fldCharType="end"/>
        </w:r>
      </w:hyperlink>
    </w:p>
    <w:p w:rsidR="00C74939" w:rsidRDefault="00454C73">
      <w:pPr>
        <w:pStyle w:val="TM1"/>
        <w:tabs>
          <w:tab w:val="left" w:pos="880"/>
          <w:tab w:val="right" w:leader="dot" w:pos="9736"/>
        </w:tabs>
        <w:rPr>
          <w:rFonts w:asciiTheme="minorHAnsi" w:eastAsiaTheme="minorEastAsia" w:hAnsiTheme="minorHAnsi" w:cstheme="minorBidi"/>
          <w:noProof/>
          <w:sz w:val="22"/>
          <w:szCs w:val="22"/>
        </w:rPr>
      </w:pPr>
      <w:hyperlink w:anchor="_Toc73994160" w:history="1">
        <w:r w:rsidR="00C74939" w:rsidRPr="004B5673">
          <w:rPr>
            <w:rStyle w:val="Lienhypertexte"/>
            <w:rFonts w:cs="Times New Roman"/>
            <w:noProof/>
          </w:rPr>
          <w:t>1.2.2.</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Troncation par aphérèse :</w:t>
        </w:r>
        <w:r w:rsidR="00C74939">
          <w:rPr>
            <w:noProof/>
            <w:webHidden/>
          </w:rPr>
          <w:tab/>
        </w:r>
        <w:r>
          <w:rPr>
            <w:noProof/>
            <w:webHidden/>
          </w:rPr>
          <w:fldChar w:fldCharType="begin"/>
        </w:r>
        <w:r w:rsidR="00C74939">
          <w:rPr>
            <w:noProof/>
            <w:webHidden/>
          </w:rPr>
          <w:instrText xml:space="preserve"> PAGEREF _Toc73994160 \h </w:instrText>
        </w:r>
        <w:r>
          <w:rPr>
            <w:noProof/>
            <w:webHidden/>
          </w:rPr>
        </w:r>
        <w:r>
          <w:rPr>
            <w:noProof/>
            <w:webHidden/>
          </w:rPr>
          <w:fldChar w:fldCharType="separate"/>
        </w:r>
        <w:r w:rsidR="00926290">
          <w:rPr>
            <w:noProof/>
            <w:webHidden/>
          </w:rPr>
          <w:t>32</w:t>
        </w:r>
        <w:r>
          <w:rPr>
            <w:noProof/>
            <w:webHidden/>
          </w:rPr>
          <w:fldChar w:fldCharType="end"/>
        </w:r>
      </w:hyperlink>
    </w:p>
    <w:p w:rsidR="00C74939" w:rsidRDefault="00454C73">
      <w:pPr>
        <w:pStyle w:val="TM1"/>
        <w:tabs>
          <w:tab w:val="left" w:pos="660"/>
          <w:tab w:val="right" w:leader="dot" w:pos="9736"/>
        </w:tabs>
        <w:rPr>
          <w:rFonts w:asciiTheme="minorHAnsi" w:eastAsiaTheme="minorEastAsia" w:hAnsiTheme="minorHAnsi" w:cstheme="minorBidi"/>
          <w:noProof/>
          <w:sz w:val="22"/>
          <w:szCs w:val="22"/>
        </w:rPr>
      </w:pPr>
      <w:hyperlink w:anchor="_Toc73994161" w:history="1">
        <w:r w:rsidR="00C74939" w:rsidRPr="004B5673">
          <w:rPr>
            <w:rStyle w:val="Lienhypertexte"/>
            <w:rFonts w:cs="Times New Roman"/>
            <w:noProof/>
          </w:rPr>
          <w:t>1.3.</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Sigles et acronymes :</w:t>
        </w:r>
        <w:r w:rsidR="00C74939">
          <w:rPr>
            <w:noProof/>
            <w:webHidden/>
          </w:rPr>
          <w:tab/>
        </w:r>
        <w:r>
          <w:rPr>
            <w:noProof/>
            <w:webHidden/>
          </w:rPr>
          <w:fldChar w:fldCharType="begin"/>
        </w:r>
        <w:r w:rsidR="00C74939">
          <w:rPr>
            <w:noProof/>
            <w:webHidden/>
          </w:rPr>
          <w:instrText xml:space="preserve"> PAGEREF _Toc73994161 \h </w:instrText>
        </w:r>
        <w:r>
          <w:rPr>
            <w:noProof/>
            <w:webHidden/>
          </w:rPr>
        </w:r>
        <w:r>
          <w:rPr>
            <w:noProof/>
            <w:webHidden/>
          </w:rPr>
          <w:fldChar w:fldCharType="separate"/>
        </w:r>
        <w:r w:rsidR="00926290">
          <w:rPr>
            <w:noProof/>
            <w:webHidden/>
          </w:rPr>
          <w:t>33</w:t>
        </w:r>
        <w:r>
          <w:rPr>
            <w:noProof/>
            <w:webHidden/>
          </w:rPr>
          <w:fldChar w:fldCharType="end"/>
        </w:r>
      </w:hyperlink>
    </w:p>
    <w:p w:rsidR="00C74939" w:rsidRDefault="00454C73">
      <w:pPr>
        <w:pStyle w:val="TM1"/>
        <w:tabs>
          <w:tab w:val="left" w:pos="880"/>
          <w:tab w:val="right" w:leader="dot" w:pos="9736"/>
        </w:tabs>
        <w:rPr>
          <w:rFonts w:asciiTheme="minorHAnsi" w:eastAsiaTheme="minorEastAsia" w:hAnsiTheme="minorHAnsi" w:cstheme="minorBidi"/>
          <w:noProof/>
          <w:sz w:val="22"/>
          <w:szCs w:val="22"/>
        </w:rPr>
      </w:pPr>
      <w:hyperlink w:anchor="_Toc73994162" w:history="1">
        <w:r w:rsidR="00C74939" w:rsidRPr="004B5673">
          <w:rPr>
            <w:rStyle w:val="Lienhypertexte"/>
            <w:rFonts w:cs="Times New Roman"/>
            <w:noProof/>
          </w:rPr>
          <w:t>1.3.1.</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Sigles :</w:t>
        </w:r>
        <w:r w:rsidR="00C74939">
          <w:rPr>
            <w:noProof/>
            <w:webHidden/>
          </w:rPr>
          <w:tab/>
        </w:r>
        <w:r>
          <w:rPr>
            <w:noProof/>
            <w:webHidden/>
          </w:rPr>
          <w:fldChar w:fldCharType="begin"/>
        </w:r>
        <w:r w:rsidR="00C74939">
          <w:rPr>
            <w:noProof/>
            <w:webHidden/>
          </w:rPr>
          <w:instrText xml:space="preserve"> PAGEREF _Toc73994162 \h </w:instrText>
        </w:r>
        <w:r>
          <w:rPr>
            <w:noProof/>
            <w:webHidden/>
          </w:rPr>
        </w:r>
        <w:r>
          <w:rPr>
            <w:noProof/>
            <w:webHidden/>
          </w:rPr>
          <w:fldChar w:fldCharType="separate"/>
        </w:r>
        <w:r w:rsidR="00926290">
          <w:rPr>
            <w:noProof/>
            <w:webHidden/>
          </w:rPr>
          <w:t>33</w:t>
        </w:r>
        <w:r>
          <w:rPr>
            <w:noProof/>
            <w:webHidden/>
          </w:rPr>
          <w:fldChar w:fldCharType="end"/>
        </w:r>
      </w:hyperlink>
    </w:p>
    <w:p w:rsidR="00C74939" w:rsidRDefault="00454C73">
      <w:pPr>
        <w:pStyle w:val="TM1"/>
        <w:tabs>
          <w:tab w:val="left" w:pos="880"/>
          <w:tab w:val="right" w:leader="dot" w:pos="9736"/>
        </w:tabs>
        <w:rPr>
          <w:rFonts w:asciiTheme="minorHAnsi" w:eastAsiaTheme="minorEastAsia" w:hAnsiTheme="minorHAnsi" w:cstheme="minorBidi"/>
          <w:noProof/>
          <w:sz w:val="22"/>
          <w:szCs w:val="22"/>
        </w:rPr>
      </w:pPr>
      <w:hyperlink w:anchor="_Toc73994163" w:history="1">
        <w:r w:rsidR="00C74939" w:rsidRPr="004B5673">
          <w:rPr>
            <w:rStyle w:val="Lienhypertexte"/>
            <w:rFonts w:cs="Times New Roman"/>
            <w:noProof/>
          </w:rPr>
          <w:t>1.3.2.</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Acronyme :</w:t>
        </w:r>
        <w:r w:rsidR="00C74939">
          <w:rPr>
            <w:noProof/>
            <w:webHidden/>
          </w:rPr>
          <w:tab/>
        </w:r>
        <w:r>
          <w:rPr>
            <w:noProof/>
            <w:webHidden/>
          </w:rPr>
          <w:fldChar w:fldCharType="begin"/>
        </w:r>
        <w:r w:rsidR="00C74939">
          <w:rPr>
            <w:noProof/>
            <w:webHidden/>
          </w:rPr>
          <w:instrText xml:space="preserve"> PAGEREF _Toc73994163 \h </w:instrText>
        </w:r>
        <w:r>
          <w:rPr>
            <w:noProof/>
            <w:webHidden/>
          </w:rPr>
        </w:r>
        <w:r>
          <w:rPr>
            <w:noProof/>
            <w:webHidden/>
          </w:rPr>
          <w:fldChar w:fldCharType="separate"/>
        </w:r>
        <w:r w:rsidR="00926290">
          <w:rPr>
            <w:noProof/>
            <w:webHidden/>
          </w:rPr>
          <w:t>35</w:t>
        </w:r>
        <w:r>
          <w:rPr>
            <w:noProof/>
            <w:webHidden/>
          </w:rPr>
          <w:fldChar w:fldCharType="end"/>
        </w:r>
      </w:hyperlink>
    </w:p>
    <w:p w:rsidR="00C74939" w:rsidRDefault="00454C73">
      <w:pPr>
        <w:pStyle w:val="TM1"/>
        <w:tabs>
          <w:tab w:val="left" w:pos="660"/>
          <w:tab w:val="right" w:leader="dot" w:pos="9736"/>
        </w:tabs>
        <w:rPr>
          <w:rFonts w:asciiTheme="minorHAnsi" w:eastAsiaTheme="minorEastAsia" w:hAnsiTheme="minorHAnsi" w:cstheme="minorBidi"/>
          <w:noProof/>
          <w:sz w:val="22"/>
          <w:szCs w:val="22"/>
        </w:rPr>
      </w:pPr>
      <w:hyperlink w:anchor="_Toc73994164" w:history="1">
        <w:r w:rsidR="00C74939" w:rsidRPr="004B5673">
          <w:rPr>
            <w:rStyle w:val="Lienhypertexte"/>
            <w:rFonts w:cs="Times New Roman"/>
            <w:noProof/>
          </w:rPr>
          <w:t>1.4.</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Les rébus et syllabogrammes:</w:t>
        </w:r>
        <w:r w:rsidR="00C74939">
          <w:rPr>
            <w:noProof/>
            <w:webHidden/>
          </w:rPr>
          <w:tab/>
        </w:r>
        <w:r>
          <w:rPr>
            <w:noProof/>
            <w:webHidden/>
          </w:rPr>
          <w:fldChar w:fldCharType="begin"/>
        </w:r>
        <w:r w:rsidR="00C74939">
          <w:rPr>
            <w:noProof/>
            <w:webHidden/>
          </w:rPr>
          <w:instrText xml:space="preserve"> PAGEREF _Toc73994164 \h </w:instrText>
        </w:r>
        <w:r>
          <w:rPr>
            <w:noProof/>
            <w:webHidden/>
          </w:rPr>
        </w:r>
        <w:r>
          <w:rPr>
            <w:noProof/>
            <w:webHidden/>
          </w:rPr>
          <w:fldChar w:fldCharType="separate"/>
        </w:r>
        <w:r w:rsidR="00926290">
          <w:rPr>
            <w:noProof/>
            <w:webHidden/>
          </w:rPr>
          <w:t>35</w:t>
        </w:r>
        <w:r>
          <w:rPr>
            <w:noProof/>
            <w:webHidden/>
          </w:rPr>
          <w:fldChar w:fldCharType="end"/>
        </w:r>
      </w:hyperlink>
    </w:p>
    <w:p w:rsidR="00C74939" w:rsidRDefault="00454C73">
      <w:pPr>
        <w:pStyle w:val="TM1"/>
        <w:tabs>
          <w:tab w:val="left" w:pos="880"/>
          <w:tab w:val="right" w:leader="dot" w:pos="9736"/>
        </w:tabs>
        <w:rPr>
          <w:rFonts w:asciiTheme="minorHAnsi" w:eastAsiaTheme="minorEastAsia" w:hAnsiTheme="minorHAnsi" w:cstheme="minorBidi"/>
          <w:noProof/>
          <w:sz w:val="22"/>
          <w:szCs w:val="22"/>
        </w:rPr>
      </w:pPr>
      <w:hyperlink w:anchor="_Toc73994165" w:history="1">
        <w:r w:rsidR="00C74939" w:rsidRPr="004B5673">
          <w:rPr>
            <w:rStyle w:val="Lienhypertexte"/>
            <w:rFonts w:cs="Times New Roman"/>
            <w:noProof/>
          </w:rPr>
          <w:t>1.4.1.</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Rébus</w:t>
        </w:r>
        <w:r w:rsidR="00C74939" w:rsidRPr="004B5673">
          <w:rPr>
            <w:rStyle w:val="Lienhypertexte"/>
            <w:rFonts w:cs="Times New Roman"/>
            <w:noProof/>
            <w:lang w:val="en-US"/>
          </w:rPr>
          <w:t xml:space="preserve"> :</w:t>
        </w:r>
        <w:r w:rsidR="00C74939">
          <w:rPr>
            <w:noProof/>
            <w:webHidden/>
          </w:rPr>
          <w:tab/>
        </w:r>
        <w:r>
          <w:rPr>
            <w:noProof/>
            <w:webHidden/>
          </w:rPr>
          <w:fldChar w:fldCharType="begin"/>
        </w:r>
        <w:r w:rsidR="00C74939">
          <w:rPr>
            <w:noProof/>
            <w:webHidden/>
          </w:rPr>
          <w:instrText xml:space="preserve"> PAGEREF _Toc73994165 \h </w:instrText>
        </w:r>
        <w:r>
          <w:rPr>
            <w:noProof/>
            <w:webHidden/>
          </w:rPr>
        </w:r>
        <w:r>
          <w:rPr>
            <w:noProof/>
            <w:webHidden/>
          </w:rPr>
          <w:fldChar w:fldCharType="separate"/>
        </w:r>
        <w:r w:rsidR="00926290">
          <w:rPr>
            <w:noProof/>
            <w:webHidden/>
          </w:rPr>
          <w:t>35</w:t>
        </w:r>
        <w:r>
          <w:rPr>
            <w:noProof/>
            <w:webHidden/>
          </w:rPr>
          <w:fldChar w:fldCharType="end"/>
        </w:r>
      </w:hyperlink>
    </w:p>
    <w:p w:rsidR="00C74939" w:rsidRDefault="00454C73">
      <w:pPr>
        <w:pStyle w:val="TM1"/>
        <w:tabs>
          <w:tab w:val="left" w:pos="880"/>
          <w:tab w:val="right" w:leader="dot" w:pos="9736"/>
        </w:tabs>
        <w:rPr>
          <w:rFonts w:asciiTheme="minorHAnsi" w:eastAsiaTheme="minorEastAsia" w:hAnsiTheme="minorHAnsi" w:cstheme="minorBidi"/>
          <w:noProof/>
          <w:sz w:val="22"/>
          <w:szCs w:val="22"/>
        </w:rPr>
      </w:pPr>
      <w:hyperlink w:anchor="_Toc73994166" w:history="1">
        <w:r w:rsidR="00C74939" w:rsidRPr="004B5673">
          <w:rPr>
            <w:rStyle w:val="Lienhypertexte"/>
            <w:rFonts w:cs="Times New Roman"/>
            <w:noProof/>
          </w:rPr>
          <w:t>1.4.2.</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Syllabogrammes</w:t>
        </w:r>
        <w:r w:rsidR="00C74939" w:rsidRPr="004B5673">
          <w:rPr>
            <w:rStyle w:val="Lienhypertexte"/>
            <w:rFonts w:cs="Times New Roman"/>
            <w:noProof/>
            <w:lang w:val="en-US"/>
          </w:rPr>
          <w:t>:</w:t>
        </w:r>
        <w:r w:rsidR="00C74939">
          <w:rPr>
            <w:noProof/>
            <w:webHidden/>
          </w:rPr>
          <w:tab/>
        </w:r>
        <w:r>
          <w:rPr>
            <w:noProof/>
            <w:webHidden/>
          </w:rPr>
          <w:fldChar w:fldCharType="begin"/>
        </w:r>
        <w:r w:rsidR="00C74939">
          <w:rPr>
            <w:noProof/>
            <w:webHidden/>
          </w:rPr>
          <w:instrText xml:space="preserve"> PAGEREF _Toc73994166 \h </w:instrText>
        </w:r>
        <w:r>
          <w:rPr>
            <w:noProof/>
            <w:webHidden/>
          </w:rPr>
        </w:r>
        <w:r>
          <w:rPr>
            <w:noProof/>
            <w:webHidden/>
          </w:rPr>
          <w:fldChar w:fldCharType="separate"/>
        </w:r>
        <w:r w:rsidR="00926290">
          <w:rPr>
            <w:noProof/>
            <w:webHidden/>
          </w:rPr>
          <w:t>37</w:t>
        </w:r>
        <w:r>
          <w:rPr>
            <w:noProof/>
            <w:webHidden/>
          </w:rPr>
          <w:fldChar w:fldCharType="end"/>
        </w:r>
      </w:hyperlink>
    </w:p>
    <w:p w:rsidR="00C74939" w:rsidRDefault="00454C73">
      <w:pPr>
        <w:pStyle w:val="TM1"/>
        <w:tabs>
          <w:tab w:val="left" w:pos="660"/>
          <w:tab w:val="right" w:leader="dot" w:pos="9736"/>
        </w:tabs>
        <w:rPr>
          <w:rFonts w:asciiTheme="minorHAnsi" w:eastAsiaTheme="minorEastAsia" w:hAnsiTheme="minorHAnsi" w:cstheme="minorBidi"/>
          <w:noProof/>
          <w:sz w:val="22"/>
          <w:szCs w:val="22"/>
        </w:rPr>
      </w:pPr>
      <w:hyperlink w:anchor="_Toc73994167" w:history="1">
        <w:r w:rsidR="00C74939" w:rsidRPr="004B5673">
          <w:rPr>
            <w:rStyle w:val="Lienhypertexte"/>
            <w:rFonts w:cs="Times New Roman"/>
            <w:noProof/>
          </w:rPr>
          <w:t>1.5.</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Dérivation</w:t>
        </w:r>
        <w:r w:rsidR="00C74939">
          <w:rPr>
            <w:noProof/>
            <w:webHidden/>
          </w:rPr>
          <w:tab/>
        </w:r>
        <w:r>
          <w:rPr>
            <w:noProof/>
            <w:webHidden/>
          </w:rPr>
          <w:fldChar w:fldCharType="begin"/>
        </w:r>
        <w:r w:rsidR="00C74939">
          <w:rPr>
            <w:noProof/>
            <w:webHidden/>
          </w:rPr>
          <w:instrText xml:space="preserve"> PAGEREF _Toc73994167 \h </w:instrText>
        </w:r>
        <w:r>
          <w:rPr>
            <w:noProof/>
            <w:webHidden/>
          </w:rPr>
        </w:r>
        <w:r>
          <w:rPr>
            <w:noProof/>
            <w:webHidden/>
          </w:rPr>
          <w:fldChar w:fldCharType="separate"/>
        </w:r>
        <w:r w:rsidR="00926290">
          <w:rPr>
            <w:noProof/>
            <w:webHidden/>
          </w:rPr>
          <w:t>38</w:t>
        </w:r>
        <w:r>
          <w:rPr>
            <w:noProof/>
            <w:webHidden/>
          </w:rPr>
          <w:fldChar w:fldCharType="end"/>
        </w:r>
      </w:hyperlink>
    </w:p>
    <w:p w:rsidR="00C74939" w:rsidRDefault="00454C73">
      <w:pPr>
        <w:pStyle w:val="TM1"/>
        <w:tabs>
          <w:tab w:val="left" w:pos="880"/>
          <w:tab w:val="right" w:leader="dot" w:pos="9736"/>
        </w:tabs>
        <w:rPr>
          <w:rFonts w:asciiTheme="minorHAnsi" w:eastAsiaTheme="minorEastAsia" w:hAnsiTheme="minorHAnsi" w:cstheme="minorBidi"/>
          <w:noProof/>
          <w:sz w:val="22"/>
          <w:szCs w:val="22"/>
        </w:rPr>
      </w:pPr>
      <w:hyperlink w:anchor="_Toc73994168" w:history="1">
        <w:r w:rsidR="00C74939" w:rsidRPr="004B5673">
          <w:rPr>
            <w:rStyle w:val="Lienhypertexte"/>
            <w:rFonts w:cs="Times New Roman"/>
            <w:noProof/>
          </w:rPr>
          <w:t>1.5.1.</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Dérivation par suffixation :</w:t>
        </w:r>
        <w:r w:rsidR="00C74939">
          <w:rPr>
            <w:noProof/>
            <w:webHidden/>
          </w:rPr>
          <w:tab/>
        </w:r>
        <w:r>
          <w:rPr>
            <w:noProof/>
            <w:webHidden/>
          </w:rPr>
          <w:fldChar w:fldCharType="begin"/>
        </w:r>
        <w:r w:rsidR="00C74939">
          <w:rPr>
            <w:noProof/>
            <w:webHidden/>
          </w:rPr>
          <w:instrText xml:space="preserve"> PAGEREF _Toc73994168 \h </w:instrText>
        </w:r>
        <w:r>
          <w:rPr>
            <w:noProof/>
            <w:webHidden/>
          </w:rPr>
        </w:r>
        <w:r>
          <w:rPr>
            <w:noProof/>
            <w:webHidden/>
          </w:rPr>
          <w:fldChar w:fldCharType="separate"/>
        </w:r>
        <w:r w:rsidR="00926290">
          <w:rPr>
            <w:noProof/>
            <w:webHidden/>
          </w:rPr>
          <w:t>38</w:t>
        </w:r>
        <w:r>
          <w:rPr>
            <w:noProof/>
            <w:webHidden/>
          </w:rPr>
          <w:fldChar w:fldCharType="end"/>
        </w:r>
      </w:hyperlink>
    </w:p>
    <w:p w:rsidR="00C74939" w:rsidRDefault="00454C73">
      <w:pPr>
        <w:pStyle w:val="TM1"/>
        <w:tabs>
          <w:tab w:val="left" w:pos="660"/>
          <w:tab w:val="right" w:leader="dot" w:pos="9736"/>
        </w:tabs>
        <w:rPr>
          <w:rFonts w:asciiTheme="minorHAnsi" w:eastAsiaTheme="minorEastAsia" w:hAnsiTheme="minorHAnsi" w:cstheme="minorBidi"/>
          <w:noProof/>
          <w:sz w:val="22"/>
          <w:szCs w:val="22"/>
        </w:rPr>
      </w:pPr>
      <w:hyperlink w:anchor="_Toc73994169" w:history="1">
        <w:r w:rsidR="00C74939" w:rsidRPr="004B5673">
          <w:rPr>
            <w:rStyle w:val="Lienhypertexte"/>
            <w:rFonts w:cs="Times New Roman"/>
            <w:noProof/>
          </w:rPr>
          <w:t>1.6.</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Composition</w:t>
        </w:r>
        <w:r w:rsidR="00C74939">
          <w:rPr>
            <w:noProof/>
            <w:webHidden/>
          </w:rPr>
          <w:tab/>
        </w:r>
        <w:r>
          <w:rPr>
            <w:noProof/>
            <w:webHidden/>
          </w:rPr>
          <w:fldChar w:fldCharType="begin"/>
        </w:r>
        <w:r w:rsidR="00C74939">
          <w:rPr>
            <w:noProof/>
            <w:webHidden/>
          </w:rPr>
          <w:instrText xml:space="preserve"> PAGEREF _Toc73994169 \h </w:instrText>
        </w:r>
        <w:r>
          <w:rPr>
            <w:noProof/>
            <w:webHidden/>
          </w:rPr>
        </w:r>
        <w:r>
          <w:rPr>
            <w:noProof/>
            <w:webHidden/>
          </w:rPr>
          <w:fldChar w:fldCharType="separate"/>
        </w:r>
        <w:r w:rsidR="00926290">
          <w:rPr>
            <w:noProof/>
            <w:webHidden/>
          </w:rPr>
          <w:t>39</w:t>
        </w:r>
        <w:r>
          <w:rPr>
            <w:noProof/>
            <w:webHidden/>
          </w:rPr>
          <w:fldChar w:fldCharType="end"/>
        </w:r>
      </w:hyperlink>
    </w:p>
    <w:p w:rsidR="00C74939" w:rsidRDefault="00454C73">
      <w:pPr>
        <w:pStyle w:val="TM1"/>
        <w:tabs>
          <w:tab w:val="left" w:pos="880"/>
          <w:tab w:val="right" w:leader="dot" w:pos="9736"/>
        </w:tabs>
        <w:rPr>
          <w:rFonts w:asciiTheme="minorHAnsi" w:eastAsiaTheme="minorEastAsia" w:hAnsiTheme="minorHAnsi" w:cstheme="minorBidi"/>
          <w:noProof/>
          <w:sz w:val="22"/>
          <w:szCs w:val="22"/>
        </w:rPr>
      </w:pPr>
      <w:hyperlink w:anchor="_Toc73994170" w:history="1">
        <w:r w:rsidR="00C74939" w:rsidRPr="004B5673">
          <w:rPr>
            <w:rStyle w:val="Lienhypertexte"/>
            <w:rFonts w:cs="Times New Roman"/>
            <w:noProof/>
          </w:rPr>
          <w:t>1.6.1.</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Composition populaire :</w:t>
        </w:r>
        <w:r w:rsidR="00C74939">
          <w:rPr>
            <w:noProof/>
            <w:webHidden/>
          </w:rPr>
          <w:tab/>
        </w:r>
        <w:r>
          <w:rPr>
            <w:noProof/>
            <w:webHidden/>
          </w:rPr>
          <w:fldChar w:fldCharType="begin"/>
        </w:r>
        <w:r w:rsidR="00C74939">
          <w:rPr>
            <w:noProof/>
            <w:webHidden/>
          </w:rPr>
          <w:instrText xml:space="preserve"> PAGEREF _Toc73994170 \h </w:instrText>
        </w:r>
        <w:r>
          <w:rPr>
            <w:noProof/>
            <w:webHidden/>
          </w:rPr>
        </w:r>
        <w:r>
          <w:rPr>
            <w:noProof/>
            <w:webHidden/>
          </w:rPr>
          <w:fldChar w:fldCharType="separate"/>
        </w:r>
        <w:r w:rsidR="00926290">
          <w:rPr>
            <w:noProof/>
            <w:webHidden/>
          </w:rPr>
          <w:t>39</w:t>
        </w:r>
        <w:r>
          <w:rPr>
            <w:noProof/>
            <w:webHidden/>
          </w:rPr>
          <w:fldChar w:fldCharType="end"/>
        </w:r>
      </w:hyperlink>
    </w:p>
    <w:p w:rsidR="00C74939" w:rsidRDefault="00454C73">
      <w:pPr>
        <w:pStyle w:val="TM1"/>
        <w:tabs>
          <w:tab w:val="left" w:pos="880"/>
          <w:tab w:val="right" w:leader="dot" w:pos="9736"/>
        </w:tabs>
        <w:rPr>
          <w:rFonts w:asciiTheme="minorHAnsi" w:eastAsiaTheme="minorEastAsia" w:hAnsiTheme="minorHAnsi" w:cstheme="minorBidi"/>
          <w:noProof/>
          <w:sz w:val="22"/>
          <w:szCs w:val="22"/>
        </w:rPr>
      </w:pPr>
      <w:hyperlink w:anchor="_Toc73994171" w:history="1">
        <w:r w:rsidR="00C74939" w:rsidRPr="004B5673">
          <w:rPr>
            <w:rStyle w:val="Lienhypertexte"/>
            <w:rFonts w:cs="Times New Roman"/>
            <w:noProof/>
          </w:rPr>
          <w:t>1.6.2.</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Composition savant :</w:t>
        </w:r>
        <w:r w:rsidR="00C74939">
          <w:rPr>
            <w:noProof/>
            <w:webHidden/>
          </w:rPr>
          <w:tab/>
        </w:r>
        <w:r>
          <w:rPr>
            <w:noProof/>
            <w:webHidden/>
          </w:rPr>
          <w:fldChar w:fldCharType="begin"/>
        </w:r>
        <w:r w:rsidR="00C74939">
          <w:rPr>
            <w:noProof/>
            <w:webHidden/>
          </w:rPr>
          <w:instrText xml:space="preserve"> PAGEREF _Toc73994171 \h </w:instrText>
        </w:r>
        <w:r>
          <w:rPr>
            <w:noProof/>
            <w:webHidden/>
          </w:rPr>
        </w:r>
        <w:r>
          <w:rPr>
            <w:noProof/>
            <w:webHidden/>
          </w:rPr>
          <w:fldChar w:fldCharType="separate"/>
        </w:r>
        <w:r w:rsidR="00926290">
          <w:rPr>
            <w:noProof/>
            <w:webHidden/>
          </w:rPr>
          <w:t>40</w:t>
        </w:r>
        <w:r>
          <w:rPr>
            <w:noProof/>
            <w:webHidden/>
          </w:rPr>
          <w:fldChar w:fldCharType="end"/>
        </w:r>
      </w:hyperlink>
    </w:p>
    <w:p w:rsidR="00C74939" w:rsidRDefault="00454C73">
      <w:pPr>
        <w:pStyle w:val="TM1"/>
        <w:tabs>
          <w:tab w:val="left" w:pos="660"/>
          <w:tab w:val="right" w:leader="dot" w:pos="9736"/>
        </w:tabs>
        <w:rPr>
          <w:rFonts w:asciiTheme="minorHAnsi" w:eastAsiaTheme="minorEastAsia" w:hAnsiTheme="minorHAnsi" w:cstheme="minorBidi"/>
          <w:noProof/>
          <w:sz w:val="22"/>
          <w:szCs w:val="22"/>
        </w:rPr>
      </w:pPr>
      <w:hyperlink w:anchor="_Toc73994172" w:history="1">
        <w:r w:rsidR="00C74939" w:rsidRPr="004B5673">
          <w:rPr>
            <w:rStyle w:val="Lienhypertexte"/>
            <w:rFonts w:cs="Times New Roman"/>
            <w:noProof/>
          </w:rPr>
          <w:t>1.7.</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Verlan :</w:t>
        </w:r>
        <w:r w:rsidR="00C74939">
          <w:rPr>
            <w:noProof/>
            <w:webHidden/>
          </w:rPr>
          <w:tab/>
        </w:r>
        <w:r>
          <w:rPr>
            <w:noProof/>
            <w:webHidden/>
          </w:rPr>
          <w:fldChar w:fldCharType="begin"/>
        </w:r>
        <w:r w:rsidR="00C74939">
          <w:rPr>
            <w:noProof/>
            <w:webHidden/>
          </w:rPr>
          <w:instrText xml:space="preserve"> PAGEREF _Toc73994172 \h </w:instrText>
        </w:r>
        <w:r>
          <w:rPr>
            <w:noProof/>
            <w:webHidden/>
          </w:rPr>
        </w:r>
        <w:r>
          <w:rPr>
            <w:noProof/>
            <w:webHidden/>
          </w:rPr>
          <w:fldChar w:fldCharType="separate"/>
        </w:r>
        <w:r w:rsidR="00926290">
          <w:rPr>
            <w:noProof/>
            <w:webHidden/>
          </w:rPr>
          <w:t>40</w:t>
        </w:r>
        <w:r>
          <w:rPr>
            <w:noProof/>
            <w:webHidden/>
          </w:rPr>
          <w:fldChar w:fldCharType="end"/>
        </w:r>
      </w:hyperlink>
    </w:p>
    <w:p w:rsidR="00C74939" w:rsidRDefault="00454C73">
      <w:pPr>
        <w:pStyle w:val="TM1"/>
        <w:tabs>
          <w:tab w:val="left" w:pos="440"/>
          <w:tab w:val="right" w:leader="dot" w:pos="9736"/>
        </w:tabs>
        <w:rPr>
          <w:rFonts w:asciiTheme="minorHAnsi" w:eastAsiaTheme="minorEastAsia" w:hAnsiTheme="minorHAnsi" w:cstheme="minorBidi"/>
          <w:noProof/>
          <w:sz w:val="22"/>
          <w:szCs w:val="22"/>
        </w:rPr>
      </w:pPr>
      <w:hyperlink w:anchor="_Toc73994173" w:history="1">
        <w:r w:rsidR="00C74939" w:rsidRPr="004B5673">
          <w:rPr>
            <w:rStyle w:val="Lienhypertexte"/>
            <w:rFonts w:cs="Times New Roman"/>
            <w:noProof/>
          </w:rPr>
          <w:t>2.</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La néologie de sens (ou sémantique):</w:t>
        </w:r>
        <w:r w:rsidR="00C74939">
          <w:rPr>
            <w:noProof/>
            <w:webHidden/>
          </w:rPr>
          <w:tab/>
        </w:r>
        <w:r>
          <w:rPr>
            <w:noProof/>
            <w:webHidden/>
          </w:rPr>
          <w:fldChar w:fldCharType="begin"/>
        </w:r>
        <w:r w:rsidR="00C74939">
          <w:rPr>
            <w:noProof/>
            <w:webHidden/>
          </w:rPr>
          <w:instrText xml:space="preserve"> PAGEREF _Toc73994173 \h </w:instrText>
        </w:r>
        <w:r>
          <w:rPr>
            <w:noProof/>
            <w:webHidden/>
          </w:rPr>
        </w:r>
        <w:r>
          <w:rPr>
            <w:noProof/>
            <w:webHidden/>
          </w:rPr>
          <w:fldChar w:fldCharType="separate"/>
        </w:r>
        <w:r w:rsidR="00926290">
          <w:rPr>
            <w:noProof/>
            <w:webHidden/>
          </w:rPr>
          <w:t>41</w:t>
        </w:r>
        <w:r>
          <w:rPr>
            <w:noProof/>
            <w:webHidden/>
          </w:rPr>
          <w:fldChar w:fldCharType="end"/>
        </w:r>
      </w:hyperlink>
    </w:p>
    <w:p w:rsidR="00C74939" w:rsidRDefault="00454C73">
      <w:pPr>
        <w:pStyle w:val="TM1"/>
        <w:tabs>
          <w:tab w:val="left" w:pos="660"/>
          <w:tab w:val="right" w:leader="dot" w:pos="9736"/>
        </w:tabs>
        <w:rPr>
          <w:rFonts w:asciiTheme="minorHAnsi" w:eastAsiaTheme="minorEastAsia" w:hAnsiTheme="minorHAnsi" w:cstheme="minorBidi"/>
          <w:noProof/>
          <w:sz w:val="22"/>
          <w:szCs w:val="22"/>
        </w:rPr>
      </w:pPr>
      <w:hyperlink w:anchor="_Toc73994174" w:history="1">
        <w:r w:rsidR="00C74939" w:rsidRPr="004B5673">
          <w:rPr>
            <w:rStyle w:val="Lienhypertexte"/>
            <w:rFonts w:cs="Times New Roman"/>
            <w:noProof/>
          </w:rPr>
          <w:t>2.1.</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Métaphore</w:t>
        </w:r>
        <w:r w:rsidR="00C74939" w:rsidRPr="004B5673">
          <w:rPr>
            <w:rStyle w:val="Lienhypertexte"/>
            <w:rFonts w:cs="Times New Roman"/>
            <w:noProof/>
            <w:lang w:val="en-US"/>
          </w:rPr>
          <w:t xml:space="preserve"> :</w:t>
        </w:r>
        <w:r w:rsidR="00C74939">
          <w:rPr>
            <w:noProof/>
            <w:webHidden/>
          </w:rPr>
          <w:tab/>
        </w:r>
        <w:r>
          <w:rPr>
            <w:noProof/>
            <w:webHidden/>
          </w:rPr>
          <w:fldChar w:fldCharType="begin"/>
        </w:r>
        <w:r w:rsidR="00C74939">
          <w:rPr>
            <w:noProof/>
            <w:webHidden/>
          </w:rPr>
          <w:instrText xml:space="preserve"> PAGEREF _Toc73994174 \h </w:instrText>
        </w:r>
        <w:r>
          <w:rPr>
            <w:noProof/>
            <w:webHidden/>
          </w:rPr>
        </w:r>
        <w:r>
          <w:rPr>
            <w:noProof/>
            <w:webHidden/>
          </w:rPr>
          <w:fldChar w:fldCharType="separate"/>
        </w:r>
        <w:r w:rsidR="00926290">
          <w:rPr>
            <w:noProof/>
            <w:webHidden/>
          </w:rPr>
          <w:t>41</w:t>
        </w:r>
        <w:r>
          <w:rPr>
            <w:noProof/>
            <w:webHidden/>
          </w:rPr>
          <w:fldChar w:fldCharType="end"/>
        </w:r>
      </w:hyperlink>
    </w:p>
    <w:p w:rsidR="00C74939" w:rsidRDefault="00454C73">
      <w:pPr>
        <w:pStyle w:val="TM1"/>
        <w:tabs>
          <w:tab w:val="left" w:pos="660"/>
          <w:tab w:val="right" w:leader="dot" w:pos="9736"/>
        </w:tabs>
        <w:rPr>
          <w:rFonts w:asciiTheme="minorHAnsi" w:eastAsiaTheme="minorEastAsia" w:hAnsiTheme="minorHAnsi" w:cstheme="minorBidi"/>
          <w:noProof/>
          <w:sz w:val="22"/>
          <w:szCs w:val="22"/>
        </w:rPr>
      </w:pPr>
      <w:hyperlink w:anchor="_Toc73994175" w:history="1">
        <w:r w:rsidR="00C74939" w:rsidRPr="004B5673">
          <w:rPr>
            <w:rStyle w:val="Lienhypertexte"/>
            <w:rFonts w:cs="Times New Roman"/>
            <w:noProof/>
          </w:rPr>
          <w:t>2.2.</w:t>
        </w:r>
        <w:r w:rsidR="00C74939">
          <w:rPr>
            <w:rFonts w:asciiTheme="minorHAnsi" w:eastAsiaTheme="minorEastAsia" w:hAnsiTheme="minorHAnsi" w:cstheme="minorBidi"/>
            <w:noProof/>
            <w:sz w:val="22"/>
            <w:szCs w:val="22"/>
          </w:rPr>
          <w:tab/>
        </w:r>
        <w:r w:rsidR="00C74939" w:rsidRPr="004B5673">
          <w:rPr>
            <w:rStyle w:val="Lienhypertexte"/>
            <w:rFonts w:cs="Times New Roman"/>
            <w:noProof/>
            <w:lang w:val="en-US"/>
          </w:rPr>
          <w:t>Extension de sens:</w:t>
        </w:r>
        <w:r w:rsidR="00C74939">
          <w:rPr>
            <w:noProof/>
            <w:webHidden/>
          </w:rPr>
          <w:tab/>
        </w:r>
        <w:r>
          <w:rPr>
            <w:noProof/>
            <w:webHidden/>
          </w:rPr>
          <w:fldChar w:fldCharType="begin"/>
        </w:r>
        <w:r w:rsidR="00C74939">
          <w:rPr>
            <w:noProof/>
            <w:webHidden/>
          </w:rPr>
          <w:instrText xml:space="preserve"> PAGEREF _Toc73994175 \h </w:instrText>
        </w:r>
        <w:r>
          <w:rPr>
            <w:noProof/>
            <w:webHidden/>
          </w:rPr>
        </w:r>
        <w:r>
          <w:rPr>
            <w:noProof/>
            <w:webHidden/>
          </w:rPr>
          <w:fldChar w:fldCharType="separate"/>
        </w:r>
        <w:r w:rsidR="00926290">
          <w:rPr>
            <w:noProof/>
            <w:webHidden/>
          </w:rPr>
          <w:t>42</w:t>
        </w:r>
        <w:r>
          <w:rPr>
            <w:noProof/>
            <w:webHidden/>
          </w:rPr>
          <w:fldChar w:fldCharType="end"/>
        </w:r>
      </w:hyperlink>
    </w:p>
    <w:p w:rsidR="00C74939" w:rsidRDefault="00454C73">
      <w:pPr>
        <w:pStyle w:val="TM1"/>
        <w:tabs>
          <w:tab w:val="left" w:pos="660"/>
          <w:tab w:val="right" w:leader="dot" w:pos="9736"/>
        </w:tabs>
        <w:rPr>
          <w:rFonts w:asciiTheme="minorHAnsi" w:eastAsiaTheme="minorEastAsia" w:hAnsiTheme="minorHAnsi" w:cstheme="minorBidi"/>
          <w:noProof/>
          <w:sz w:val="22"/>
          <w:szCs w:val="22"/>
        </w:rPr>
      </w:pPr>
      <w:hyperlink w:anchor="_Toc73994176" w:history="1">
        <w:r w:rsidR="00C74939" w:rsidRPr="004B5673">
          <w:rPr>
            <w:rStyle w:val="Lienhypertexte"/>
            <w:rFonts w:cs="Times New Roman"/>
            <w:noProof/>
          </w:rPr>
          <w:t>2.3.</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Onomatopée:</w:t>
        </w:r>
        <w:r w:rsidR="00C74939">
          <w:rPr>
            <w:noProof/>
            <w:webHidden/>
          </w:rPr>
          <w:tab/>
        </w:r>
        <w:r>
          <w:rPr>
            <w:noProof/>
            <w:webHidden/>
          </w:rPr>
          <w:fldChar w:fldCharType="begin"/>
        </w:r>
        <w:r w:rsidR="00C74939">
          <w:rPr>
            <w:noProof/>
            <w:webHidden/>
          </w:rPr>
          <w:instrText xml:space="preserve"> PAGEREF _Toc73994176 \h </w:instrText>
        </w:r>
        <w:r>
          <w:rPr>
            <w:noProof/>
            <w:webHidden/>
          </w:rPr>
        </w:r>
        <w:r>
          <w:rPr>
            <w:noProof/>
            <w:webHidden/>
          </w:rPr>
          <w:fldChar w:fldCharType="separate"/>
        </w:r>
        <w:r w:rsidR="00926290">
          <w:rPr>
            <w:noProof/>
            <w:webHidden/>
          </w:rPr>
          <w:t>42</w:t>
        </w:r>
        <w:r>
          <w:rPr>
            <w:noProof/>
            <w:webHidden/>
          </w:rPr>
          <w:fldChar w:fldCharType="end"/>
        </w:r>
      </w:hyperlink>
    </w:p>
    <w:p w:rsidR="00C74939" w:rsidRDefault="00454C73">
      <w:pPr>
        <w:pStyle w:val="TM1"/>
        <w:tabs>
          <w:tab w:val="left" w:pos="660"/>
          <w:tab w:val="right" w:leader="dot" w:pos="9736"/>
        </w:tabs>
        <w:rPr>
          <w:rFonts w:asciiTheme="minorHAnsi" w:eastAsiaTheme="minorEastAsia" w:hAnsiTheme="minorHAnsi" w:cstheme="minorBidi"/>
          <w:noProof/>
          <w:sz w:val="22"/>
          <w:szCs w:val="22"/>
        </w:rPr>
      </w:pPr>
      <w:hyperlink w:anchor="_Toc73994177" w:history="1">
        <w:r w:rsidR="00C74939" w:rsidRPr="004B5673">
          <w:rPr>
            <w:rStyle w:val="Lienhypertexte"/>
            <w:rFonts w:cs="Times New Roman"/>
            <w:noProof/>
          </w:rPr>
          <w:t>2.4.</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L’étirement graphique</w:t>
        </w:r>
        <w:r w:rsidR="00C74939">
          <w:rPr>
            <w:noProof/>
            <w:webHidden/>
          </w:rPr>
          <w:tab/>
        </w:r>
        <w:r>
          <w:rPr>
            <w:noProof/>
            <w:webHidden/>
          </w:rPr>
          <w:fldChar w:fldCharType="begin"/>
        </w:r>
        <w:r w:rsidR="00C74939">
          <w:rPr>
            <w:noProof/>
            <w:webHidden/>
          </w:rPr>
          <w:instrText xml:space="preserve"> PAGEREF _Toc73994177 \h </w:instrText>
        </w:r>
        <w:r>
          <w:rPr>
            <w:noProof/>
            <w:webHidden/>
          </w:rPr>
        </w:r>
        <w:r>
          <w:rPr>
            <w:noProof/>
            <w:webHidden/>
          </w:rPr>
          <w:fldChar w:fldCharType="separate"/>
        </w:r>
        <w:r w:rsidR="00926290">
          <w:rPr>
            <w:noProof/>
            <w:webHidden/>
          </w:rPr>
          <w:t>42</w:t>
        </w:r>
        <w:r>
          <w:rPr>
            <w:noProof/>
            <w:webHidden/>
          </w:rPr>
          <w:fldChar w:fldCharType="end"/>
        </w:r>
      </w:hyperlink>
    </w:p>
    <w:p w:rsidR="00C74939" w:rsidRDefault="00454C73">
      <w:pPr>
        <w:pStyle w:val="TM1"/>
        <w:tabs>
          <w:tab w:val="left" w:pos="440"/>
          <w:tab w:val="right" w:leader="dot" w:pos="9736"/>
        </w:tabs>
        <w:rPr>
          <w:rFonts w:asciiTheme="minorHAnsi" w:eastAsiaTheme="minorEastAsia" w:hAnsiTheme="minorHAnsi" w:cstheme="minorBidi"/>
          <w:noProof/>
          <w:sz w:val="22"/>
          <w:szCs w:val="22"/>
        </w:rPr>
      </w:pPr>
      <w:hyperlink w:anchor="_Toc73994178" w:history="1">
        <w:r w:rsidR="00C74939" w:rsidRPr="004B5673">
          <w:rPr>
            <w:rStyle w:val="Lienhypertexte"/>
            <w:rFonts w:cs="Times New Roman"/>
            <w:noProof/>
          </w:rPr>
          <w:t>3.</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Néologisme par emprunt lexical:</w:t>
        </w:r>
        <w:r w:rsidR="00C74939">
          <w:rPr>
            <w:noProof/>
            <w:webHidden/>
          </w:rPr>
          <w:tab/>
        </w:r>
        <w:r>
          <w:rPr>
            <w:noProof/>
            <w:webHidden/>
          </w:rPr>
          <w:fldChar w:fldCharType="begin"/>
        </w:r>
        <w:r w:rsidR="00C74939">
          <w:rPr>
            <w:noProof/>
            <w:webHidden/>
          </w:rPr>
          <w:instrText xml:space="preserve"> PAGEREF _Toc73994178 \h </w:instrText>
        </w:r>
        <w:r>
          <w:rPr>
            <w:noProof/>
            <w:webHidden/>
          </w:rPr>
        </w:r>
        <w:r>
          <w:rPr>
            <w:noProof/>
            <w:webHidden/>
          </w:rPr>
          <w:fldChar w:fldCharType="separate"/>
        </w:r>
        <w:r w:rsidR="00926290">
          <w:rPr>
            <w:noProof/>
            <w:webHidden/>
          </w:rPr>
          <w:t>43</w:t>
        </w:r>
        <w:r>
          <w:rPr>
            <w:noProof/>
            <w:webHidden/>
          </w:rPr>
          <w:fldChar w:fldCharType="end"/>
        </w:r>
      </w:hyperlink>
    </w:p>
    <w:p w:rsidR="00C74939" w:rsidRDefault="00454C73">
      <w:pPr>
        <w:pStyle w:val="TM1"/>
        <w:tabs>
          <w:tab w:val="left" w:pos="660"/>
          <w:tab w:val="right" w:leader="dot" w:pos="9736"/>
        </w:tabs>
        <w:rPr>
          <w:rFonts w:asciiTheme="minorHAnsi" w:eastAsiaTheme="minorEastAsia" w:hAnsiTheme="minorHAnsi" w:cstheme="minorBidi"/>
          <w:noProof/>
          <w:sz w:val="22"/>
          <w:szCs w:val="22"/>
        </w:rPr>
      </w:pPr>
      <w:hyperlink w:anchor="_Toc73994179" w:history="1">
        <w:r w:rsidR="00C74939" w:rsidRPr="004B5673">
          <w:rPr>
            <w:rStyle w:val="Lienhypertexte"/>
            <w:rFonts w:cs="Times New Roman"/>
            <w:noProof/>
          </w:rPr>
          <w:t>3.1.</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L'emprunt</w:t>
        </w:r>
        <w:r w:rsidR="00C74939">
          <w:rPr>
            <w:noProof/>
            <w:webHidden/>
          </w:rPr>
          <w:tab/>
        </w:r>
        <w:r>
          <w:rPr>
            <w:noProof/>
            <w:webHidden/>
          </w:rPr>
          <w:fldChar w:fldCharType="begin"/>
        </w:r>
        <w:r w:rsidR="00C74939">
          <w:rPr>
            <w:noProof/>
            <w:webHidden/>
          </w:rPr>
          <w:instrText xml:space="preserve"> PAGEREF _Toc73994179 \h </w:instrText>
        </w:r>
        <w:r>
          <w:rPr>
            <w:noProof/>
            <w:webHidden/>
          </w:rPr>
        </w:r>
        <w:r>
          <w:rPr>
            <w:noProof/>
            <w:webHidden/>
          </w:rPr>
          <w:fldChar w:fldCharType="separate"/>
        </w:r>
        <w:r w:rsidR="00926290">
          <w:rPr>
            <w:noProof/>
            <w:webHidden/>
          </w:rPr>
          <w:t>43</w:t>
        </w:r>
        <w:r>
          <w:rPr>
            <w:noProof/>
            <w:webHidden/>
          </w:rPr>
          <w:fldChar w:fldCharType="end"/>
        </w:r>
      </w:hyperlink>
    </w:p>
    <w:p w:rsidR="00C74939" w:rsidRDefault="00454C73">
      <w:pPr>
        <w:pStyle w:val="TM1"/>
        <w:tabs>
          <w:tab w:val="left" w:pos="660"/>
          <w:tab w:val="right" w:leader="dot" w:pos="9736"/>
        </w:tabs>
        <w:rPr>
          <w:rFonts w:asciiTheme="minorHAnsi" w:eastAsiaTheme="minorEastAsia" w:hAnsiTheme="minorHAnsi" w:cstheme="minorBidi"/>
          <w:noProof/>
          <w:sz w:val="22"/>
          <w:szCs w:val="22"/>
        </w:rPr>
      </w:pPr>
      <w:hyperlink w:anchor="_Toc73994180" w:history="1">
        <w:r w:rsidR="00C74939" w:rsidRPr="004B5673">
          <w:rPr>
            <w:rStyle w:val="Lienhypertexte"/>
            <w:rFonts w:cs="Times New Roman"/>
            <w:noProof/>
          </w:rPr>
          <w:t>3.2.</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Anglicismes:</w:t>
        </w:r>
        <w:r w:rsidR="00C74939">
          <w:rPr>
            <w:noProof/>
            <w:webHidden/>
          </w:rPr>
          <w:tab/>
        </w:r>
        <w:r>
          <w:rPr>
            <w:noProof/>
            <w:webHidden/>
          </w:rPr>
          <w:fldChar w:fldCharType="begin"/>
        </w:r>
        <w:r w:rsidR="00C74939">
          <w:rPr>
            <w:noProof/>
            <w:webHidden/>
          </w:rPr>
          <w:instrText xml:space="preserve"> PAGEREF _Toc73994180 \h </w:instrText>
        </w:r>
        <w:r>
          <w:rPr>
            <w:noProof/>
            <w:webHidden/>
          </w:rPr>
        </w:r>
        <w:r>
          <w:rPr>
            <w:noProof/>
            <w:webHidden/>
          </w:rPr>
          <w:fldChar w:fldCharType="separate"/>
        </w:r>
        <w:r w:rsidR="00926290">
          <w:rPr>
            <w:noProof/>
            <w:webHidden/>
          </w:rPr>
          <w:t>44</w:t>
        </w:r>
        <w:r>
          <w:rPr>
            <w:noProof/>
            <w:webHidden/>
          </w:rPr>
          <w:fldChar w:fldCharType="end"/>
        </w:r>
      </w:hyperlink>
    </w:p>
    <w:p w:rsidR="00C74939" w:rsidRDefault="00454C73">
      <w:pPr>
        <w:pStyle w:val="TM1"/>
        <w:tabs>
          <w:tab w:val="left" w:pos="440"/>
          <w:tab w:val="right" w:leader="dot" w:pos="9736"/>
        </w:tabs>
        <w:rPr>
          <w:rFonts w:asciiTheme="minorHAnsi" w:eastAsiaTheme="minorEastAsia" w:hAnsiTheme="minorHAnsi" w:cstheme="minorBidi"/>
          <w:noProof/>
          <w:sz w:val="22"/>
          <w:szCs w:val="22"/>
        </w:rPr>
      </w:pPr>
      <w:hyperlink w:anchor="_Toc73994181" w:history="1">
        <w:r w:rsidR="00C74939" w:rsidRPr="004B5673">
          <w:rPr>
            <w:rStyle w:val="Lienhypertexte"/>
            <w:rFonts w:cs="Times New Roman"/>
            <w:noProof/>
          </w:rPr>
          <w:t>1.</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Contact des langues :</w:t>
        </w:r>
        <w:r w:rsidR="00C74939">
          <w:rPr>
            <w:noProof/>
            <w:webHidden/>
          </w:rPr>
          <w:tab/>
        </w:r>
        <w:r>
          <w:rPr>
            <w:noProof/>
            <w:webHidden/>
          </w:rPr>
          <w:fldChar w:fldCharType="begin"/>
        </w:r>
        <w:r w:rsidR="00C74939">
          <w:rPr>
            <w:noProof/>
            <w:webHidden/>
          </w:rPr>
          <w:instrText xml:space="preserve"> PAGEREF _Toc73994181 \h </w:instrText>
        </w:r>
        <w:r>
          <w:rPr>
            <w:noProof/>
            <w:webHidden/>
          </w:rPr>
        </w:r>
        <w:r>
          <w:rPr>
            <w:noProof/>
            <w:webHidden/>
          </w:rPr>
          <w:fldChar w:fldCharType="separate"/>
        </w:r>
        <w:r w:rsidR="00926290">
          <w:rPr>
            <w:noProof/>
            <w:webHidden/>
          </w:rPr>
          <w:t>45</w:t>
        </w:r>
        <w:r>
          <w:rPr>
            <w:noProof/>
            <w:webHidden/>
          </w:rPr>
          <w:fldChar w:fldCharType="end"/>
        </w:r>
      </w:hyperlink>
    </w:p>
    <w:p w:rsidR="00C74939" w:rsidRDefault="00454C73">
      <w:pPr>
        <w:pStyle w:val="TM2"/>
        <w:tabs>
          <w:tab w:val="left" w:pos="880"/>
          <w:tab w:val="right" w:leader="dot" w:pos="9736"/>
        </w:tabs>
        <w:rPr>
          <w:rFonts w:asciiTheme="minorHAnsi" w:eastAsiaTheme="minorEastAsia" w:hAnsiTheme="minorHAnsi" w:cstheme="minorBidi"/>
          <w:noProof/>
          <w:sz w:val="22"/>
          <w:szCs w:val="22"/>
        </w:rPr>
      </w:pPr>
      <w:hyperlink w:anchor="_Toc73994182" w:history="1">
        <w:r w:rsidR="00C74939" w:rsidRPr="004B5673">
          <w:rPr>
            <w:rStyle w:val="Lienhypertexte"/>
            <w:rFonts w:cs="Times New Roman"/>
            <w:noProof/>
          </w:rPr>
          <w:t>1.1.</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Alternance codique :</w:t>
        </w:r>
        <w:r w:rsidR="00C74939">
          <w:rPr>
            <w:noProof/>
            <w:webHidden/>
          </w:rPr>
          <w:tab/>
        </w:r>
        <w:r>
          <w:rPr>
            <w:noProof/>
            <w:webHidden/>
          </w:rPr>
          <w:fldChar w:fldCharType="begin"/>
        </w:r>
        <w:r w:rsidR="00C74939">
          <w:rPr>
            <w:noProof/>
            <w:webHidden/>
          </w:rPr>
          <w:instrText xml:space="preserve"> PAGEREF _Toc73994182 \h </w:instrText>
        </w:r>
        <w:r>
          <w:rPr>
            <w:noProof/>
            <w:webHidden/>
          </w:rPr>
        </w:r>
        <w:r>
          <w:rPr>
            <w:noProof/>
            <w:webHidden/>
          </w:rPr>
          <w:fldChar w:fldCharType="separate"/>
        </w:r>
        <w:r w:rsidR="00926290">
          <w:rPr>
            <w:noProof/>
            <w:webHidden/>
          </w:rPr>
          <w:t>45</w:t>
        </w:r>
        <w:r>
          <w:rPr>
            <w:noProof/>
            <w:webHidden/>
          </w:rPr>
          <w:fldChar w:fldCharType="end"/>
        </w:r>
      </w:hyperlink>
    </w:p>
    <w:p w:rsidR="00C74939" w:rsidRDefault="00454C73">
      <w:pPr>
        <w:pStyle w:val="TM2"/>
        <w:tabs>
          <w:tab w:val="left" w:pos="880"/>
          <w:tab w:val="right" w:leader="dot" w:pos="9736"/>
        </w:tabs>
        <w:rPr>
          <w:rFonts w:asciiTheme="minorHAnsi" w:eastAsiaTheme="minorEastAsia" w:hAnsiTheme="minorHAnsi" w:cstheme="minorBidi"/>
          <w:noProof/>
          <w:sz w:val="22"/>
          <w:szCs w:val="22"/>
        </w:rPr>
      </w:pPr>
      <w:hyperlink w:anchor="_Toc73994183" w:history="1">
        <w:r w:rsidR="00C74939" w:rsidRPr="004B5673">
          <w:rPr>
            <w:rStyle w:val="Lienhypertexte"/>
            <w:rFonts w:cs="Times New Roman"/>
            <w:noProof/>
          </w:rPr>
          <w:t>1.2.</w:t>
        </w:r>
        <w:r w:rsidR="00C74939">
          <w:rPr>
            <w:rFonts w:asciiTheme="minorHAnsi" w:eastAsiaTheme="minorEastAsia" w:hAnsiTheme="minorHAnsi" w:cstheme="minorBidi"/>
            <w:noProof/>
            <w:sz w:val="22"/>
            <w:szCs w:val="22"/>
          </w:rPr>
          <w:tab/>
        </w:r>
        <w:r w:rsidR="00C74939" w:rsidRPr="004B5673">
          <w:rPr>
            <w:rStyle w:val="Lienhypertexte"/>
            <w:rFonts w:cs="Times New Roman"/>
            <w:noProof/>
          </w:rPr>
          <w:t>Franglais:</w:t>
        </w:r>
        <w:r w:rsidR="00C74939">
          <w:rPr>
            <w:noProof/>
            <w:webHidden/>
          </w:rPr>
          <w:tab/>
        </w:r>
        <w:r>
          <w:rPr>
            <w:noProof/>
            <w:webHidden/>
          </w:rPr>
          <w:fldChar w:fldCharType="begin"/>
        </w:r>
        <w:r w:rsidR="00C74939">
          <w:rPr>
            <w:noProof/>
            <w:webHidden/>
          </w:rPr>
          <w:instrText xml:space="preserve"> PAGEREF _Toc73994183 \h </w:instrText>
        </w:r>
        <w:r>
          <w:rPr>
            <w:noProof/>
            <w:webHidden/>
          </w:rPr>
        </w:r>
        <w:r>
          <w:rPr>
            <w:noProof/>
            <w:webHidden/>
          </w:rPr>
          <w:fldChar w:fldCharType="separate"/>
        </w:r>
        <w:r w:rsidR="00926290">
          <w:rPr>
            <w:noProof/>
            <w:webHidden/>
          </w:rPr>
          <w:t>47</w:t>
        </w:r>
        <w:r>
          <w:rPr>
            <w:noProof/>
            <w:webHidden/>
          </w:rPr>
          <w:fldChar w:fldCharType="end"/>
        </w:r>
      </w:hyperlink>
    </w:p>
    <w:p w:rsidR="00C74939" w:rsidRDefault="00454C73">
      <w:pPr>
        <w:pStyle w:val="TM1"/>
        <w:tabs>
          <w:tab w:val="right" w:leader="dot" w:pos="9736"/>
        </w:tabs>
        <w:rPr>
          <w:rFonts w:asciiTheme="minorHAnsi" w:eastAsiaTheme="minorEastAsia" w:hAnsiTheme="minorHAnsi" w:cstheme="minorBidi"/>
          <w:noProof/>
          <w:sz w:val="22"/>
          <w:szCs w:val="22"/>
        </w:rPr>
      </w:pPr>
      <w:hyperlink w:anchor="_Toc73994184" w:history="1">
        <w:r w:rsidR="00C74939" w:rsidRPr="004B5673">
          <w:rPr>
            <w:rStyle w:val="Lienhypertexte"/>
            <w:noProof/>
          </w:rPr>
          <w:t>Conclusion générale</w:t>
        </w:r>
        <w:r w:rsidR="00C74939">
          <w:rPr>
            <w:noProof/>
            <w:webHidden/>
          </w:rPr>
          <w:tab/>
        </w:r>
        <w:r>
          <w:rPr>
            <w:noProof/>
            <w:webHidden/>
          </w:rPr>
          <w:fldChar w:fldCharType="begin"/>
        </w:r>
        <w:r w:rsidR="00C74939">
          <w:rPr>
            <w:noProof/>
            <w:webHidden/>
          </w:rPr>
          <w:instrText xml:space="preserve"> PAGEREF _Toc73994184 \h </w:instrText>
        </w:r>
        <w:r>
          <w:rPr>
            <w:noProof/>
            <w:webHidden/>
          </w:rPr>
        </w:r>
        <w:r>
          <w:rPr>
            <w:noProof/>
            <w:webHidden/>
          </w:rPr>
          <w:fldChar w:fldCharType="separate"/>
        </w:r>
        <w:r w:rsidR="00926290">
          <w:rPr>
            <w:noProof/>
            <w:webHidden/>
          </w:rPr>
          <w:t>48</w:t>
        </w:r>
        <w:r>
          <w:rPr>
            <w:noProof/>
            <w:webHidden/>
          </w:rPr>
          <w:fldChar w:fldCharType="end"/>
        </w:r>
      </w:hyperlink>
    </w:p>
    <w:p w:rsidR="00C74939" w:rsidRDefault="00454C73">
      <w:pPr>
        <w:pStyle w:val="TM1"/>
        <w:tabs>
          <w:tab w:val="right" w:leader="dot" w:pos="9736"/>
        </w:tabs>
        <w:rPr>
          <w:rFonts w:asciiTheme="minorHAnsi" w:eastAsiaTheme="minorEastAsia" w:hAnsiTheme="minorHAnsi" w:cstheme="minorBidi"/>
          <w:noProof/>
          <w:sz w:val="22"/>
          <w:szCs w:val="22"/>
        </w:rPr>
      </w:pPr>
      <w:hyperlink w:anchor="_Toc73994185" w:history="1">
        <w:r w:rsidR="00C74939" w:rsidRPr="004B5673">
          <w:rPr>
            <w:rStyle w:val="Lienhypertexte"/>
            <w:noProof/>
          </w:rPr>
          <w:t>Bibliographie :</w:t>
        </w:r>
        <w:r w:rsidR="00C74939">
          <w:rPr>
            <w:noProof/>
            <w:webHidden/>
          </w:rPr>
          <w:tab/>
        </w:r>
        <w:r>
          <w:rPr>
            <w:noProof/>
            <w:webHidden/>
          </w:rPr>
          <w:fldChar w:fldCharType="begin"/>
        </w:r>
        <w:r w:rsidR="00C74939">
          <w:rPr>
            <w:noProof/>
            <w:webHidden/>
          </w:rPr>
          <w:instrText xml:space="preserve"> PAGEREF _Toc73994185 \h </w:instrText>
        </w:r>
        <w:r>
          <w:rPr>
            <w:noProof/>
            <w:webHidden/>
          </w:rPr>
        </w:r>
        <w:r>
          <w:rPr>
            <w:noProof/>
            <w:webHidden/>
          </w:rPr>
          <w:fldChar w:fldCharType="separate"/>
        </w:r>
        <w:r w:rsidR="00926290">
          <w:rPr>
            <w:noProof/>
            <w:webHidden/>
          </w:rPr>
          <w:t>50</w:t>
        </w:r>
        <w:r>
          <w:rPr>
            <w:noProof/>
            <w:webHidden/>
          </w:rPr>
          <w:fldChar w:fldCharType="end"/>
        </w:r>
      </w:hyperlink>
    </w:p>
    <w:p w:rsidR="00C74939" w:rsidRDefault="00454C73">
      <w:pPr>
        <w:pStyle w:val="TM1"/>
        <w:tabs>
          <w:tab w:val="right" w:leader="dot" w:pos="9736"/>
        </w:tabs>
        <w:rPr>
          <w:rFonts w:asciiTheme="minorHAnsi" w:eastAsiaTheme="minorEastAsia" w:hAnsiTheme="minorHAnsi" w:cstheme="minorBidi"/>
          <w:noProof/>
          <w:sz w:val="22"/>
          <w:szCs w:val="22"/>
        </w:rPr>
      </w:pPr>
      <w:hyperlink w:anchor="_Toc73994186" w:history="1">
        <w:r w:rsidR="00C74939" w:rsidRPr="004B5673">
          <w:rPr>
            <w:rStyle w:val="Lienhypertexte"/>
            <w:noProof/>
          </w:rPr>
          <w:t>Annexe</w:t>
        </w:r>
        <w:r w:rsidR="00C74939">
          <w:rPr>
            <w:noProof/>
            <w:webHidden/>
          </w:rPr>
          <w:tab/>
        </w:r>
        <w:r>
          <w:rPr>
            <w:noProof/>
            <w:webHidden/>
          </w:rPr>
          <w:fldChar w:fldCharType="begin"/>
        </w:r>
        <w:r w:rsidR="00C74939">
          <w:rPr>
            <w:noProof/>
            <w:webHidden/>
          </w:rPr>
          <w:instrText xml:space="preserve"> PAGEREF _Toc73994186 \h </w:instrText>
        </w:r>
        <w:r>
          <w:rPr>
            <w:noProof/>
            <w:webHidden/>
          </w:rPr>
        </w:r>
        <w:r>
          <w:rPr>
            <w:noProof/>
            <w:webHidden/>
          </w:rPr>
          <w:fldChar w:fldCharType="separate"/>
        </w:r>
        <w:r w:rsidR="00926290">
          <w:rPr>
            <w:noProof/>
            <w:webHidden/>
          </w:rPr>
          <w:t>53</w:t>
        </w:r>
        <w:r>
          <w:rPr>
            <w:noProof/>
            <w:webHidden/>
          </w:rPr>
          <w:fldChar w:fldCharType="end"/>
        </w:r>
      </w:hyperlink>
    </w:p>
    <w:p w:rsidR="00C74939" w:rsidRDefault="00454C73">
      <w:pPr>
        <w:pStyle w:val="TM1"/>
        <w:tabs>
          <w:tab w:val="right" w:leader="dot" w:pos="9736"/>
        </w:tabs>
        <w:rPr>
          <w:rFonts w:asciiTheme="minorHAnsi" w:eastAsiaTheme="minorEastAsia" w:hAnsiTheme="minorHAnsi" w:cstheme="minorBidi"/>
          <w:noProof/>
          <w:sz w:val="22"/>
          <w:szCs w:val="22"/>
        </w:rPr>
      </w:pPr>
      <w:hyperlink w:anchor="_Toc73994187" w:history="1">
        <w:r w:rsidR="00C74939" w:rsidRPr="004B5673">
          <w:rPr>
            <w:rStyle w:val="Lienhypertexte"/>
            <w:noProof/>
          </w:rPr>
          <w:t>Corpus de travail</w:t>
        </w:r>
        <w:r w:rsidR="00C74939">
          <w:rPr>
            <w:noProof/>
            <w:webHidden/>
          </w:rPr>
          <w:tab/>
        </w:r>
        <w:r>
          <w:rPr>
            <w:noProof/>
            <w:webHidden/>
          </w:rPr>
          <w:fldChar w:fldCharType="begin"/>
        </w:r>
        <w:r w:rsidR="00C74939">
          <w:rPr>
            <w:noProof/>
            <w:webHidden/>
          </w:rPr>
          <w:instrText xml:space="preserve"> PAGEREF _Toc73994187 \h </w:instrText>
        </w:r>
        <w:r>
          <w:rPr>
            <w:noProof/>
            <w:webHidden/>
          </w:rPr>
        </w:r>
        <w:r>
          <w:rPr>
            <w:noProof/>
            <w:webHidden/>
          </w:rPr>
          <w:fldChar w:fldCharType="separate"/>
        </w:r>
        <w:r w:rsidR="00926290">
          <w:rPr>
            <w:noProof/>
            <w:webHidden/>
          </w:rPr>
          <w:t>54</w:t>
        </w:r>
        <w:r>
          <w:rPr>
            <w:noProof/>
            <w:webHidden/>
          </w:rPr>
          <w:fldChar w:fldCharType="end"/>
        </w:r>
      </w:hyperlink>
    </w:p>
    <w:p w:rsidR="00DF7847" w:rsidRDefault="00454C73">
      <w:r>
        <w:fldChar w:fldCharType="end"/>
      </w:r>
    </w:p>
    <w:p w:rsidR="00DF7847" w:rsidRDefault="00DF7847">
      <w:pPr>
        <w:jc w:val="center"/>
        <w:rPr>
          <w:rFonts w:cs="Times New Roman"/>
        </w:rPr>
        <w:sectPr w:rsidR="00DF7847">
          <w:headerReference w:type="default" r:id="rId18"/>
          <w:footerReference w:type="default" r:id="rId19"/>
          <w:pgSz w:w="11906" w:h="16838"/>
          <w:pgMar w:top="1440" w:right="1080" w:bottom="1440" w:left="1080" w:header="907" w:footer="907" w:gutter="0"/>
          <w:pgNumType w:start="1"/>
          <w:cols w:space="720"/>
          <w:docGrid w:linePitch="326"/>
        </w:sectPr>
      </w:pPr>
    </w:p>
    <w:p w:rsidR="00DF7847" w:rsidRDefault="002248F0" w:rsidP="002248F0">
      <w:pPr>
        <w:pStyle w:val="Titre1"/>
        <w:jc w:val="both"/>
      </w:pPr>
      <w:bookmarkStart w:id="0" w:name="_Toc73994094"/>
      <w:r>
        <w:t>Introduction générale</w:t>
      </w:r>
      <w:bookmarkEnd w:id="0"/>
    </w:p>
    <w:p w:rsidR="00DF7847" w:rsidRDefault="00DF7847" w:rsidP="002248F0">
      <w:pPr>
        <w:pStyle w:val="normal0"/>
        <w:jc w:val="both"/>
      </w:pPr>
    </w:p>
    <w:p w:rsidR="00DF7847" w:rsidRDefault="002248F0" w:rsidP="002248F0">
      <w:pPr>
        <w:pStyle w:val="Paragraphedeliste"/>
        <w:jc w:val="both"/>
      </w:pPr>
      <w:r>
        <w:t>L'Algérie est considérée comme un milieu très riche en ressources humaines linguistiques. Elle se caractérise par la pratique de plusieurs langues telles que : l'arabe classiques, l’arabe dialectale, le berbère avec ses différentes variétés, le français, etc. Ce mélange des langues, c’est intégrer peu à peu, dans le parler et les  conversations quotidiennes des algériens et il a donné lieu à de nombreux phénomènes langagiers.</w:t>
      </w:r>
    </w:p>
    <w:p w:rsidR="00DF7847" w:rsidRDefault="002248F0" w:rsidP="002248F0">
      <w:pPr>
        <w:pStyle w:val="Paragraphedeliste"/>
        <w:jc w:val="both"/>
      </w:pPr>
      <w:r>
        <w:t>La créativité lexicale est l'un de ces phénomènes langagiers. Elle se définit comme une activité langagière sert à créer des nouveaux mots dans une langue, un processus par lequel une langue s’enrichit.</w:t>
      </w:r>
    </w:p>
    <w:p w:rsidR="00DF7847" w:rsidRDefault="002248F0" w:rsidP="002248F0">
      <w:pPr>
        <w:pStyle w:val="Paragraphedeliste"/>
        <w:jc w:val="both"/>
      </w:pPr>
      <w:r>
        <w:t>Ce phénomène a trouvé refuge chez les jeunes algériens et on prit vie dans leurs discussions électroniques sur les réseaux sociaux. Aujourd’hui Instagram est l’un des réseaux sociaux les plus exploités ayant connu une évolution rapide dans une courte durée grâce à ses techniques d’utilisation, sa facilité d’usage et la conception originale des photos lui valent cette notabilité.</w:t>
      </w:r>
    </w:p>
    <w:p w:rsidR="00DF7847" w:rsidRPr="002248F0" w:rsidRDefault="002248F0" w:rsidP="002248F0">
      <w:pPr>
        <w:pStyle w:val="Paragraphedeliste"/>
        <w:jc w:val="both"/>
      </w:pPr>
      <w:r>
        <w:t xml:space="preserve">Nous avons constatés que la langue française est la plus utilisée dans les postes et statuts « Instagram» en Algérie, devant la langue arabe et la langue anglaise. Le français en tant que langue vivante est le premier à être touché par ce phénomène de créativité lexicale, il s'enrichit constamment de nouveaux termes. </w:t>
      </w:r>
      <w:r w:rsidRPr="002248F0">
        <w:t>« […] la langue […] n'est pas fixée et ne se fixera point. Une langue ne se fixe pas […].Toute époque à ses idées propres, il faut qu'elle ait aussi les mots propres à ces idées. Les langues sont comme la mer, elles oscillent sans cesse »</w:t>
      </w:r>
      <w:r w:rsidRPr="002248F0">
        <w:rPr>
          <w:rStyle w:val="Appelnotedebasdep"/>
          <w:vertAlign w:val="baseline"/>
        </w:rPr>
        <w:footnoteReference w:id="2"/>
      </w:r>
      <w:r w:rsidRPr="002248F0">
        <w:t>. Victor Hugo, Préface de Cromwell (1827).</w:t>
      </w:r>
    </w:p>
    <w:p w:rsidR="00DF7847" w:rsidRPr="002248F0" w:rsidRDefault="002248F0" w:rsidP="002248F0">
      <w:pPr>
        <w:pStyle w:val="Paragraphedeliste"/>
        <w:jc w:val="both"/>
      </w:pPr>
      <w:r w:rsidRPr="002248F0">
        <w:t>Ainsi, les jeunes algériens trouvent une certaine liberté d’expression sur les réseaux sociaux, où les règles lexicales et normes linguistiques sont abolies. Cette génération juvénile, trouve une indépendance linguistique propre à eux. Or Les instagrameurs algériens utilisent la créativité lexicale dans leurs conversations et leurs commentaires.</w:t>
      </w:r>
    </w:p>
    <w:p w:rsidR="00DF7847" w:rsidRPr="002248F0" w:rsidRDefault="002248F0" w:rsidP="002248F0">
      <w:pPr>
        <w:pStyle w:val="Paragraphedeliste"/>
        <w:jc w:val="both"/>
      </w:pPr>
      <w:r w:rsidRPr="002248F0">
        <w:t>Notre sujet de recherche intitulé « la créativité lexicale chez les jeunes algériens sur les réseaux sociaux. Cas des commentaires et conversations sur Instagram.»</w:t>
      </w:r>
    </w:p>
    <w:p w:rsidR="00DF7847" w:rsidRDefault="002248F0" w:rsidP="002248F0">
      <w:pPr>
        <w:pStyle w:val="Paragraphedeliste"/>
        <w:jc w:val="both"/>
      </w:pPr>
      <w:r w:rsidRPr="002248F0">
        <w:t>La visée de notre recherche, sera d'étudier les différents procédés de création lexicale et  de déterminer les raisons qui ont donné naissance à ce phénomène langagier chez les jeunes</w:t>
      </w:r>
      <w:r>
        <w:t xml:space="preserve"> algériens sur Instagram.  Notre résolution est régentée par l’envie de comprendre et de déterminer les nouveaux mots les plus fréquentés et les plus employés chez cette génération juvénile, ainsi nous essayerons d’analyser et d’appréhender leur mécanisme de fonctionnement.</w:t>
      </w:r>
    </w:p>
    <w:p w:rsidR="00DF7847" w:rsidRDefault="002248F0" w:rsidP="002248F0">
      <w:pPr>
        <w:pStyle w:val="Paragraphedeliste"/>
        <w:jc w:val="both"/>
        <w:rPr>
          <w:rFonts w:cs="Times New Roman"/>
          <w:color w:val="000000"/>
        </w:rPr>
      </w:pPr>
      <w:r>
        <w:rPr>
          <w:rFonts w:cs="Times New Roman"/>
          <w:color w:val="000000"/>
        </w:rPr>
        <w:t>Notre travail de recherche s’inscrit dans le domaine de la lexicologie. Ce domaine est une partie de la linguistique qui concerne l'étude des mots, leurs nature , leurs sens et décrire les unités lexicales et leurs fonctionnements.</w:t>
      </w:r>
    </w:p>
    <w:p w:rsidR="00DF7847" w:rsidRDefault="002248F0" w:rsidP="002248F0">
      <w:pPr>
        <w:pStyle w:val="Paragraphedeliste"/>
        <w:jc w:val="both"/>
      </w:pPr>
      <w:r>
        <w:rPr>
          <w:rFonts w:cs="Times New Roman"/>
        </w:rPr>
        <w:t xml:space="preserve"> Selon Marie-Françoise MORTUREUX : </w:t>
      </w:r>
      <w:r>
        <w:t>«</w:t>
      </w:r>
      <w:r>
        <w:rPr>
          <w:rStyle w:val="CitationCar"/>
        </w:rPr>
        <w:t>La première tâche de la lexicologie est de définir son objet propre ; pour cela, elle doit dégager de l'ensemble des mots observables dans les discours les unités qui constituent le matériel lexical de la langue. Cela suppose d'abord de distinguer mot graphique et unité linguistique ; puis d'isoler, en fonction de la nature de leur sens pleins.</w:t>
      </w:r>
      <w:r>
        <w:t>»</w:t>
      </w:r>
      <w:r>
        <w:rPr>
          <w:vertAlign w:val="superscript"/>
        </w:rPr>
        <w:footnoteReference w:id="3"/>
      </w:r>
    </w:p>
    <w:p w:rsidR="00DF7847" w:rsidRDefault="00DF7847" w:rsidP="002248F0">
      <w:pPr>
        <w:pStyle w:val="Paragraphedeliste"/>
        <w:jc w:val="both"/>
      </w:pPr>
    </w:p>
    <w:p w:rsidR="00DF7847" w:rsidRDefault="002248F0" w:rsidP="002248F0">
      <w:pPr>
        <w:pStyle w:val="Paragraphedeliste"/>
        <w:jc w:val="both"/>
        <w:rPr>
          <w:rFonts w:cs="Times New Roman"/>
        </w:rPr>
      </w:pPr>
      <w:r>
        <w:rPr>
          <w:rFonts w:cs="Times New Roman"/>
        </w:rPr>
        <w:t>Le thème de recherche que nous allons étudier est le résultat d’une profonde réflexion sur les réseaux sociaux qui sont devenus une réalité qui ne peut être négligé. L'émergences des nouveaux formes d'écriture sur Instagram a éveillé notre curiosité d’élucider les spécificités de ces dernières.</w:t>
      </w:r>
    </w:p>
    <w:p w:rsidR="00DF7847" w:rsidRDefault="002248F0" w:rsidP="002248F0">
      <w:pPr>
        <w:pStyle w:val="Paragraphedeliste"/>
        <w:jc w:val="both"/>
        <w:rPr>
          <w:rFonts w:cs="Times New Roman"/>
          <w:color w:val="000000"/>
        </w:rPr>
      </w:pPr>
      <w:r>
        <w:rPr>
          <w:rFonts w:cs="Times New Roman"/>
          <w:color w:val="000000"/>
        </w:rPr>
        <w:t>Sur cette base, notre problématique se proposera d'étudier les différents procédés de création lexicale auxquels les jeunes algériens utilisent dans leurs conversations et commentaires sur Instagram, et d'identifier les raisons qui ont contribué à l'émergence de ce phénomène. On posant les questions suivantes :</w:t>
      </w:r>
    </w:p>
    <w:p w:rsidR="00DF7847" w:rsidRDefault="002248F0" w:rsidP="002248F0">
      <w:pPr>
        <w:numPr>
          <w:ilvl w:val="0"/>
          <w:numId w:val="1"/>
        </w:numPr>
        <w:pBdr>
          <w:top w:val="nil"/>
          <w:left w:val="nil"/>
          <w:bottom w:val="nil"/>
          <w:right w:val="nil"/>
          <w:between w:val="nil"/>
        </w:pBdr>
        <w:jc w:val="both"/>
        <w:rPr>
          <w:rFonts w:cs="Times New Roman"/>
          <w:color w:val="000000"/>
          <w:highlight w:val="white"/>
        </w:rPr>
      </w:pPr>
      <w:r>
        <w:rPr>
          <w:rFonts w:cs="Times New Roman"/>
          <w:color w:val="000000"/>
          <w:highlight w:val="white"/>
        </w:rPr>
        <w:t>Comment les jeunes algériens utilisent-ils ces procédés dans leurs conversations et commentaires sur Instagram ?</w:t>
      </w:r>
    </w:p>
    <w:p w:rsidR="00DF7847" w:rsidRDefault="002248F0" w:rsidP="002248F0">
      <w:pPr>
        <w:numPr>
          <w:ilvl w:val="0"/>
          <w:numId w:val="1"/>
        </w:numPr>
        <w:pBdr>
          <w:top w:val="nil"/>
          <w:left w:val="nil"/>
          <w:bottom w:val="nil"/>
          <w:right w:val="nil"/>
          <w:between w:val="nil"/>
        </w:pBdr>
        <w:ind w:left="714" w:hanging="357"/>
        <w:jc w:val="both"/>
        <w:rPr>
          <w:rFonts w:cs="Times New Roman"/>
          <w:color w:val="000000"/>
        </w:rPr>
      </w:pPr>
      <w:r>
        <w:rPr>
          <w:rFonts w:cs="Times New Roman"/>
          <w:color w:val="000000"/>
          <w:highlight w:val="white"/>
        </w:rPr>
        <w:t>Pour quelle raison les jeunes algériens utilisent-ils la créativité lexicale  sur leréseau social Instagram ?</w:t>
      </w:r>
    </w:p>
    <w:p w:rsidR="00DF7847" w:rsidRDefault="002248F0" w:rsidP="002248F0">
      <w:pPr>
        <w:numPr>
          <w:ilvl w:val="0"/>
          <w:numId w:val="1"/>
        </w:numPr>
        <w:pBdr>
          <w:top w:val="nil"/>
          <w:left w:val="nil"/>
          <w:bottom w:val="nil"/>
          <w:right w:val="nil"/>
          <w:between w:val="nil"/>
        </w:pBdr>
        <w:jc w:val="both"/>
        <w:rPr>
          <w:rFonts w:cs="Times New Roman"/>
          <w:color w:val="000000"/>
        </w:rPr>
      </w:pPr>
      <w:r>
        <w:rPr>
          <w:rFonts w:cs="Times New Roman"/>
          <w:color w:val="000000"/>
          <w:highlight w:val="white"/>
        </w:rPr>
        <w:t>Quels sont différentes procédés de créations lexicales employées par les jeunes algériens sur Instagram ?</w:t>
      </w:r>
    </w:p>
    <w:p w:rsidR="00DF7847" w:rsidRDefault="00DF7847" w:rsidP="002248F0">
      <w:pPr>
        <w:pBdr>
          <w:top w:val="nil"/>
          <w:left w:val="nil"/>
          <w:bottom w:val="nil"/>
          <w:right w:val="nil"/>
          <w:between w:val="nil"/>
        </w:pBdr>
        <w:ind w:left="720"/>
        <w:jc w:val="both"/>
        <w:rPr>
          <w:rFonts w:cs="Times New Roman"/>
          <w:color w:val="000000"/>
          <w:highlight w:val="white"/>
        </w:rPr>
      </w:pPr>
    </w:p>
    <w:p w:rsidR="00DF7847" w:rsidRDefault="002248F0" w:rsidP="002248F0">
      <w:pPr>
        <w:pBdr>
          <w:top w:val="nil"/>
          <w:left w:val="nil"/>
          <w:bottom w:val="nil"/>
          <w:right w:val="nil"/>
          <w:between w:val="nil"/>
        </w:pBdr>
        <w:jc w:val="both"/>
        <w:rPr>
          <w:rFonts w:cs="Times New Roman"/>
          <w:color w:val="000000"/>
        </w:rPr>
      </w:pPr>
      <w:r>
        <w:rPr>
          <w:rFonts w:cs="Times New Roman"/>
          <w:color w:val="000000"/>
        </w:rPr>
        <w:t>Afin de répondre à ses questions, nous avons élaboré les hypothèses suivantes auxquelles nous allons tenter d’apporter des confirmations ou des infirmations à la fin de notre travail.</w:t>
      </w:r>
    </w:p>
    <w:p w:rsidR="00DF7847" w:rsidRDefault="002248F0" w:rsidP="002248F0">
      <w:pPr>
        <w:numPr>
          <w:ilvl w:val="0"/>
          <w:numId w:val="4"/>
        </w:numPr>
        <w:pBdr>
          <w:top w:val="nil"/>
          <w:left w:val="nil"/>
          <w:bottom w:val="nil"/>
          <w:right w:val="nil"/>
          <w:between w:val="nil"/>
        </w:pBdr>
        <w:ind w:left="714" w:hanging="357"/>
        <w:jc w:val="both"/>
        <w:rPr>
          <w:rFonts w:cs="Times New Roman"/>
          <w:color w:val="000000"/>
        </w:rPr>
      </w:pPr>
      <w:r>
        <w:rPr>
          <w:rFonts w:cs="Times New Roman"/>
          <w:color w:val="000000"/>
          <w:highlight w:val="white"/>
        </w:rPr>
        <w:t>Les jeunes</w:t>
      </w:r>
      <w:r>
        <w:rPr>
          <w:rFonts w:cs="Times New Roman"/>
          <w:color w:val="000000"/>
        </w:rPr>
        <w:t xml:space="preserve"> des mots et des expressions nouveaux et inconnus, crées à partir des préfixes et des suffixes, des compositions, des emprunts et d’autres méthodes d’invention linguistiques.</w:t>
      </w:r>
    </w:p>
    <w:p w:rsidR="00DF7847" w:rsidRDefault="002248F0" w:rsidP="002248F0">
      <w:pPr>
        <w:numPr>
          <w:ilvl w:val="0"/>
          <w:numId w:val="4"/>
        </w:numPr>
        <w:pBdr>
          <w:top w:val="nil"/>
          <w:left w:val="nil"/>
          <w:bottom w:val="nil"/>
          <w:right w:val="nil"/>
          <w:between w:val="nil"/>
        </w:pBdr>
        <w:jc w:val="both"/>
        <w:rPr>
          <w:rFonts w:cs="Times New Roman"/>
          <w:color w:val="000000"/>
        </w:rPr>
      </w:pPr>
      <w:r>
        <w:rPr>
          <w:rFonts w:cs="Times New Roman"/>
          <w:color w:val="000000"/>
          <w:highlight w:val="white"/>
        </w:rPr>
        <w:t>Les jeunes veulent créer leur propre identité et de démarquer des adultes pour la construction, l'accomplissement de soi et de confirmer leur appartenance à un groupe social et sa cohésion.</w:t>
      </w:r>
    </w:p>
    <w:p w:rsidR="00DF7847" w:rsidRDefault="002248F0" w:rsidP="002248F0">
      <w:pPr>
        <w:numPr>
          <w:ilvl w:val="0"/>
          <w:numId w:val="4"/>
        </w:numPr>
        <w:pBdr>
          <w:top w:val="nil"/>
          <w:left w:val="nil"/>
          <w:bottom w:val="nil"/>
          <w:right w:val="nil"/>
          <w:between w:val="nil"/>
        </w:pBdr>
        <w:jc w:val="both"/>
        <w:rPr>
          <w:rFonts w:cs="Times New Roman"/>
          <w:color w:val="000000"/>
        </w:rPr>
      </w:pPr>
      <w:r>
        <w:rPr>
          <w:rFonts w:cs="Times New Roman"/>
          <w:color w:val="000000"/>
          <w:highlight w:val="white"/>
        </w:rPr>
        <w:t xml:space="preserve">Les jeunes algériens utiliseraient plusieurs types de créations lexicales dans leurs conversations et commentaires sur Instagram. On citera: La dérivation, la composition, l'emprunt, </w:t>
      </w:r>
      <w:r>
        <w:rPr>
          <w:rFonts w:cs="Times New Roman"/>
          <w:color w:val="000000"/>
          <w:highlight w:val="white"/>
          <w:lang w:val="en-US"/>
        </w:rPr>
        <w:t>l'abréviation</w:t>
      </w:r>
      <w:r>
        <w:rPr>
          <w:rFonts w:cs="Times New Roman"/>
          <w:color w:val="000000"/>
          <w:highlight w:val="white"/>
        </w:rPr>
        <w:t>...etc.</w:t>
      </w:r>
    </w:p>
    <w:p w:rsidR="00DF7847" w:rsidRDefault="00DF7847">
      <w:pPr>
        <w:jc w:val="both"/>
        <w:rPr>
          <w:rFonts w:cs="Times New Roman"/>
          <w:color w:val="000000"/>
        </w:rPr>
      </w:pPr>
    </w:p>
    <w:p w:rsidR="00DF7847" w:rsidRDefault="002248F0" w:rsidP="002248F0">
      <w:pPr>
        <w:pStyle w:val="Paragraphedeliste"/>
        <w:jc w:val="both"/>
      </w:pPr>
      <w:r>
        <w:t>Afin de mener cette recherche à terme nous allons présenter notre travail qui  se subdivisera en 2 parties : La première est théorique, la deuxième est analytique.</w:t>
      </w:r>
    </w:p>
    <w:p w:rsidR="00DF7847" w:rsidRDefault="002248F0" w:rsidP="002248F0">
      <w:pPr>
        <w:pStyle w:val="Paragraphedeliste"/>
        <w:jc w:val="both"/>
      </w:pPr>
      <w:r>
        <w:t>La première partie se composera de deux chapitres : D’abord dans le premier chapitre nous donnerons un aperçu de la situation sociolinguistique en Algérie  et les différentes langues en usage dans le contexte algérien.</w:t>
      </w:r>
    </w:p>
    <w:p w:rsidR="00DF7847" w:rsidRDefault="002248F0" w:rsidP="002248F0">
      <w:pPr>
        <w:pStyle w:val="Paragraphedeliste"/>
        <w:jc w:val="both"/>
      </w:pPr>
      <w:r>
        <w:t>Ensuite, le deuxième chapitre se composera de deux sections : Dans la première section nous tenterons de présenter le cadre théorique de notre travail à savoir les procédés de création lexicale, dans la deuxième section nous centrons sur les  caractéristiques de réseau social Instagram.</w:t>
      </w:r>
    </w:p>
    <w:p w:rsidR="00DF7847" w:rsidRDefault="002248F0" w:rsidP="002248F0">
      <w:pPr>
        <w:pStyle w:val="Paragraphedeliste"/>
        <w:jc w:val="both"/>
      </w:pPr>
      <w:r>
        <w:t>La deuxième partie constituera une analyse lexico-sémantique s'effectuera sur chaque innovations lexicales afin d'étudier leurs structure et de déterminer le sens de ce dernier.</w:t>
      </w:r>
    </w:p>
    <w:p w:rsidR="00DF7847" w:rsidRDefault="002248F0" w:rsidP="002248F0">
      <w:pPr>
        <w:pStyle w:val="Paragraphedeliste"/>
        <w:jc w:val="both"/>
        <w:sectPr w:rsidR="00DF7847">
          <w:headerReference w:type="default" r:id="rId20"/>
          <w:footerReference w:type="default" r:id="rId21"/>
          <w:pgSz w:w="11906" w:h="16838"/>
          <w:pgMar w:top="1417" w:right="1417" w:bottom="1417" w:left="1417" w:header="907" w:footer="907" w:gutter="0"/>
          <w:cols w:space="720"/>
          <w:docGrid w:linePitch="326"/>
        </w:sectPr>
      </w:pPr>
      <w:r>
        <w:t>Donc, notre corpus se constituera de discutions, de conversations enregistrées et de commentaires, produit par les jeunes algériens, sur le réseau social Instagram.</w:t>
      </w:r>
    </w:p>
    <w:p w:rsidR="00DF7847" w:rsidRDefault="00DF7847">
      <w:pPr>
        <w:tabs>
          <w:tab w:val="left" w:pos="1965"/>
        </w:tabs>
        <w:rPr>
          <w:rFonts w:cs="Times New Roman"/>
          <w:b/>
          <w:bCs/>
          <w:color w:val="000000"/>
          <w:sz w:val="96"/>
          <w:szCs w:val="96"/>
        </w:rPr>
        <w:sectPr w:rsidR="00DF7847">
          <w:type w:val="continuous"/>
          <w:pgSz w:w="11906" w:h="16838"/>
          <w:pgMar w:top="1417" w:right="1417" w:bottom="1417" w:left="1417" w:header="907" w:footer="907" w:gutter="0"/>
          <w:pgNumType w:start="1"/>
          <w:cols w:space="720"/>
          <w:docGrid w:linePitch="326"/>
        </w:sectPr>
      </w:pPr>
    </w:p>
    <w:p w:rsidR="00DF7847" w:rsidRDefault="00DF7847">
      <w:pPr>
        <w:tabs>
          <w:tab w:val="left" w:pos="1965"/>
        </w:tabs>
        <w:rPr>
          <w:rFonts w:cs="Times New Roman"/>
          <w:b/>
          <w:bCs/>
          <w:color w:val="000000"/>
          <w:sz w:val="96"/>
          <w:szCs w:val="96"/>
        </w:rPr>
      </w:pPr>
    </w:p>
    <w:p w:rsidR="00DF7847" w:rsidRDefault="00DF7847">
      <w:pPr>
        <w:tabs>
          <w:tab w:val="left" w:pos="1965"/>
        </w:tabs>
        <w:rPr>
          <w:rFonts w:cs="Times New Roman"/>
          <w:b/>
          <w:bCs/>
          <w:color w:val="000000"/>
          <w:sz w:val="96"/>
          <w:szCs w:val="96"/>
        </w:rPr>
      </w:pPr>
    </w:p>
    <w:p w:rsidR="00DF7847" w:rsidRDefault="00DF7847">
      <w:pPr>
        <w:tabs>
          <w:tab w:val="left" w:pos="1965"/>
        </w:tabs>
        <w:rPr>
          <w:rFonts w:cs="Times New Roman"/>
          <w:b/>
          <w:bCs/>
          <w:color w:val="000000"/>
          <w:sz w:val="96"/>
          <w:szCs w:val="96"/>
        </w:rPr>
      </w:pPr>
    </w:p>
    <w:p w:rsidR="00F02C0B" w:rsidRDefault="00F02C0B">
      <w:pPr>
        <w:tabs>
          <w:tab w:val="left" w:pos="1965"/>
        </w:tabs>
        <w:rPr>
          <w:rFonts w:cs="Times New Roman"/>
          <w:b/>
          <w:bCs/>
          <w:color w:val="000000"/>
          <w:sz w:val="96"/>
          <w:szCs w:val="96"/>
        </w:rPr>
      </w:pPr>
    </w:p>
    <w:p w:rsidR="00DF7847" w:rsidRDefault="002248F0">
      <w:pPr>
        <w:tabs>
          <w:tab w:val="left" w:pos="1965"/>
        </w:tabs>
        <w:jc w:val="center"/>
        <w:rPr>
          <w:color w:val="000000"/>
        </w:rPr>
      </w:pPr>
      <w:r>
        <w:rPr>
          <w:rFonts w:cs="Times New Roman"/>
          <w:b/>
          <w:bCs/>
          <w:color w:val="000000"/>
          <w:sz w:val="96"/>
          <w:szCs w:val="96"/>
        </w:rPr>
        <w:t>Partie théorique</w:t>
      </w:r>
    </w:p>
    <w:p w:rsidR="00DF7847" w:rsidRDefault="00DF7847">
      <w:pPr>
        <w:pBdr>
          <w:top w:val="nil"/>
          <w:left w:val="nil"/>
          <w:bottom w:val="nil"/>
          <w:right w:val="nil"/>
          <w:between w:val="nil"/>
        </w:pBdr>
        <w:ind w:firstLine="284"/>
        <w:rPr>
          <w:color w:val="000000"/>
        </w:rPr>
      </w:pPr>
    </w:p>
    <w:p w:rsidR="00DF7847" w:rsidRDefault="00DF7847">
      <w:pPr>
        <w:pBdr>
          <w:top w:val="nil"/>
          <w:left w:val="nil"/>
          <w:bottom w:val="nil"/>
          <w:right w:val="nil"/>
          <w:between w:val="nil"/>
        </w:pBdr>
        <w:ind w:firstLine="284"/>
        <w:rPr>
          <w:color w:val="000000"/>
        </w:rPr>
      </w:pPr>
    </w:p>
    <w:p w:rsidR="00DF7847" w:rsidRDefault="00DF7847">
      <w:pPr>
        <w:pBdr>
          <w:top w:val="nil"/>
          <w:left w:val="nil"/>
          <w:bottom w:val="nil"/>
          <w:right w:val="nil"/>
          <w:between w:val="nil"/>
        </w:pBdr>
        <w:ind w:firstLine="284"/>
        <w:rPr>
          <w:color w:val="000000"/>
        </w:rPr>
      </w:pPr>
    </w:p>
    <w:p w:rsidR="00DF7847" w:rsidRDefault="00DF7847">
      <w:pPr>
        <w:pBdr>
          <w:top w:val="nil"/>
          <w:left w:val="nil"/>
          <w:bottom w:val="nil"/>
          <w:right w:val="nil"/>
          <w:between w:val="nil"/>
        </w:pBdr>
        <w:ind w:firstLine="284"/>
        <w:rPr>
          <w:color w:val="000000"/>
        </w:rPr>
      </w:pPr>
    </w:p>
    <w:p w:rsidR="00DF7847" w:rsidRDefault="00DF7847">
      <w:pPr>
        <w:pBdr>
          <w:top w:val="nil"/>
          <w:left w:val="nil"/>
          <w:bottom w:val="nil"/>
          <w:right w:val="nil"/>
          <w:between w:val="nil"/>
        </w:pBdr>
        <w:ind w:firstLine="284"/>
        <w:rPr>
          <w:color w:val="000000"/>
        </w:rPr>
      </w:pPr>
    </w:p>
    <w:p w:rsidR="00DF7847" w:rsidRDefault="00DF7847">
      <w:pPr>
        <w:pBdr>
          <w:top w:val="nil"/>
          <w:left w:val="nil"/>
          <w:bottom w:val="nil"/>
          <w:right w:val="nil"/>
          <w:between w:val="nil"/>
        </w:pBdr>
        <w:ind w:firstLine="284"/>
        <w:rPr>
          <w:color w:val="000000"/>
        </w:rPr>
      </w:pPr>
    </w:p>
    <w:p w:rsidR="00DF7847" w:rsidRDefault="00DF7847">
      <w:pPr>
        <w:pBdr>
          <w:top w:val="nil"/>
          <w:left w:val="nil"/>
          <w:bottom w:val="nil"/>
          <w:right w:val="nil"/>
          <w:between w:val="nil"/>
        </w:pBdr>
        <w:rPr>
          <w:color w:val="000000"/>
        </w:rPr>
      </w:pPr>
    </w:p>
    <w:p w:rsidR="00DF7847" w:rsidRDefault="00DF7847">
      <w:pPr>
        <w:pBdr>
          <w:top w:val="nil"/>
          <w:left w:val="nil"/>
          <w:bottom w:val="nil"/>
          <w:right w:val="nil"/>
          <w:between w:val="nil"/>
        </w:pBdr>
        <w:rPr>
          <w:color w:val="000000"/>
        </w:rPr>
      </w:pPr>
    </w:p>
    <w:p w:rsidR="00DF7847" w:rsidRDefault="00DF7847">
      <w:pPr>
        <w:pStyle w:val="Titre1"/>
        <w:jc w:val="center"/>
        <w:rPr>
          <w:rFonts w:cs="Times New Roman"/>
          <w:sz w:val="44"/>
          <w:szCs w:val="44"/>
        </w:rPr>
      </w:pPr>
      <w:bookmarkStart w:id="1" w:name="_Toc72837113"/>
      <w:bookmarkStart w:id="2" w:name="_Toc72837210"/>
    </w:p>
    <w:p w:rsidR="00DF7847" w:rsidRDefault="00DF7847">
      <w:pPr>
        <w:pStyle w:val="Titre1"/>
        <w:jc w:val="center"/>
        <w:rPr>
          <w:rFonts w:cs="Times New Roman"/>
          <w:sz w:val="44"/>
          <w:szCs w:val="44"/>
        </w:rPr>
      </w:pPr>
    </w:p>
    <w:p w:rsidR="00DF7847" w:rsidRDefault="00DF7847">
      <w:pPr>
        <w:pStyle w:val="Titre1"/>
        <w:jc w:val="center"/>
        <w:rPr>
          <w:rFonts w:cs="Times New Roman"/>
          <w:sz w:val="44"/>
          <w:szCs w:val="44"/>
        </w:rPr>
      </w:pPr>
    </w:p>
    <w:p w:rsidR="00DF7847" w:rsidRDefault="00DF7847">
      <w:pPr>
        <w:pStyle w:val="Titre1"/>
        <w:jc w:val="center"/>
        <w:rPr>
          <w:rFonts w:cs="Times New Roman"/>
          <w:sz w:val="44"/>
          <w:szCs w:val="44"/>
        </w:rPr>
      </w:pPr>
    </w:p>
    <w:p w:rsidR="00DF7847" w:rsidRDefault="00DF7847">
      <w:pPr>
        <w:pStyle w:val="Titre1"/>
        <w:jc w:val="center"/>
        <w:rPr>
          <w:rFonts w:cs="Times New Roman"/>
          <w:sz w:val="44"/>
          <w:szCs w:val="44"/>
        </w:rPr>
      </w:pPr>
    </w:p>
    <w:p w:rsidR="00DF7847" w:rsidRDefault="00DF7847">
      <w:pPr>
        <w:pStyle w:val="normal0"/>
      </w:pPr>
    </w:p>
    <w:p w:rsidR="00DF7847" w:rsidRDefault="00DF7847">
      <w:pPr>
        <w:pStyle w:val="normal0"/>
      </w:pPr>
    </w:p>
    <w:p w:rsidR="00DF7847" w:rsidRDefault="00DF7847">
      <w:pPr>
        <w:pStyle w:val="Titre1"/>
        <w:jc w:val="center"/>
        <w:rPr>
          <w:rFonts w:cs="Times New Roman"/>
          <w:sz w:val="44"/>
          <w:szCs w:val="44"/>
        </w:rPr>
      </w:pPr>
    </w:p>
    <w:p w:rsidR="00DF7847" w:rsidRDefault="002248F0">
      <w:pPr>
        <w:pStyle w:val="Titre1"/>
        <w:jc w:val="center"/>
        <w:rPr>
          <w:sz w:val="56"/>
          <w:szCs w:val="56"/>
        </w:rPr>
      </w:pPr>
      <w:bookmarkStart w:id="3" w:name="_Toc73994095"/>
      <w:r>
        <w:rPr>
          <w:sz w:val="56"/>
          <w:szCs w:val="56"/>
        </w:rPr>
        <w:t>Chapitre 01 :</w:t>
      </w:r>
      <w:bookmarkStart w:id="4" w:name="_1gf8i83" w:colFirst="0" w:colLast="0"/>
      <w:bookmarkStart w:id="5" w:name="_Toc72837114"/>
      <w:bookmarkStart w:id="6" w:name="_Toc72837211"/>
      <w:bookmarkEnd w:id="1"/>
      <w:bookmarkEnd w:id="2"/>
      <w:bookmarkEnd w:id="3"/>
      <w:bookmarkEnd w:id="4"/>
    </w:p>
    <w:p w:rsidR="00DF7847" w:rsidRDefault="002248F0">
      <w:pPr>
        <w:pStyle w:val="Titre1"/>
        <w:jc w:val="center"/>
        <w:rPr>
          <w:sz w:val="56"/>
          <w:szCs w:val="56"/>
        </w:rPr>
      </w:pPr>
      <w:bookmarkStart w:id="7" w:name="_Toc73994096"/>
      <w:r>
        <w:rPr>
          <w:sz w:val="56"/>
          <w:szCs w:val="56"/>
        </w:rPr>
        <w:t>Le paysage sociolinguistique en Algérie</w:t>
      </w:r>
      <w:bookmarkEnd w:id="5"/>
      <w:bookmarkEnd w:id="6"/>
      <w:bookmarkEnd w:id="7"/>
    </w:p>
    <w:p w:rsidR="00DF7847" w:rsidRDefault="00DF7847">
      <w:pPr>
        <w:pStyle w:val="Titre1"/>
        <w:jc w:val="center"/>
        <w:rPr>
          <w:sz w:val="56"/>
          <w:szCs w:val="56"/>
        </w:rPr>
      </w:pPr>
    </w:p>
    <w:p w:rsidR="00DF7847" w:rsidRDefault="00DF7847">
      <w:pPr>
        <w:pBdr>
          <w:top w:val="nil"/>
          <w:left w:val="nil"/>
          <w:bottom w:val="nil"/>
          <w:right w:val="nil"/>
          <w:between w:val="nil"/>
        </w:pBdr>
        <w:rPr>
          <w:color w:val="000000"/>
          <w:sz w:val="44"/>
          <w:szCs w:val="44"/>
        </w:rPr>
      </w:pPr>
    </w:p>
    <w:p w:rsidR="00DF7847" w:rsidRDefault="00DF7847">
      <w:pPr>
        <w:pBdr>
          <w:top w:val="nil"/>
          <w:left w:val="nil"/>
          <w:bottom w:val="nil"/>
          <w:right w:val="nil"/>
          <w:between w:val="nil"/>
        </w:pBdr>
        <w:rPr>
          <w:color w:val="000000"/>
        </w:rPr>
      </w:pPr>
    </w:p>
    <w:p w:rsidR="00DF7847" w:rsidRDefault="00DF7847">
      <w:pPr>
        <w:pBdr>
          <w:top w:val="nil"/>
          <w:left w:val="nil"/>
          <w:bottom w:val="nil"/>
          <w:right w:val="nil"/>
          <w:between w:val="nil"/>
        </w:pBdr>
        <w:rPr>
          <w:color w:val="000000"/>
        </w:rPr>
      </w:pPr>
    </w:p>
    <w:p w:rsidR="00DF7847" w:rsidRDefault="00DF7847">
      <w:pPr>
        <w:pBdr>
          <w:top w:val="nil"/>
          <w:left w:val="nil"/>
          <w:bottom w:val="nil"/>
          <w:right w:val="nil"/>
          <w:between w:val="nil"/>
        </w:pBdr>
        <w:rPr>
          <w:color w:val="000000"/>
        </w:rPr>
      </w:pPr>
    </w:p>
    <w:p w:rsidR="00DF7847" w:rsidRDefault="00DF7847">
      <w:pPr>
        <w:pBdr>
          <w:top w:val="nil"/>
          <w:left w:val="nil"/>
          <w:bottom w:val="nil"/>
          <w:right w:val="nil"/>
          <w:between w:val="nil"/>
        </w:pBdr>
        <w:rPr>
          <w:color w:val="000000"/>
        </w:rPr>
      </w:pPr>
    </w:p>
    <w:p w:rsidR="00DF7847" w:rsidRDefault="002248F0">
      <w:pPr>
        <w:pBdr>
          <w:top w:val="nil"/>
          <w:left w:val="nil"/>
          <w:bottom w:val="nil"/>
          <w:right w:val="nil"/>
          <w:between w:val="nil"/>
        </w:pBdr>
        <w:tabs>
          <w:tab w:val="left" w:pos="1345"/>
        </w:tabs>
        <w:rPr>
          <w:color w:val="000000"/>
        </w:rPr>
      </w:pPr>
      <w:r>
        <w:rPr>
          <w:color w:val="000000"/>
        </w:rPr>
        <w:tab/>
      </w:r>
    </w:p>
    <w:p w:rsidR="00DF7847" w:rsidRDefault="00DF7847">
      <w:pPr>
        <w:pBdr>
          <w:top w:val="nil"/>
          <w:left w:val="nil"/>
          <w:bottom w:val="nil"/>
          <w:right w:val="nil"/>
          <w:between w:val="nil"/>
        </w:pBdr>
        <w:tabs>
          <w:tab w:val="left" w:pos="1345"/>
        </w:tabs>
        <w:rPr>
          <w:color w:val="000000"/>
        </w:rPr>
      </w:pPr>
    </w:p>
    <w:p w:rsidR="00DF7847" w:rsidRDefault="00DF7847">
      <w:pPr>
        <w:pBdr>
          <w:top w:val="nil"/>
          <w:left w:val="nil"/>
          <w:bottom w:val="nil"/>
          <w:right w:val="nil"/>
          <w:between w:val="nil"/>
        </w:pBdr>
        <w:tabs>
          <w:tab w:val="left" w:pos="1345"/>
        </w:tabs>
        <w:rPr>
          <w:color w:val="000000"/>
        </w:rPr>
      </w:pPr>
    </w:p>
    <w:p w:rsidR="00DF7847" w:rsidRDefault="00DF7847">
      <w:pPr>
        <w:pBdr>
          <w:top w:val="nil"/>
          <w:left w:val="nil"/>
          <w:bottom w:val="nil"/>
          <w:right w:val="nil"/>
          <w:between w:val="nil"/>
        </w:pBdr>
        <w:tabs>
          <w:tab w:val="left" w:pos="1345"/>
        </w:tabs>
        <w:rPr>
          <w:color w:val="000000"/>
        </w:rPr>
      </w:pPr>
    </w:p>
    <w:p w:rsidR="00DF7847" w:rsidRDefault="00DF7847">
      <w:pPr>
        <w:pStyle w:val="Titre1"/>
        <w:jc w:val="both"/>
        <w:rPr>
          <w:rFonts w:cs="Times New Roman"/>
          <w:szCs w:val="28"/>
        </w:rPr>
        <w:sectPr w:rsidR="00DF7847">
          <w:headerReference w:type="default" r:id="rId22"/>
          <w:footerReference w:type="default" r:id="rId23"/>
          <w:pgSz w:w="11906" w:h="16838"/>
          <w:pgMar w:top="1417" w:right="1417" w:bottom="1417" w:left="1417" w:header="907" w:footer="907" w:gutter="0"/>
          <w:pgNumType w:start="8"/>
          <w:cols w:space="720"/>
          <w:docGrid w:linePitch="326"/>
        </w:sectPr>
      </w:pPr>
      <w:bookmarkStart w:id="8" w:name="_Toc72837115"/>
      <w:bookmarkStart w:id="9" w:name="_Toc72837212"/>
    </w:p>
    <w:p w:rsidR="00DF7847" w:rsidRDefault="002248F0">
      <w:pPr>
        <w:pStyle w:val="Titre1"/>
        <w:jc w:val="both"/>
        <w:rPr>
          <w:rFonts w:cs="Times New Roman"/>
          <w:szCs w:val="28"/>
        </w:rPr>
      </w:pPr>
      <w:bookmarkStart w:id="10" w:name="_Toc73446898"/>
      <w:bookmarkStart w:id="11" w:name="_Toc73446984"/>
      <w:bookmarkStart w:id="12" w:name="_Toc73994097"/>
      <w:r>
        <w:rPr>
          <w:rFonts w:cs="Times New Roman"/>
          <w:szCs w:val="28"/>
        </w:rPr>
        <w:t>Introduction</w:t>
      </w:r>
      <w:bookmarkEnd w:id="8"/>
      <w:bookmarkEnd w:id="9"/>
      <w:bookmarkEnd w:id="10"/>
      <w:bookmarkEnd w:id="11"/>
      <w:bookmarkEnd w:id="12"/>
    </w:p>
    <w:p w:rsidR="00DF7847" w:rsidRDefault="002248F0" w:rsidP="002248F0">
      <w:pPr>
        <w:pStyle w:val="Paragraphedeliste"/>
        <w:jc w:val="both"/>
      </w:pPr>
      <w:r>
        <w:t>L’Algérie  connait une situation sociolinguistique assez tendue et contradictoire ce qui pousserait les jeunes algériens à utiliser plusieurs langues dans leurs discussions quotidiennes. Pour comprendre les raisons qui poussent les locuteurs de recourir à telle ou telle langue, il nous a semblé de donner un aperçu historique sur la situation sociolinguistique et le contact de langues en Algérie.</w:t>
      </w:r>
    </w:p>
    <w:p w:rsidR="00DF7847" w:rsidRDefault="002248F0">
      <w:pPr>
        <w:pStyle w:val="Titre1"/>
        <w:numPr>
          <w:ilvl w:val="0"/>
          <w:numId w:val="5"/>
        </w:numPr>
        <w:ind w:left="0" w:firstLine="0"/>
        <w:jc w:val="both"/>
        <w:rPr>
          <w:rFonts w:cs="Times New Roman"/>
        </w:rPr>
      </w:pPr>
      <w:bookmarkStart w:id="13" w:name="_Toc72837116"/>
      <w:bookmarkStart w:id="14" w:name="_Toc72837213"/>
      <w:bookmarkStart w:id="15" w:name="_Toc73446899"/>
      <w:bookmarkStart w:id="16" w:name="_Toc73446985"/>
      <w:bookmarkStart w:id="17" w:name="_Toc73994098"/>
      <w:r>
        <w:rPr>
          <w:rFonts w:cs="Times New Roman"/>
        </w:rPr>
        <w:t>La situation sociolinguistique en Algérie</w:t>
      </w:r>
      <w:bookmarkEnd w:id="13"/>
      <w:bookmarkEnd w:id="14"/>
      <w:bookmarkEnd w:id="15"/>
      <w:bookmarkEnd w:id="16"/>
      <w:bookmarkEnd w:id="17"/>
    </w:p>
    <w:p w:rsidR="00DF7847" w:rsidRDefault="002248F0" w:rsidP="002248F0">
      <w:pPr>
        <w:pStyle w:val="Paragraphedeliste"/>
        <w:jc w:val="both"/>
      </w:pPr>
      <w:r>
        <w:t xml:space="preserve">La situation sociolinguistique en Algérie est considérée comme étant un pays très riche en ressource linguistique. Ainsi, il se caractérise par la coexistence des plusieurs langues : l’arabe classique et l'arabe dialectal, le berbère et ses différentes variantes, l'anglais et le français. Cette dernière est une réalité que nul ne peut nier parce qu’elle est présente quotidiennement dans notre société depuis la phase coloniale. A ce propos Abdelhamid S affirme </w:t>
      </w:r>
      <w:r>
        <w:rPr>
          <w:rStyle w:val="CitationCar"/>
        </w:rPr>
        <w:t>: « Le problème qui se pose en Algérie ne se réduit pas à une situation de bilinguisme, mais peut être envisagé comme un phénomène de plurilinguisme.»</w:t>
      </w:r>
      <w:r>
        <w:rPr>
          <w:vertAlign w:val="superscript"/>
        </w:rPr>
        <w:footnoteReference w:id="4"/>
      </w:r>
      <w:r>
        <w:t>En effet, cette complexité de paysage linguistique en Algérie est due à son histoire et sa géographie.</w:t>
      </w:r>
    </w:p>
    <w:p w:rsidR="00DF7847" w:rsidRDefault="002248F0" w:rsidP="002248F0">
      <w:pPr>
        <w:pStyle w:val="Paragraphedeliste"/>
        <w:jc w:val="both"/>
      </w:pPr>
      <w:r>
        <w:t xml:space="preserve">Avant de nous intéresser aux statuts des deux langues nationales à savoir : l’arabe et le berbère. Nous porterons d’abord notre intention sur la langue française et la place qu’elle occupe dans notre pays. </w:t>
      </w:r>
    </w:p>
    <w:p w:rsidR="00DF7847" w:rsidRDefault="002248F0">
      <w:pPr>
        <w:pStyle w:val="Titre1"/>
        <w:numPr>
          <w:ilvl w:val="1"/>
          <w:numId w:val="5"/>
        </w:numPr>
        <w:ind w:left="0" w:firstLine="0"/>
        <w:jc w:val="both"/>
        <w:rPr>
          <w:rFonts w:cs="Times New Roman"/>
        </w:rPr>
      </w:pPr>
      <w:bookmarkStart w:id="18" w:name="_Toc72837117"/>
      <w:bookmarkStart w:id="19" w:name="_Toc72837214"/>
      <w:bookmarkStart w:id="20" w:name="_Toc73446900"/>
      <w:bookmarkStart w:id="21" w:name="_Toc73446986"/>
      <w:bookmarkStart w:id="22" w:name="_Toc73994099"/>
      <w:r>
        <w:rPr>
          <w:rFonts w:cs="Times New Roman"/>
        </w:rPr>
        <w:t>Le statut du française :</w:t>
      </w:r>
      <w:bookmarkEnd w:id="18"/>
      <w:bookmarkEnd w:id="19"/>
      <w:bookmarkEnd w:id="20"/>
      <w:bookmarkEnd w:id="21"/>
      <w:bookmarkEnd w:id="22"/>
    </w:p>
    <w:p w:rsidR="00DF7847" w:rsidRDefault="002248F0" w:rsidP="002248F0">
      <w:pPr>
        <w:pStyle w:val="Paragraphedeliste"/>
        <w:jc w:val="both"/>
        <w:rPr>
          <w:rFonts w:cs="Times New Roman"/>
        </w:rPr>
      </w:pPr>
      <w:r>
        <w:rPr>
          <w:rFonts w:cs="Times New Roman"/>
        </w:rPr>
        <w:t xml:space="preserve">En Algérie, le français est considérée comme la première langue étrangère apprise à l’école dès la troisième année primaire. </w:t>
      </w:r>
      <w:r>
        <w:rPr>
          <w:rStyle w:val="CitationCar"/>
        </w:rPr>
        <w:t>« Le français est clairement défini sur le plan institutionnel comme une langue étrangère. Mais ce statut officiel reste absolument théorique et fictif, en effet, jusque dans les années 70, le champ linguistique se caractérise par une forte prééminence de l’usage de la langue française »</w:t>
      </w:r>
      <w:r>
        <w:rPr>
          <w:rFonts w:cs="Times New Roman"/>
        </w:rPr>
        <w:t xml:space="preserve"> (Queffelec A., DERRADJI Y. 2002 :36).</w:t>
      </w:r>
    </w:p>
    <w:p w:rsidR="00DF7847" w:rsidRDefault="002248F0" w:rsidP="002248F0">
      <w:pPr>
        <w:pStyle w:val="Paragraphedeliste"/>
        <w:jc w:val="both"/>
        <w:rPr>
          <w:rFonts w:cs="Times New Roman"/>
        </w:rPr>
      </w:pPr>
      <w:r>
        <w:rPr>
          <w:rFonts w:cs="Times New Roman"/>
        </w:rPr>
        <w:t xml:space="preserve"> Cette langue est enracinée dans le secteur administratif et dans l'enseignement, celui ci est dû à la colonisation  de l'Algérie par la France pendant 132 ans, comme l’indique GRAND GUILLAUME </w:t>
      </w:r>
      <w:r>
        <w:rPr>
          <w:rStyle w:val="CitationCar"/>
        </w:rPr>
        <w:t>« La langue française a été introduite par la colonisation. Si elle fut la langue des colons, des algériens acculturés, de la minorité scolarisée, elle s’imposa surtout comme langue officielle, langue de l’administration et de la gestion du pays dans la perspective d’une Algérie française.»</w:t>
      </w:r>
      <w:r>
        <w:rPr>
          <w:rStyle w:val="Appelnotedebasdep"/>
        </w:rPr>
        <w:footnoteReference w:id="5"/>
      </w:r>
    </w:p>
    <w:p w:rsidR="00DF7847" w:rsidRDefault="00DF7847">
      <w:pPr>
        <w:rPr>
          <w:rFonts w:cs="Times New Roman"/>
        </w:rPr>
      </w:pPr>
    </w:p>
    <w:p w:rsidR="00DF7847" w:rsidRDefault="002248F0">
      <w:pPr>
        <w:pStyle w:val="Titre1"/>
        <w:numPr>
          <w:ilvl w:val="1"/>
          <w:numId w:val="5"/>
        </w:numPr>
        <w:ind w:left="397" w:hanging="397"/>
        <w:jc w:val="both"/>
        <w:rPr>
          <w:rFonts w:cs="Times New Roman"/>
          <w:szCs w:val="28"/>
        </w:rPr>
      </w:pPr>
      <w:bookmarkStart w:id="23" w:name="_Toc72837118"/>
      <w:bookmarkStart w:id="24" w:name="_Toc72837215"/>
      <w:bookmarkStart w:id="25" w:name="_Toc73446901"/>
      <w:bookmarkStart w:id="26" w:name="_Toc73446987"/>
      <w:bookmarkStart w:id="27" w:name="_Toc73994100"/>
      <w:r>
        <w:rPr>
          <w:rFonts w:cs="Times New Roman"/>
          <w:szCs w:val="28"/>
        </w:rPr>
        <w:t>Le statut de l'arabe classique :</w:t>
      </w:r>
      <w:bookmarkEnd w:id="23"/>
      <w:bookmarkEnd w:id="24"/>
      <w:bookmarkEnd w:id="25"/>
      <w:bookmarkEnd w:id="26"/>
      <w:bookmarkEnd w:id="27"/>
    </w:p>
    <w:p w:rsidR="00DF7847" w:rsidRDefault="002248F0" w:rsidP="002248F0">
      <w:pPr>
        <w:pStyle w:val="Paragraphedeliste"/>
        <w:jc w:val="both"/>
      </w:pPr>
      <w:r>
        <w:t>L’arabe classique dit arabe standard, littéraire ou coranique est la langue nationale officielle de l’Algérie, c'est  la langue qui marque l’identité du peuple algérien, le symbole et l’unité nationale. Elle aussi considéré comme  la langue de l’Islam (langue du coran), comme l’a constaté BOUDYEDRA.R, «</w:t>
      </w:r>
      <w:r>
        <w:rPr>
          <w:rStyle w:val="CitationCar"/>
        </w:rPr>
        <w:t xml:space="preserve"> La langue arabe est une langue sacrée pour les Algériens, puisque la langue du Texte c’est-à-dire du texte coranique.»</w:t>
      </w:r>
      <w:r>
        <w:rPr>
          <w:rStyle w:val="CitationCar"/>
          <w:vertAlign w:val="superscript"/>
        </w:rPr>
        <w:footnoteReference w:id="6"/>
      </w:r>
      <w:r>
        <w:t>Cette dernière est utilisée dans les administrations et enseigné dans les établissements scolaires.</w:t>
      </w:r>
    </w:p>
    <w:p w:rsidR="00DF7847" w:rsidRDefault="002248F0">
      <w:pPr>
        <w:pStyle w:val="Titre1"/>
        <w:numPr>
          <w:ilvl w:val="1"/>
          <w:numId w:val="5"/>
        </w:numPr>
        <w:ind w:left="397" w:hanging="397"/>
        <w:jc w:val="both"/>
        <w:rPr>
          <w:rFonts w:cs="Times New Roman"/>
          <w:szCs w:val="28"/>
        </w:rPr>
      </w:pPr>
      <w:bookmarkStart w:id="28" w:name="_Toc72837119"/>
      <w:bookmarkStart w:id="29" w:name="_Toc72837216"/>
      <w:bookmarkStart w:id="30" w:name="_Toc73446902"/>
      <w:bookmarkStart w:id="31" w:name="_Toc73446988"/>
      <w:bookmarkStart w:id="32" w:name="_Toc73994101"/>
      <w:r>
        <w:rPr>
          <w:rFonts w:cs="Times New Roman"/>
          <w:szCs w:val="28"/>
        </w:rPr>
        <w:t>Le statut de l'arabe dialectal:</w:t>
      </w:r>
      <w:bookmarkEnd w:id="28"/>
      <w:bookmarkEnd w:id="29"/>
      <w:bookmarkEnd w:id="30"/>
      <w:bookmarkEnd w:id="31"/>
      <w:bookmarkEnd w:id="32"/>
    </w:p>
    <w:p w:rsidR="00DF7847" w:rsidRDefault="002248F0" w:rsidP="002248F0">
      <w:pPr>
        <w:pStyle w:val="Paragraphedeliste"/>
        <w:jc w:val="both"/>
      </w:pPr>
      <w:r>
        <w:t>C'est la langue algérienne ou la langue populaire, dénommé "derja</w:t>
      </w:r>
      <w:r>
        <w:rPr>
          <w:rStyle w:val="CitationCar"/>
        </w:rPr>
        <w:t>". «L’arabe dialectal est la langue maternelle de 72% de la population algé</w:t>
      </w:r>
      <w:r>
        <w:rPr>
          <w:rStyle w:val="CitationCar"/>
          <w:szCs w:val="22"/>
        </w:rPr>
        <w:t>rienne»</w:t>
      </w:r>
      <w:r>
        <w:rPr>
          <w:sz w:val="22"/>
          <w:szCs w:val="22"/>
          <w:vertAlign w:val="superscript"/>
        </w:rPr>
        <w:footnoteReference w:id="7"/>
      </w:r>
      <w:r>
        <w:rPr>
          <w:sz w:val="22"/>
          <w:szCs w:val="22"/>
        </w:rPr>
        <w:t>,</w:t>
      </w:r>
      <w:r>
        <w:t xml:space="preserve"> c'est la langue de communication utilisé par la majorité des peuples algériens. Son usage est purement oral est ne sert que dans les échanges interpersonnels et dans des situations informelle et intimes, autrement dit la langue parlée à la maison, dans la rue et entre les amis qui n'est jamais abordée à l'école. L'arabe dialectal particularise l'identité et l'appartenance sociale du locuteur à une communauté.</w:t>
      </w:r>
    </w:p>
    <w:p w:rsidR="00DF7847" w:rsidRDefault="002248F0">
      <w:pPr>
        <w:pStyle w:val="Titre1"/>
        <w:numPr>
          <w:ilvl w:val="1"/>
          <w:numId w:val="5"/>
        </w:numPr>
        <w:jc w:val="both"/>
        <w:rPr>
          <w:rFonts w:cs="Times New Roman"/>
        </w:rPr>
      </w:pPr>
      <w:bookmarkStart w:id="33" w:name="_Toc72837120"/>
      <w:bookmarkStart w:id="34" w:name="_Toc72837217"/>
      <w:bookmarkStart w:id="35" w:name="_Toc73446903"/>
      <w:bookmarkStart w:id="36" w:name="_Toc73446989"/>
      <w:r>
        <w:rPr>
          <w:rFonts w:cs="Times New Roman"/>
        </w:rPr>
        <w:t xml:space="preserve">  </w:t>
      </w:r>
      <w:bookmarkStart w:id="37" w:name="_Toc73994102"/>
      <w:r>
        <w:rPr>
          <w:rFonts w:cs="Times New Roman"/>
        </w:rPr>
        <w:t xml:space="preserve">Le </w:t>
      </w:r>
      <w:r w:rsidRPr="002248F0">
        <w:rPr>
          <w:rFonts w:cs="Times New Roman"/>
        </w:rPr>
        <w:t>tamazight o</w:t>
      </w:r>
      <w:r>
        <w:rPr>
          <w:rFonts w:cs="Times New Roman"/>
        </w:rPr>
        <w:t xml:space="preserve">u « le </w:t>
      </w:r>
      <w:r w:rsidRPr="002248F0">
        <w:rPr>
          <w:rFonts w:cs="Times New Roman"/>
        </w:rPr>
        <w:t>berbère</w:t>
      </w:r>
      <w:r>
        <w:rPr>
          <w:rFonts w:cs="Times New Roman"/>
        </w:rPr>
        <w:t xml:space="preserve"> »:</w:t>
      </w:r>
      <w:bookmarkEnd w:id="33"/>
      <w:bookmarkEnd w:id="34"/>
      <w:bookmarkEnd w:id="35"/>
      <w:bookmarkEnd w:id="36"/>
      <w:bookmarkEnd w:id="37"/>
    </w:p>
    <w:p w:rsidR="00DF7847" w:rsidRDefault="002248F0" w:rsidP="002248F0">
      <w:pPr>
        <w:pStyle w:val="Paragraphedeliste"/>
        <w:jc w:val="both"/>
      </w:pPr>
      <w:r>
        <w:t xml:space="preserve">Cette langue est considérée comme la langue la plus ancienne d'Algérie. Le berbère ou tamazigh est la langue maternelle d'une importante population algérienne, particulièrement utilisé en Kabylie, le Chaouia et le M’Zab. D'ailleurs, les locuteurs berbères ne sont pas officiellement reconnus. Comme l’affirme T. ZABOOT, </w:t>
      </w:r>
      <w:r>
        <w:rPr>
          <w:rStyle w:val="CitationCar"/>
        </w:rPr>
        <w:t>« le berbère n’a jamais bénéficié ni de mesure administratives ou pratiques, ni de conditions matérielles pouvant favoriser son développement »</w:t>
      </w:r>
      <w:r>
        <w:rPr>
          <w:sz w:val="18"/>
          <w:szCs w:val="18"/>
          <w:vertAlign w:val="superscript"/>
        </w:rPr>
        <w:footnoteReference w:id="8"/>
      </w:r>
      <w:r>
        <w:t>.C'est ce qui a poussé les locuteurs berbères à exiger un statut linguistique formel. De nos jours, on peut dire que le Tamazight occupe le statut de langue officielle car il est enseigné dans certaines écoles, aussi on trouve des informations télévisées en Tamazight.</w:t>
      </w:r>
    </w:p>
    <w:p w:rsidR="00DF7847" w:rsidRDefault="002248F0">
      <w:pPr>
        <w:pStyle w:val="Titre1"/>
        <w:numPr>
          <w:ilvl w:val="1"/>
          <w:numId w:val="5"/>
        </w:numPr>
        <w:ind w:left="0" w:firstLine="0"/>
        <w:jc w:val="both"/>
        <w:rPr>
          <w:rFonts w:cs="Times New Roman"/>
        </w:rPr>
      </w:pPr>
      <w:bookmarkStart w:id="38" w:name="_Toc72837121"/>
      <w:bookmarkStart w:id="39" w:name="_Toc72837218"/>
      <w:bookmarkStart w:id="40" w:name="_Toc73446904"/>
      <w:bookmarkStart w:id="41" w:name="_Toc73446990"/>
      <w:bookmarkStart w:id="42" w:name="_Toc73994103"/>
      <w:r>
        <w:rPr>
          <w:rFonts w:cs="Times New Roman"/>
        </w:rPr>
        <w:t>Le statut de l'anglais :</w:t>
      </w:r>
      <w:bookmarkEnd w:id="38"/>
      <w:bookmarkEnd w:id="39"/>
      <w:bookmarkEnd w:id="40"/>
      <w:bookmarkEnd w:id="41"/>
      <w:bookmarkEnd w:id="42"/>
    </w:p>
    <w:p w:rsidR="00DF7847" w:rsidRDefault="002248F0" w:rsidP="002248F0">
      <w:pPr>
        <w:pStyle w:val="Paragraphedeliste"/>
        <w:jc w:val="both"/>
        <w:rPr>
          <w:i/>
        </w:rPr>
      </w:pPr>
      <w:r>
        <w:t>Actuellement, la langue anglaise est la première langue qui règne dans le monde, cependant elle reste une seconde langue étrangère en Algérie après le français, elle apprise en première année moyenne jusqu’à la fin du cycle secondaire dans le but d’aider notre société à s’intégrer dans la modernité. Cette langue malgré qu'elle soit enseignée aux CEM, lycées et universités, elle n’est utilisée que par quelques Algériens, la génération des jeunes qui la considèrent comme une langue à la mode et un moyen de mondialisation. L'anglais joue également un rôle très important dans la recherche scientifique et technologique, car c'est la langue des sciences et de la technologie.</w:t>
      </w:r>
    </w:p>
    <w:p w:rsidR="00DF7847" w:rsidRDefault="002248F0">
      <w:pPr>
        <w:pStyle w:val="Titre1"/>
        <w:numPr>
          <w:ilvl w:val="0"/>
          <w:numId w:val="5"/>
        </w:numPr>
        <w:ind w:left="0" w:firstLine="0"/>
        <w:jc w:val="both"/>
        <w:rPr>
          <w:rFonts w:cs="Times New Roman"/>
          <w:szCs w:val="28"/>
        </w:rPr>
      </w:pPr>
      <w:bookmarkStart w:id="43" w:name="_Toc72837122"/>
      <w:bookmarkStart w:id="44" w:name="_Toc72837219"/>
      <w:bookmarkStart w:id="45" w:name="_Toc73446905"/>
      <w:bookmarkStart w:id="46" w:name="_Toc73446991"/>
      <w:bookmarkStart w:id="47" w:name="_Toc73994104"/>
      <w:r>
        <w:rPr>
          <w:rFonts w:cs="Times New Roman"/>
          <w:szCs w:val="28"/>
        </w:rPr>
        <w:t>Contact des langues</w:t>
      </w:r>
      <w:bookmarkEnd w:id="43"/>
      <w:bookmarkEnd w:id="44"/>
      <w:bookmarkEnd w:id="45"/>
      <w:bookmarkEnd w:id="46"/>
      <w:bookmarkEnd w:id="47"/>
    </w:p>
    <w:p w:rsidR="00DF7847" w:rsidRDefault="002248F0" w:rsidP="002248F0">
      <w:pPr>
        <w:pStyle w:val="Paragraphedeliste"/>
        <w:jc w:val="both"/>
        <w:rPr>
          <w:rStyle w:val="CitationCar"/>
        </w:rPr>
      </w:pPr>
      <w:r>
        <w:t xml:space="preserve">En Algérie, La question du contact des langues a été enclenchée par de nombreux chercheurs depuis quelques années. Ainsi les travaux menés dans ce cadre, ont montré que l'Algérie est un pays plurilingue puisque nous assistons à la coexistence de plusieurs idiomes, en l'occurrence l'arabe standard, l'arabe dialectal, le tamazight et le français. Selon Dubois &amp; Al, le contact des langues est </w:t>
      </w:r>
      <w:r>
        <w:rPr>
          <w:rStyle w:val="CitationCar"/>
        </w:rPr>
        <w:t>«Le contact des langues est la situation humaine dans laquelle un individu ou un groupe sont conduits à utiliser deux ou plusieurs langues »</w:t>
      </w:r>
      <w:r>
        <w:rPr>
          <w:vertAlign w:val="superscript"/>
        </w:rPr>
        <w:footnoteReference w:id="9"/>
      </w:r>
      <w:r>
        <w:t xml:space="preserve">. Il ajoute que </w:t>
      </w:r>
      <w:r>
        <w:rPr>
          <w:rStyle w:val="CitationCar"/>
        </w:rPr>
        <w:t>«l'événement concret qui provoque le bilinguisme ou en pose les problèmes [...] D’une manière générale, les difficultés nées de la coexistence dans une région donnée (ou chez un individu) de deux ou plusieurs langues se résolvent par la commutation ou usage alterné, la substitution ou utilisation exclusive de l'une des langues après élimination de l'autre ou par amalgame, c'est-à-dire l'introduction dans des langues, de traits, appartenant à l'autre...».</w:t>
      </w:r>
    </w:p>
    <w:p w:rsidR="00DF7847" w:rsidRDefault="002248F0">
      <w:pPr>
        <w:pStyle w:val="Titre1"/>
        <w:numPr>
          <w:ilvl w:val="1"/>
          <w:numId w:val="5"/>
        </w:numPr>
        <w:ind w:left="0" w:firstLine="0"/>
        <w:jc w:val="both"/>
        <w:rPr>
          <w:rFonts w:cs="Times New Roman"/>
        </w:rPr>
      </w:pPr>
      <w:bookmarkStart w:id="48" w:name="_Toc72837123"/>
      <w:bookmarkStart w:id="49" w:name="_Toc72837220"/>
      <w:bookmarkStart w:id="50" w:name="_Toc73446906"/>
      <w:bookmarkStart w:id="51" w:name="_Toc73446992"/>
      <w:bookmarkStart w:id="52" w:name="_Toc73994105"/>
      <w:r>
        <w:rPr>
          <w:rFonts w:cs="Times New Roman"/>
        </w:rPr>
        <w:t>L'alternance codique :</w:t>
      </w:r>
      <w:bookmarkEnd w:id="48"/>
      <w:bookmarkEnd w:id="49"/>
      <w:bookmarkEnd w:id="50"/>
      <w:bookmarkEnd w:id="51"/>
      <w:bookmarkEnd w:id="52"/>
    </w:p>
    <w:p w:rsidR="00DF7847" w:rsidRDefault="002248F0" w:rsidP="002248F0">
      <w:pPr>
        <w:pStyle w:val="Paragraphedeliste"/>
        <w:jc w:val="both"/>
        <w:rPr>
          <w:i/>
        </w:rPr>
      </w:pPr>
      <w:r>
        <w:t>Dans les années 80, J GUMPEZ fit de nombreuses recherches sur le phénomène d’alternance codique au code switching qui lui a contribuée à la définition comme</w:t>
      </w:r>
      <w:r>
        <w:rPr>
          <w:rStyle w:val="CitationCar"/>
        </w:rPr>
        <w:t>« ....la juxtaposition à l’intérieure d’un même échange verbal de passage où le discours appartient à deux systèmes  ou sous-systèmes grammaticaux différents ».</w:t>
      </w:r>
      <w:r>
        <w:rPr>
          <w:i/>
          <w:vertAlign w:val="superscript"/>
        </w:rPr>
        <w:footnoteReference w:id="10"/>
      </w:r>
    </w:p>
    <w:p w:rsidR="00DF7847" w:rsidRDefault="002248F0" w:rsidP="002248F0">
      <w:pPr>
        <w:pStyle w:val="Paragraphedeliste"/>
        <w:jc w:val="both"/>
      </w:pPr>
      <w:r>
        <w:t>Ce qui caractérise la définition de l'alternance codique chez Gumperz, c'est la prise en compte de l'aspect linguistique. L'alternance consiste à passer d'une langue à une autre langue ou d'une variété de langue à une autre et les énoncés bilingues produits par les locuteurs sont structurés grammaticalement c'est-à-dire que ces énoncés semblent obéir à une seule et même syntaxe.</w:t>
      </w:r>
    </w:p>
    <w:p w:rsidR="00DF7847" w:rsidRDefault="002248F0">
      <w:pPr>
        <w:pStyle w:val="Titre1"/>
        <w:numPr>
          <w:ilvl w:val="1"/>
          <w:numId w:val="5"/>
        </w:numPr>
        <w:ind w:left="0" w:firstLine="0"/>
        <w:jc w:val="both"/>
        <w:rPr>
          <w:rFonts w:cs="Times New Roman"/>
        </w:rPr>
      </w:pPr>
      <w:bookmarkStart w:id="53" w:name="_Toc72837124"/>
      <w:bookmarkStart w:id="54" w:name="_Toc72837221"/>
      <w:bookmarkStart w:id="55" w:name="_Toc73446907"/>
      <w:bookmarkStart w:id="56" w:name="_Toc73446993"/>
      <w:bookmarkStart w:id="57" w:name="_Toc73994106"/>
      <w:r>
        <w:rPr>
          <w:rFonts w:cs="Times New Roman"/>
        </w:rPr>
        <w:t>Diglossie :</w:t>
      </w:r>
      <w:bookmarkEnd w:id="53"/>
      <w:bookmarkEnd w:id="54"/>
      <w:bookmarkEnd w:id="55"/>
      <w:bookmarkEnd w:id="56"/>
      <w:bookmarkEnd w:id="57"/>
    </w:p>
    <w:p w:rsidR="00DF7847" w:rsidRDefault="002248F0" w:rsidP="002248F0">
      <w:pPr>
        <w:pStyle w:val="Paragraphedeliste"/>
        <w:jc w:val="both"/>
        <w:rPr>
          <w:rFonts w:cs="Times New Roman"/>
        </w:rPr>
      </w:pPr>
      <w:r>
        <w:rPr>
          <w:rFonts w:cs="Times New Roman"/>
        </w:rPr>
        <w:t xml:space="preserve">Le concept de diglossie est employé en premier lieu par le linguiste français JEAN PSICHARI qui l’a défini comme </w:t>
      </w:r>
      <w:r>
        <w:rPr>
          <w:rStyle w:val="CitationCar"/>
        </w:rPr>
        <w:t>« une configuration linguistique dans laquelle deux variétés d’une même langue sont en usage, mais un usage décalé parce que l’une des variétés est valorisée par rapport à l’autre.»</w:t>
      </w:r>
      <w:r>
        <w:rPr>
          <w:rFonts w:cs="Times New Roman"/>
          <w:vertAlign w:val="superscript"/>
        </w:rPr>
        <w:footnoteReference w:id="11"/>
      </w:r>
    </w:p>
    <w:p w:rsidR="00DF7847" w:rsidRDefault="00DF7847">
      <w:pPr>
        <w:pBdr>
          <w:top w:val="nil"/>
          <w:left w:val="nil"/>
          <w:bottom w:val="nil"/>
          <w:right w:val="nil"/>
          <w:between w:val="nil"/>
        </w:pBdr>
        <w:jc w:val="both"/>
        <w:rPr>
          <w:rFonts w:cs="Times New Roman"/>
          <w:color w:val="000000"/>
        </w:rPr>
      </w:pPr>
    </w:p>
    <w:p w:rsidR="00DF7847" w:rsidRDefault="002248F0">
      <w:pPr>
        <w:pStyle w:val="Titre1"/>
        <w:numPr>
          <w:ilvl w:val="1"/>
          <w:numId w:val="5"/>
        </w:numPr>
        <w:ind w:left="0" w:firstLine="0"/>
        <w:jc w:val="both"/>
        <w:rPr>
          <w:rFonts w:cs="Times New Roman"/>
        </w:rPr>
      </w:pPr>
      <w:bookmarkStart w:id="58" w:name="_Toc72837125"/>
      <w:bookmarkStart w:id="59" w:name="_Toc72837222"/>
      <w:bookmarkStart w:id="60" w:name="_Toc73446908"/>
      <w:bookmarkStart w:id="61" w:name="_Toc73446994"/>
      <w:bookmarkStart w:id="62" w:name="_Toc73994107"/>
      <w:r>
        <w:rPr>
          <w:rFonts w:cs="Times New Roman"/>
        </w:rPr>
        <w:t>Le franglais :</w:t>
      </w:r>
      <w:bookmarkEnd w:id="58"/>
      <w:bookmarkEnd w:id="59"/>
      <w:bookmarkEnd w:id="60"/>
      <w:bookmarkEnd w:id="61"/>
      <w:bookmarkEnd w:id="62"/>
    </w:p>
    <w:p w:rsidR="00DF7847" w:rsidRDefault="002248F0" w:rsidP="002248F0">
      <w:pPr>
        <w:pStyle w:val="Paragraphedeliste"/>
        <w:jc w:val="both"/>
      </w:pPr>
      <w:r>
        <w:t xml:space="preserve">Alternance de langues qui consiste à mélanger le français et l’anglais dans une même phrase. Selon Maria Teresa Zanola, le terme « Franglais » a été créé en 1955 par le journaliste André Rigaud, dans les pages du Quotidien de Buenos Aires, </w:t>
      </w:r>
      <w:r>
        <w:rPr>
          <w:rStyle w:val="CitationCar"/>
        </w:rPr>
        <w:t>« pour désigner ceux qui émaillent la langue française de mots anglais »</w:t>
      </w:r>
      <w:r>
        <w:rPr>
          <w:sz w:val="18"/>
          <w:szCs w:val="18"/>
          <w:vertAlign w:val="superscript"/>
        </w:rPr>
        <w:footnoteReference w:id="12"/>
      </w:r>
      <w:r>
        <w:t>. C'est-à-dire il  désigne une personne qui utilise de nombreux mots anglais en français.</w:t>
      </w:r>
    </w:p>
    <w:p w:rsidR="00DF7847" w:rsidRDefault="002248F0" w:rsidP="002248F0">
      <w:pPr>
        <w:pStyle w:val="Paragraphedeliste"/>
        <w:jc w:val="both"/>
      </w:pPr>
      <w:r>
        <w:t xml:space="preserve">Ce mot-valise a acquis une certaine notoriété et sa signification s’est développée dans deux directions : l’ensemble des emprunts anglais et américains utilisés dans quelques domaines lexicaux, et la marque de la présence de l’anglais dans la phonétique, l’orthographe, la morphologie, la syntaxe. Né pour désigner un phénomène de contact entre deux langues, terme de nature référentielle, le franglais est devenu l’indicateur d’un phénomène sociolinguistique plus vaste et interprété de différentes manières de la part des locuteurs francophones. </w:t>
      </w:r>
    </w:p>
    <w:p w:rsidR="00DF7847" w:rsidRDefault="00DF7847">
      <w:pPr>
        <w:pBdr>
          <w:top w:val="nil"/>
          <w:left w:val="nil"/>
          <w:bottom w:val="nil"/>
          <w:right w:val="nil"/>
          <w:between w:val="nil"/>
        </w:pBdr>
        <w:rPr>
          <w:rFonts w:cs="Times New Roman"/>
          <w:color w:val="000000"/>
        </w:rPr>
      </w:pPr>
    </w:p>
    <w:p w:rsidR="00DF7847" w:rsidRDefault="00DF7847">
      <w:pPr>
        <w:pStyle w:val="Titre1"/>
        <w:jc w:val="both"/>
        <w:rPr>
          <w:rFonts w:cs="Times New Roman"/>
        </w:rPr>
      </w:pPr>
    </w:p>
    <w:p w:rsidR="00DF7847" w:rsidRDefault="00DF7847">
      <w:pPr>
        <w:pStyle w:val="Titre1"/>
        <w:jc w:val="both"/>
        <w:rPr>
          <w:rFonts w:cs="Times New Roman"/>
        </w:rPr>
      </w:pPr>
    </w:p>
    <w:p w:rsidR="00DF7847" w:rsidRDefault="00DF7847">
      <w:pPr>
        <w:rPr>
          <w:rFonts w:cs="Times New Roman"/>
        </w:rPr>
      </w:pPr>
    </w:p>
    <w:p w:rsidR="00DF7847" w:rsidRDefault="00DF7847">
      <w:pPr>
        <w:rPr>
          <w:rFonts w:cs="Times New Roman"/>
        </w:rPr>
      </w:pPr>
    </w:p>
    <w:p w:rsidR="00DF7847" w:rsidRDefault="00DF7847">
      <w:pPr>
        <w:rPr>
          <w:rFonts w:cs="Times New Roman"/>
        </w:rPr>
      </w:pPr>
    </w:p>
    <w:p w:rsidR="00DF7847" w:rsidRDefault="00DF7847">
      <w:pPr>
        <w:rPr>
          <w:rFonts w:cs="Times New Roman"/>
        </w:rPr>
      </w:pPr>
    </w:p>
    <w:p w:rsidR="00DF7847" w:rsidRDefault="00DF7847">
      <w:pPr>
        <w:rPr>
          <w:rFonts w:cs="Times New Roman"/>
        </w:rPr>
      </w:pPr>
    </w:p>
    <w:p w:rsidR="00DF7847" w:rsidRDefault="00DF7847">
      <w:pPr>
        <w:rPr>
          <w:rFonts w:cs="Times New Roman"/>
          <w:sz w:val="28"/>
          <w:szCs w:val="28"/>
        </w:rPr>
      </w:pPr>
    </w:p>
    <w:p w:rsidR="002248F0" w:rsidRDefault="002248F0">
      <w:pPr>
        <w:rPr>
          <w:rFonts w:cs="Times New Roman"/>
          <w:sz w:val="28"/>
          <w:szCs w:val="28"/>
        </w:rPr>
      </w:pPr>
    </w:p>
    <w:p w:rsidR="00DF7847" w:rsidRDefault="002248F0">
      <w:pPr>
        <w:pStyle w:val="Titre1"/>
        <w:jc w:val="both"/>
        <w:rPr>
          <w:rFonts w:cs="Times New Roman"/>
          <w:szCs w:val="28"/>
        </w:rPr>
      </w:pPr>
      <w:bookmarkStart w:id="63" w:name="_Toc72837126"/>
      <w:bookmarkStart w:id="64" w:name="_Toc72837223"/>
      <w:bookmarkStart w:id="65" w:name="_Toc73446909"/>
      <w:bookmarkStart w:id="66" w:name="_Toc73446995"/>
      <w:bookmarkStart w:id="67" w:name="_Toc73994108"/>
      <w:r>
        <w:rPr>
          <w:rFonts w:cs="Times New Roman"/>
          <w:szCs w:val="28"/>
        </w:rPr>
        <w:t>Conclusion</w:t>
      </w:r>
      <w:bookmarkEnd w:id="63"/>
      <w:bookmarkEnd w:id="64"/>
      <w:bookmarkEnd w:id="65"/>
      <w:bookmarkEnd w:id="66"/>
      <w:bookmarkEnd w:id="67"/>
    </w:p>
    <w:p w:rsidR="00DF7847" w:rsidRDefault="002248F0" w:rsidP="002248F0">
      <w:pPr>
        <w:pStyle w:val="Paragraphedeliste"/>
        <w:jc w:val="both"/>
      </w:pPr>
      <w:r>
        <w:t>Dans ce chapitre, nous avons démontré la situation sociolinguistique en Algérie, et présenter les langues principales en présence en Algérie. Toutes les langues en présence ont leur domaine d’emploi et chaque langue est utilisée en fonction de locuteur. Cette situation se caractérise par la coexistence de plusieurs variétés linguistiques et plusieurs langues l’arabe dialectal, arabe classique, le berbère et le français et l'anglais comme langues étrangères.</w:t>
      </w:r>
    </w:p>
    <w:p w:rsidR="00DF7847" w:rsidRDefault="00DF7847">
      <w:pPr>
        <w:pBdr>
          <w:top w:val="nil"/>
          <w:left w:val="nil"/>
          <w:bottom w:val="nil"/>
          <w:right w:val="nil"/>
          <w:between w:val="nil"/>
        </w:pBdr>
        <w:rPr>
          <w:rFonts w:cs="Times New Roman"/>
          <w:color w:val="000000"/>
        </w:rPr>
      </w:pPr>
    </w:p>
    <w:p w:rsidR="00DF7847" w:rsidRDefault="00DF7847">
      <w:pPr>
        <w:pBdr>
          <w:top w:val="nil"/>
          <w:left w:val="nil"/>
          <w:bottom w:val="nil"/>
          <w:right w:val="nil"/>
          <w:between w:val="nil"/>
        </w:pBdr>
        <w:rPr>
          <w:rFonts w:cs="Times New Roman"/>
          <w:color w:val="000000"/>
        </w:rPr>
      </w:pPr>
    </w:p>
    <w:p w:rsidR="00DF7847" w:rsidRDefault="00DF7847">
      <w:pPr>
        <w:pBdr>
          <w:top w:val="nil"/>
          <w:left w:val="nil"/>
          <w:bottom w:val="nil"/>
          <w:right w:val="nil"/>
          <w:between w:val="nil"/>
        </w:pBdr>
        <w:rPr>
          <w:rFonts w:cs="Times New Roman"/>
        </w:rPr>
      </w:pPr>
    </w:p>
    <w:p w:rsidR="00DF7847" w:rsidRDefault="00DF7847">
      <w:pPr>
        <w:pBdr>
          <w:top w:val="nil"/>
          <w:left w:val="nil"/>
          <w:bottom w:val="nil"/>
          <w:right w:val="nil"/>
          <w:between w:val="nil"/>
        </w:pBdr>
        <w:rPr>
          <w:rFonts w:cs="Times New Roman"/>
        </w:rPr>
      </w:pPr>
    </w:p>
    <w:p w:rsidR="00DF7847" w:rsidRDefault="00DF7847">
      <w:pPr>
        <w:pBdr>
          <w:top w:val="nil"/>
          <w:left w:val="nil"/>
          <w:bottom w:val="nil"/>
          <w:right w:val="nil"/>
          <w:between w:val="nil"/>
        </w:pBdr>
        <w:rPr>
          <w:rFonts w:cs="Times New Roman"/>
        </w:rPr>
      </w:pPr>
    </w:p>
    <w:p w:rsidR="00DF7847" w:rsidRDefault="00DF7847">
      <w:pPr>
        <w:pBdr>
          <w:top w:val="nil"/>
          <w:left w:val="nil"/>
          <w:bottom w:val="nil"/>
          <w:right w:val="nil"/>
          <w:between w:val="nil"/>
        </w:pBdr>
        <w:rPr>
          <w:rFonts w:cs="Times New Roman"/>
        </w:rPr>
      </w:pPr>
    </w:p>
    <w:p w:rsidR="00DF7847" w:rsidRDefault="00DF7847">
      <w:pPr>
        <w:pBdr>
          <w:top w:val="nil"/>
          <w:left w:val="nil"/>
          <w:bottom w:val="nil"/>
          <w:right w:val="nil"/>
          <w:between w:val="nil"/>
        </w:pBdr>
        <w:rPr>
          <w:rFonts w:cs="Times New Roman"/>
        </w:rPr>
      </w:pPr>
    </w:p>
    <w:p w:rsidR="00DF7847" w:rsidRDefault="00DF7847">
      <w:pPr>
        <w:pBdr>
          <w:top w:val="nil"/>
          <w:left w:val="nil"/>
          <w:bottom w:val="nil"/>
          <w:right w:val="nil"/>
          <w:between w:val="nil"/>
        </w:pBdr>
        <w:rPr>
          <w:rFonts w:cs="Times New Roman"/>
        </w:rPr>
      </w:pPr>
    </w:p>
    <w:p w:rsidR="00DF7847" w:rsidRDefault="00DF7847">
      <w:pPr>
        <w:pBdr>
          <w:top w:val="nil"/>
          <w:left w:val="nil"/>
          <w:bottom w:val="nil"/>
          <w:right w:val="nil"/>
          <w:between w:val="nil"/>
        </w:pBdr>
        <w:rPr>
          <w:rFonts w:cs="Times New Roman"/>
        </w:rPr>
      </w:pPr>
    </w:p>
    <w:p w:rsidR="00DF7847" w:rsidRDefault="00DF7847">
      <w:pPr>
        <w:pStyle w:val="normal0"/>
        <w:rPr>
          <w:rFonts w:ascii="Times New Roman" w:hAnsi="Times New Roman" w:cs="Times New Roman"/>
        </w:rPr>
      </w:pPr>
    </w:p>
    <w:p w:rsidR="00DF7847" w:rsidRDefault="00DF7847">
      <w:pPr>
        <w:pStyle w:val="normal0"/>
        <w:rPr>
          <w:rFonts w:ascii="Times New Roman" w:hAnsi="Times New Roman" w:cs="Times New Roman"/>
        </w:rPr>
      </w:pPr>
    </w:p>
    <w:p w:rsidR="00DF7847" w:rsidRDefault="00DF7847">
      <w:pPr>
        <w:pStyle w:val="normal0"/>
        <w:rPr>
          <w:rFonts w:ascii="Times New Roman" w:hAnsi="Times New Roman" w:cs="Times New Roman"/>
        </w:rPr>
      </w:pPr>
    </w:p>
    <w:p w:rsidR="00DF7847" w:rsidRDefault="00DF7847">
      <w:pPr>
        <w:pStyle w:val="normal0"/>
        <w:rPr>
          <w:rFonts w:ascii="Times New Roman" w:hAnsi="Times New Roman" w:cs="Times New Roman"/>
        </w:rPr>
      </w:pPr>
    </w:p>
    <w:p w:rsidR="00DF7847" w:rsidRDefault="00DF7847">
      <w:pPr>
        <w:pStyle w:val="normal0"/>
        <w:rPr>
          <w:rFonts w:ascii="Times New Roman" w:hAnsi="Times New Roman" w:cs="Times New Roman"/>
        </w:rPr>
      </w:pPr>
    </w:p>
    <w:p w:rsidR="00DF7847" w:rsidRDefault="00DF7847">
      <w:pPr>
        <w:rPr>
          <w:rFonts w:cs="Times New Roman"/>
        </w:rPr>
      </w:pPr>
    </w:p>
    <w:p w:rsidR="00DF7847" w:rsidRDefault="00DF7847">
      <w:pPr>
        <w:rPr>
          <w:rFonts w:cs="Times New Roman"/>
        </w:rPr>
      </w:pPr>
    </w:p>
    <w:p w:rsidR="00DF7847" w:rsidRDefault="00DF7847">
      <w:pPr>
        <w:rPr>
          <w:rFonts w:cs="Times New Roman"/>
        </w:rPr>
      </w:pPr>
    </w:p>
    <w:p w:rsidR="00DF7847" w:rsidRDefault="00DF7847">
      <w:pPr>
        <w:rPr>
          <w:rFonts w:cs="Times New Roman"/>
        </w:rPr>
      </w:pPr>
    </w:p>
    <w:p w:rsidR="00DF7847" w:rsidRDefault="00DF7847">
      <w:pPr>
        <w:rPr>
          <w:rFonts w:cs="Times New Roman"/>
        </w:rPr>
      </w:pPr>
    </w:p>
    <w:p w:rsidR="00DF7847" w:rsidRDefault="00DF7847">
      <w:pPr>
        <w:rPr>
          <w:rFonts w:cs="Times New Roman"/>
        </w:rPr>
      </w:pPr>
    </w:p>
    <w:p w:rsidR="00DF7847" w:rsidRDefault="00DF7847">
      <w:pPr>
        <w:pStyle w:val="Titre1"/>
        <w:jc w:val="center"/>
        <w:rPr>
          <w:rFonts w:cs="Times New Roman"/>
          <w:sz w:val="56"/>
          <w:szCs w:val="56"/>
        </w:rPr>
        <w:sectPr w:rsidR="00DF7847">
          <w:headerReference w:type="default" r:id="rId24"/>
          <w:footerReference w:type="default" r:id="rId25"/>
          <w:pgSz w:w="11906" w:h="16838"/>
          <w:pgMar w:top="1417" w:right="1417" w:bottom="1417" w:left="1417" w:header="907" w:footer="907" w:gutter="0"/>
          <w:cols w:space="720"/>
          <w:docGrid w:linePitch="326"/>
        </w:sectPr>
      </w:pPr>
      <w:bookmarkStart w:id="68" w:name="_Toc72837127"/>
      <w:bookmarkStart w:id="69" w:name="_Toc72837224"/>
    </w:p>
    <w:p w:rsidR="00DF7847" w:rsidRDefault="00DF7847">
      <w:pPr>
        <w:pStyle w:val="Titre1"/>
        <w:jc w:val="center"/>
        <w:rPr>
          <w:rFonts w:cs="Times New Roman"/>
          <w:sz w:val="56"/>
          <w:szCs w:val="56"/>
        </w:rPr>
        <w:sectPr w:rsidR="00DF7847">
          <w:type w:val="continuous"/>
          <w:pgSz w:w="11906" w:h="16838"/>
          <w:pgMar w:top="1417" w:right="1417" w:bottom="1417" w:left="1417" w:header="907" w:footer="907" w:gutter="0"/>
          <w:pgNumType w:start="1"/>
          <w:cols w:space="720"/>
          <w:docGrid w:linePitch="326"/>
        </w:sectPr>
      </w:pPr>
    </w:p>
    <w:p w:rsidR="00DF7847" w:rsidRDefault="00DF7847">
      <w:pPr>
        <w:pStyle w:val="Titre1"/>
        <w:jc w:val="center"/>
        <w:rPr>
          <w:rFonts w:cs="Times New Roman"/>
          <w:sz w:val="56"/>
          <w:szCs w:val="56"/>
        </w:rPr>
      </w:pPr>
    </w:p>
    <w:p w:rsidR="00DF7847" w:rsidRDefault="00DF7847">
      <w:pPr>
        <w:pStyle w:val="Titre1"/>
        <w:jc w:val="center"/>
        <w:rPr>
          <w:rFonts w:cs="Times New Roman"/>
          <w:sz w:val="56"/>
          <w:szCs w:val="56"/>
        </w:rPr>
      </w:pPr>
    </w:p>
    <w:p w:rsidR="00DF7847" w:rsidRDefault="00DF7847">
      <w:pPr>
        <w:pStyle w:val="Titre1"/>
        <w:jc w:val="center"/>
        <w:rPr>
          <w:rFonts w:cs="Times New Roman"/>
          <w:sz w:val="56"/>
          <w:szCs w:val="56"/>
        </w:rPr>
      </w:pPr>
    </w:p>
    <w:p w:rsidR="00DF7847" w:rsidRDefault="00DF7847">
      <w:pPr>
        <w:pStyle w:val="Titre1"/>
        <w:jc w:val="center"/>
        <w:rPr>
          <w:rFonts w:cs="Times New Roman"/>
          <w:sz w:val="56"/>
          <w:szCs w:val="56"/>
        </w:rPr>
      </w:pPr>
    </w:p>
    <w:p w:rsidR="00DF7847" w:rsidRDefault="00DF7847">
      <w:pPr>
        <w:pStyle w:val="Titre1"/>
        <w:jc w:val="center"/>
        <w:rPr>
          <w:rFonts w:cs="Times New Roman"/>
          <w:sz w:val="56"/>
          <w:szCs w:val="56"/>
        </w:rPr>
      </w:pPr>
    </w:p>
    <w:p w:rsidR="00DF7847" w:rsidRDefault="002248F0">
      <w:pPr>
        <w:pStyle w:val="Titre1"/>
        <w:jc w:val="center"/>
        <w:rPr>
          <w:rFonts w:cs="Times New Roman"/>
          <w:sz w:val="56"/>
          <w:szCs w:val="56"/>
        </w:rPr>
      </w:pPr>
      <w:bookmarkStart w:id="70" w:name="_Toc73446910"/>
      <w:bookmarkStart w:id="71" w:name="_Toc73446996"/>
      <w:bookmarkStart w:id="72" w:name="_Toc73994109"/>
      <w:r>
        <w:rPr>
          <w:rFonts w:cs="Times New Roman"/>
          <w:sz w:val="56"/>
          <w:szCs w:val="56"/>
        </w:rPr>
        <w:t>Chapitre 02:</w:t>
      </w:r>
      <w:bookmarkEnd w:id="68"/>
      <w:bookmarkEnd w:id="69"/>
      <w:bookmarkEnd w:id="70"/>
      <w:bookmarkEnd w:id="71"/>
      <w:bookmarkEnd w:id="72"/>
    </w:p>
    <w:p w:rsidR="00DF7847" w:rsidRDefault="002248F0">
      <w:pPr>
        <w:pStyle w:val="Titre1"/>
        <w:jc w:val="center"/>
        <w:rPr>
          <w:rFonts w:cs="Times New Roman"/>
          <w:sz w:val="56"/>
          <w:szCs w:val="56"/>
        </w:rPr>
      </w:pPr>
      <w:bookmarkStart w:id="73" w:name="_Toc72837128"/>
      <w:bookmarkStart w:id="74" w:name="_Toc72837225"/>
      <w:bookmarkStart w:id="75" w:name="_Toc73446911"/>
      <w:bookmarkStart w:id="76" w:name="_Toc73446997"/>
      <w:bookmarkStart w:id="77" w:name="_Toc73994110"/>
      <w:r>
        <w:rPr>
          <w:rFonts w:cs="Times New Roman"/>
          <w:sz w:val="56"/>
          <w:szCs w:val="56"/>
        </w:rPr>
        <w:t xml:space="preserve">La créativité lexicale : concepts </w:t>
      </w:r>
      <w:bookmarkEnd w:id="73"/>
      <w:bookmarkEnd w:id="74"/>
      <w:r>
        <w:rPr>
          <w:rFonts w:cs="Times New Roman"/>
          <w:sz w:val="56"/>
          <w:szCs w:val="56"/>
        </w:rPr>
        <w:t>définitoires</w:t>
      </w:r>
      <w:bookmarkEnd w:id="75"/>
      <w:bookmarkEnd w:id="76"/>
      <w:bookmarkEnd w:id="77"/>
    </w:p>
    <w:p w:rsidR="00DF7847" w:rsidRDefault="00DF7847">
      <w:pPr>
        <w:pStyle w:val="Titre1"/>
        <w:rPr>
          <w:rFonts w:cs="Times New Roman"/>
        </w:rPr>
      </w:pPr>
    </w:p>
    <w:p w:rsidR="00DF7847" w:rsidRDefault="00DF7847">
      <w:pPr>
        <w:pBdr>
          <w:top w:val="nil"/>
          <w:left w:val="nil"/>
          <w:bottom w:val="nil"/>
          <w:right w:val="nil"/>
          <w:between w:val="nil"/>
        </w:pBdr>
        <w:rPr>
          <w:rFonts w:cs="Times New Roman"/>
          <w:color w:val="000000"/>
        </w:rPr>
      </w:pPr>
    </w:p>
    <w:p w:rsidR="00DF7847" w:rsidRDefault="00DF7847">
      <w:pPr>
        <w:pBdr>
          <w:top w:val="nil"/>
          <w:left w:val="nil"/>
          <w:bottom w:val="nil"/>
          <w:right w:val="nil"/>
          <w:between w:val="nil"/>
        </w:pBdr>
        <w:rPr>
          <w:rFonts w:cs="Times New Roman"/>
          <w:color w:val="000000"/>
        </w:rPr>
      </w:pPr>
    </w:p>
    <w:p w:rsidR="00DF7847" w:rsidRDefault="00DF7847">
      <w:pPr>
        <w:pBdr>
          <w:top w:val="nil"/>
          <w:left w:val="nil"/>
          <w:bottom w:val="nil"/>
          <w:right w:val="nil"/>
          <w:between w:val="nil"/>
        </w:pBdr>
        <w:rPr>
          <w:rFonts w:cs="Times New Roman"/>
          <w:color w:val="000000"/>
        </w:rPr>
      </w:pPr>
    </w:p>
    <w:p w:rsidR="00DF7847" w:rsidRDefault="00DF7847">
      <w:pPr>
        <w:pBdr>
          <w:top w:val="nil"/>
          <w:left w:val="nil"/>
          <w:bottom w:val="nil"/>
          <w:right w:val="nil"/>
          <w:between w:val="nil"/>
        </w:pBdr>
        <w:rPr>
          <w:rFonts w:cs="Times New Roman"/>
          <w:color w:val="000000"/>
        </w:rPr>
      </w:pPr>
    </w:p>
    <w:p w:rsidR="00DF7847" w:rsidRDefault="00DF7847">
      <w:pPr>
        <w:pBdr>
          <w:top w:val="nil"/>
          <w:left w:val="nil"/>
          <w:bottom w:val="nil"/>
          <w:right w:val="nil"/>
          <w:between w:val="nil"/>
        </w:pBdr>
        <w:rPr>
          <w:rFonts w:cs="Times New Roman"/>
          <w:color w:val="000000"/>
        </w:rPr>
      </w:pPr>
    </w:p>
    <w:p w:rsidR="00DF7847" w:rsidRDefault="00DF7847">
      <w:pPr>
        <w:pBdr>
          <w:top w:val="nil"/>
          <w:left w:val="nil"/>
          <w:bottom w:val="nil"/>
          <w:right w:val="nil"/>
          <w:between w:val="nil"/>
        </w:pBdr>
        <w:rPr>
          <w:rFonts w:cs="Times New Roman"/>
          <w:color w:val="000000"/>
        </w:rPr>
      </w:pPr>
    </w:p>
    <w:p w:rsidR="00DF7847" w:rsidRDefault="00DF7847">
      <w:pPr>
        <w:pBdr>
          <w:top w:val="nil"/>
          <w:left w:val="nil"/>
          <w:bottom w:val="nil"/>
          <w:right w:val="nil"/>
          <w:between w:val="nil"/>
        </w:pBdr>
        <w:rPr>
          <w:rFonts w:cs="Times New Roman"/>
          <w:color w:val="000000"/>
        </w:rPr>
      </w:pPr>
    </w:p>
    <w:p w:rsidR="00DF7847" w:rsidRDefault="00DF7847">
      <w:pPr>
        <w:pBdr>
          <w:top w:val="nil"/>
          <w:left w:val="nil"/>
          <w:bottom w:val="nil"/>
          <w:right w:val="nil"/>
          <w:between w:val="nil"/>
        </w:pBdr>
        <w:rPr>
          <w:rFonts w:cs="Times New Roman"/>
          <w:color w:val="000000"/>
        </w:rPr>
      </w:pPr>
    </w:p>
    <w:p w:rsidR="00DF7847" w:rsidRDefault="00DF7847">
      <w:pPr>
        <w:pBdr>
          <w:top w:val="nil"/>
          <w:left w:val="nil"/>
          <w:bottom w:val="nil"/>
          <w:right w:val="nil"/>
          <w:between w:val="nil"/>
        </w:pBdr>
        <w:rPr>
          <w:rFonts w:cs="Times New Roman"/>
        </w:rPr>
      </w:pPr>
    </w:p>
    <w:p w:rsidR="00DF7847" w:rsidRDefault="00DF7847">
      <w:pPr>
        <w:pBdr>
          <w:top w:val="nil"/>
          <w:left w:val="nil"/>
          <w:bottom w:val="nil"/>
          <w:right w:val="nil"/>
          <w:between w:val="nil"/>
        </w:pBdr>
        <w:rPr>
          <w:rFonts w:cs="Times New Roman"/>
        </w:rPr>
      </w:pPr>
    </w:p>
    <w:p w:rsidR="00DF7847" w:rsidRDefault="00DF7847">
      <w:pPr>
        <w:pBdr>
          <w:top w:val="nil"/>
          <w:left w:val="nil"/>
          <w:bottom w:val="nil"/>
          <w:right w:val="nil"/>
          <w:between w:val="nil"/>
        </w:pBdr>
        <w:rPr>
          <w:rFonts w:cs="Times New Roman"/>
        </w:rPr>
      </w:pPr>
    </w:p>
    <w:p w:rsidR="00DF7847" w:rsidRDefault="00DF7847">
      <w:pPr>
        <w:pBdr>
          <w:top w:val="nil"/>
          <w:left w:val="nil"/>
          <w:bottom w:val="nil"/>
          <w:right w:val="nil"/>
          <w:between w:val="nil"/>
        </w:pBdr>
        <w:rPr>
          <w:rFonts w:cs="Times New Roman"/>
        </w:rPr>
      </w:pPr>
    </w:p>
    <w:p w:rsidR="00DF7847" w:rsidRDefault="00DF7847">
      <w:pPr>
        <w:pStyle w:val="Titre1"/>
        <w:jc w:val="both"/>
        <w:rPr>
          <w:rFonts w:cs="Times New Roman"/>
          <w:szCs w:val="28"/>
        </w:rPr>
        <w:sectPr w:rsidR="00DF7847">
          <w:headerReference w:type="default" r:id="rId26"/>
          <w:footerReference w:type="default" r:id="rId27"/>
          <w:pgSz w:w="11906" w:h="16838"/>
          <w:pgMar w:top="1417" w:right="1417" w:bottom="1417" w:left="1417" w:header="907" w:footer="907" w:gutter="0"/>
          <w:pgNumType w:start="15"/>
          <w:cols w:space="720"/>
          <w:docGrid w:linePitch="326"/>
        </w:sectPr>
      </w:pPr>
      <w:bookmarkStart w:id="78" w:name="_Toc72837129"/>
      <w:bookmarkStart w:id="79" w:name="_Toc72837226"/>
    </w:p>
    <w:p w:rsidR="00DF7847" w:rsidRDefault="002248F0">
      <w:pPr>
        <w:pStyle w:val="Titre1"/>
        <w:jc w:val="both"/>
        <w:rPr>
          <w:rFonts w:cs="Times New Roman"/>
          <w:szCs w:val="28"/>
        </w:rPr>
      </w:pPr>
      <w:bookmarkStart w:id="80" w:name="_Toc73446912"/>
      <w:bookmarkStart w:id="81" w:name="_Toc73446998"/>
      <w:bookmarkStart w:id="82" w:name="_Toc73994111"/>
      <w:r>
        <w:rPr>
          <w:rFonts w:cs="Times New Roman"/>
          <w:szCs w:val="28"/>
        </w:rPr>
        <w:t>Introduction</w:t>
      </w:r>
      <w:bookmarkEnd w:id="78"/>
      <w:bookmarkEnd w:id="79"/>
      <w:bookmarkEnd w:id="80"/>
      <w:bookmarkEnd w:id="81"/>
      <w:bookmarkEnd w:id="82"/>
    </w:p>
    <w:p w:rsidR="00DF7847" w:rsidRDefault="002248F0" w:rsidP="00CA048E">
      <w:pPr>
        <w:pStyle w:val="Paragraphedeliste"/>
        <w:jc w:val="both"/>
        <w:rPr>
          <w:rFonts w:cs="Times New Roman"/>
          <w:color w:val="000000"/>
        </w:rPr>
      </w:pPr>
      <w:r>
        <w:t>Le monde dans le quel nous vivons regorge de moyen de communications numériques telles que les réseaux sociaux. Ces derniers changent les habitudes des individus et ils développent un lexique et un langage bien particuliers. Aujourd’hui, les réseaux sociaux jouent un rôle déterminant pour la diffusion des nouvelles créations langagières</w:t>
      </w:r>
      <w:r>
        <w:rPr>
          <w:rFonts w:cs="Times New Roman"/>
          <w:color w:val="000000"/>
        </w:rPr>
        <w:t>.</w:t>
      </w:r>
    </w:p>
    <w:p w:rsidR="00DF7847" w:rsidRDefault="002248F0">
      <w:pPr>
        <w:pStyle w:val="Titre1"/>
        <w:numPr>
          <w:ilvl w:val="0"/>
          <w:numId w:val="2"/>
        </w:numPr>
        <w:jc w:val="both"/>
        <w:rPr>
          <w:rFonts w:cs="Times New Roman"/>
          <w:szCs w:val="28"/>
        </w:rPr>
      </w:pPr>
      <w:bookmarkStart w:id="83" w:name="_Toc72837130"/>
      <w:bookmarkStart w:id="84" w:name="_Toc72837227"/>
      <w:bookmarkStart w:id="85" w:name="_Toc73446913"/>
      <w:bookmarkStart w:id="86" w:name="_Toc73446999"/>
      <w:bookmarkStart w:id="87" w:name="_Toc73994112"/>
      <w:r>
        <w:rPr>
          <w:rFonts w:cs="Times New Roman"/>
          <w:szCs w:val="28"/>
        </w:rPr>
        <w:t>La créativité lexicale</w:t>
      </w:r>
      <w:bookmarkEnd w:id="83"/>
      <w:bookmarkEnd w:id="84"/>
      <w:r>
        <w:rPr>
          <w:rFonts w:cs="Times New Roman"/>
          <w:szCs w:val="28"/>
        </w:rPr>
        <w:t> :</w:t>
      </w:r>
      <w:bookmarkEnd w:id="85"/>
      <w:bookmarkEnd w:id="86"/>
      <w:bookmarkEnd w:id="87"/>
    </w:p>
    <w:p w:rsidR="00DF7847" w:rsidRDefault="002248F0" w:rsidP="00CA048E">
      <w:pPr>
        <w:pStyle w:val="Paragraphedeliste"/>
        <w:jc w:val="both"/>
      </w:pPr>
      <w:r>
        <w:t>La créativité lexicale c’est la capacité à créer et à innover un nouveau vocabulaire dans une langue, dans un temps donné.</w:t>
      </w:r>
    </w:p>
    <w:p w:rsidR="00DF7847" w:rsidRDefault="002248F0" w:rsidP="00CA048E">
      <w:pPr>
        <w:pStyle w:val="Paragraphedeliste"/>
        <w:jc w:val="both"/>
      </w:pPr>
      <w:r>
        <w:t>Le dictionnaire de linguistique et des sciences du langage définit la créativité comme :</w:t>
      </w:r>
      <w:r>
        <w:rPr>
          <w:rStyle w:val="CitationCar"/>
        </w:rPr>
        <w:t xml:space="preserve"> « l’aptitude du sujet parlant à produire spontanément et à comprendre un nombre infini de phrases qu’il n’a jamais prononcées ou entendues auparavant »</w:t>
      </w:r>
      <w:r>
        <w:rPr>
          <w:sz w:val="18"/>
          <w:szCs w:val="18"/>
          <w:vertAlign w:val="superscript"/>
        </w:rPr>
        <w:footnoteReference w:id="13"/>
      </w:r>
      <w:r>
        <w:t>. (Dubois et al, 2007).</w:t>
      </w:r>
    </w:p>
    <w:p w:rsidR="00DF7847" w:rsidRDefault="002248F0" w:rsidP="00CA048E">
      <w:pPr>
        <w:pStyle w:val="Paragraphedeliste"/>
        <w:jc w:val="both"/>
      </w:pPr>
      <w:r>
        <w:t>Ainsi, la notion de créativité lexicale a été approfondie par Louis Guilbert l’un des théoriciens ayant présenté une des thèses de la formation des vocabulaires et pour qui</w:t>
      </w:r>
      <w:r>
        <w:rPr>
          <w:rStyle w:val="CitationCar"/>
        </w:rPr>
        <w:t>« la néologie lexicale se définit par la possibilité de création de nouvelles unités lexicales, en vertu de règles de production inclues dans le système lexical ».</w:t>
      </w:r>
      <w:r>
        <w:rPr>
          <w:sz w:val="18"/>
          <w:szCs w:val="18"/>
          <w:vertAlign w:val="superscript"/>
        </w:rPr>
        <w:footnoteReference w:id="14"/>
      </w:r>
    </w:p>
    <w:p w:rsidR="00DF7847" w:rsidRDefault="002248F0">
      <w:pPr>
        <w:pStyle w:val="Titre1"/>
        <w:numPr>
          <w:ilvl w:val="1"/>
          <w:numId w:val="2"/>
        </w:numPr>
        <w:ind w:left="0" w:firstLine="0"/>
        <w:jc w:val="both"/>
        <w:rPr>
          <w:rFonts w:cs="Times New Roman"/>
          <w:szCs w:val="28"/>
        </w:rPr>
      </w:pPr>
      <w:bookmarkStart w:id="88" w:name="_Toc72837131"/>
      <w:bookmarkStart w:id="89" w:name="_Toc72837228"/>
      <w:bookmarkStart w:id="90" w:name="_Toc73446914"/>
      <w:bookmarkStart w:id="91" w:name="_Toc73447000"/>
      <w:bookmarkStart w:id="92" w:name="_Toc73994113"/>
      <w:r>
        <w:rPr>
          <w:rFonts w:cs="Times New Roman"/>
          <w:szCs w:val="28"/>
        </w:rPr>
        <w:t>La néologie et la néographie</w:t>
      </w:r>
      <w:bookmarkEnd w:id="88"/>
      <w:bookmarkEnd w:id="89"/>
      <w:r>
        <w:rPr>
          <w:rFonts w:cs="Times New Roman"/>
          <w:szCs w:val="28"/>
        </w:rPr>
        <w:t> :</w:t>
      </w:r>
      <w:bookmarkEnd w:id="90"/>
      <w:bookmarkEnd w:id="91"/>
      <w:bookmarkEnd w:id="92"/>
    </w:p>
    <w:p w:rsidR="00DF7847" w:rsidRDefault="002248F0" w:rsidP="00CA048E">
      <w:pPr>
        <w:pStyle w:val="Paragraphedeliste"/>
        <w:jc w:val="both"/>
      </w:pPr>
      <w:r>
        <w:t>La néologie c'est un procédé consiste à créer des mots nouveaux et des expressions nouvelle. Marie-Françoise Mortureux résume aussi la définition de la néologie dans son ouvrage comme :</w:t>
      </w:r>
      <w:r>
        <w:rPr>
          <w:rStyle w:val="CitationCar"/>
        </w:rPr>
        <w:t xml:space="preserve"> « l'ensemble des procédés de formation de mots nouveaux ».</w:t>
      </w:r>
      <w:r>
        <w:rPr>
          <w:sz w:val="18"/>
          <w:szCs w:val="18"/>
          <w:vertAlign w:val="superscript"/>
        </w:rPr>
        <w:footnoteReference w:id="15"/>
      </w:r>
    </w:p>
    <w:p w:rsidR="00DF7847" w:rsidRDefault="002248F0" w:rsidP="00CA048E">
      <w:pPr>
        <w:pStyle w:val="Paragraphedeliste"/>
        <w:jc w:val="both"/>
      </w:pPr>
      <w:r>
        <w:t xml:space="preserve">Le dictionnaire de linguistique et des sciences du langage définit la néologie comme un </w:t>
      </w:r>
      <w:r>
        <w:rPr>
          <w:rStyle w:val="CitationCar"/>
        </w:rPr>
        <w:t>« processus de formation de nouvelle unités lexicales ».</w:t>
      </w:r>
      <w:r>
        <w:rPr>
          <w:sz w:val="18"/>
          <w:szCs w:val="18"/>
          <w:vertAlign w:val="superscript"/>
        </w:rPr>
        <w:footnoteReference w:id="16"/>
      </w:r>
    </w:p>
    <w:p w:rsidR="00DF7847" w:rsidRDefault="002248F0" w:rsidP="00CA048E">
      <w:pPr>
        <w:pStyle w:val="Paragraphedeliste"/>
        <w:jc w:val="both"/>
      </w:pPr>
      <w:r>
        <w:t>Dans le dictionnaire Le Petit Robert 2000, la néologie est considérée comme étant la</w:t>
      </w:r>
      <w:r>
        <w:rPr>
          <w:rStyle w:val="CitationCar"/>
        </w:rPr>
        <w:t>« Création de mots nouveaux dans une langue, afin de l’enrichir. (…).Processus par lesquels le lexique d’une langue s’enrichit, soit par la dérivation et la composition, soit par emprunts, calques, ou par tout autre moyen (sigles, acronymes…)»</w:t>
      </w:r>
      <w:r>
        <w:rPr>
          <w:rStyle w:val="Appelnotedebasdep"/>
          <w:sz w:val="18"/>
          <w:szCs w:val="18"/>
        </w:rPr>
        <w:footnoteReference w:id="17"/>
      </w:r>
    </w:p>
    <w:p w:rsidR="00DF7847" w:rsidRDefault="002248F0" w:rsidP="00CA048E">
      <w:pPr>
        <w:pStyle w:val="Paragraphedeliste"/>
        <w:jc w:val="both"/>
      </w:pPr>
      <w:r w:rsidRPr="002248F0">
        <w:t>I</w:t>
      </w:r>
      <w:r>
        <w:t>l existe trois types de néologie :</w:t>
      </w:r>
    </w:p>
    <w:p w:rsidR="00DF7847" w:rsidRDefault="002248F0">
      <w:pPr>
        <w:pStyle w:val="Titre1"/>
        <w:numPr>
          <w:ilvl w:val="2"/>
          <w:numId w:val="2"/>
        </w:numPr>
        <w:ind w:left="0" w:firstLine="0"/>
        <w:jc w:val="both"/>
        <w:rPr>
          <w:rFonts w:cs="Times New Roman"/>
          <w:szCs w:val="28"/>
        </w:rPr>
      </w:pPr>
      <w:bookmarkStart w:id="93" w:name="_Toc72837132"/>
      <w:bookmarkStart w:id="94" w:name="_Toc72837229"/>
      <w:bookmarkStart w:id="95" w:name="_Toc73446915"/>
      <w:bookmarkStart w:id="96" w:name="_Toc73447001"/>
      <w:bookmarkStart w:id="97" w:name="_Toc73994114"/>
      <w:r>
        <w:rPr>
          <w:rFonts w:cs="Times New Roman"/>
          <w:szCs w:val="28"/>
        </w:rPr>
        <w:t>Néologisme de forme (néologie formelle)</w:t>
      </w:r>
      <w:bookmarkEnd w:id="93"/>
      <w:bookmarkEnd w:id="94"/>
      <w:r>
        <w:rPr>
          <w:rFonts w:cs="Times New Roman"/>
          <w:szCs w:val="28"/>
        </w:rPr>
        <w:t> :</w:t>
      </w:r>
      <w:bookmarkEnd w:id="95"/>
      <w:bookmarkEnd w:id="96"/>
      <w:bookmarkEnd w:id="97"/>
    </w:p>
    <w:p w:rsidR="00DF7847" w:rsidRDefault="002248F0" w:rsidP="002248F0">
      <w:pPr>
        <w:pStyle w:val="Paragraphedeliste"/>
        <w:jc w:val="both"/>
      </w:pPr>
      <w:r>
        <w:t>La néologie de forme (ou lexicale) est un processus qui consiste à introduire un nouveau mot dans la langue, soit par emprunt à une autre langue, soit par un processus de fabrication de nouvelles unités lexicales</w:t>
      </w:r>
      <w:r>
        <w:rPr>
          <w:vertAlign w:val="superscript"/>
        </w:rPr>
        <w:footnoteReference w:id="18"/>
      </w:r>
      <w:r>
        <w:t>. C’est-à-dire pour former des nouvelles unités nous pouvons soit emprunté directement le mot à une autre langue, soit suivi des procédés précis pour le créé.</w:t>
      </w:r>
    </w:p>
    <w:p w:rsidR="00DF7847" w:rsidRDefault="002248F0" w:rsidP="002248F0">
      <w:pPr>
        <w:pStyle w:val="Paragraphedeliste"/>
        <w:jc w:val="both"/>
      </w:pPr>
      <w:r>
        <w:t>De ce fait les néologismes de forme sont formés à partir de trois procédés principaux, celui de la dérivation, qui consiste à ajouter une nouvelle unité à un mot déjà existant, et celui de la composition qui consiste à créer une nouvelle unité par la juxtaposition des mots qui sont existés indépendamment, et enfin la siglaison qui est lui-même un sous-groupe d'un autre procédé, c'est la métaplasme qui consiste à former des nouveaux mots à partir du suppression d'un phonème ou l'abréviation des mots.</w:t>
      </w:r>
    </w:p>
    <w:p w:rsidR="00DF7847" w:rsidRDefault="002248F0">
      <w:pPr>
        <w:pStyle w:val="Titre1"/>
        <w:numPr>
          <w:ilvl w:val="3"/>
          <w:numId w:val="2"/>
        </w:numPr>
        <w:ind w:left="0" w:firstLine="0"/>
        <w:jc w:val="both"/>
        <w:rPr>
          <w:rFonts w:cs="Times New Roman"/>
          <w:szCs w:val="28"/>
        </w:rPr>
      </w:pPr>
      <w:bookmarkStart w:id="98" w:name="_Toc72837133"/>
      <w:bookmarkStart w:id="99" w:name="_Toc72837230"/>
      <w:bookmarkStart w:id="100" w:name="_Toc73446916"/>
      <w:bookmarkStart w:id="101" w:name="_Toc73447002"/>
      <w:bookmarkStart w:id="102" w:name="_Toc73994115"/>
      <w:r>
        <w:rPr>
          <w:rFonts w:cs="Times New Roman"/>
          <w:szCs w:val="28"/>
        </w:rPr>
        <w:t>Abréviation</w:t>
      </w:r>
      <w:bookmarkEnd w:id="98"/>
      <w:bookmarkEnd w:id="99"/>
      <w:bookmarkEnd w:id="100"/>
      <w:bookmarkEnd w:id="101"/>
      <w:bookmarkEnd w:id="102"/>
    </w:p>
    <w:p w:rsidR="00DF7847" w:rsidRDefault="002248F0">
      <w:pPr>
        <w:pBdr>
          <w:top w:val="nil"/>
          <w:left w:val="nil"/>
          <w:bottom w:val="nil"/>
          <w:right w:val="nil"/>
          <w:between w:val="nil"/>
        </w:pBdr>
        <w:ind w:firstLine="284"/>
        <w:jc w:val="both"/>
        <w:rPr>
          <w:rFonts w:cs="Times New Roman"/>
          <w:color w:val="000000"/>
        </w:rPr>
      </w:pPr>
      <w:r>
        <w:rPr>
          <w:rFonts w:cs="Times New Roman"/>
          <w:color w:val="000000"/>
        </w:rPr>
        <w:t xml:space="preserve">L'abréviation est définit comme la réduction d'un mot ou d'une suite de mots. Le Dictionnaire de linguistique et des sciences du langage la définit exactement comme : </w:t>
      </w:r>
      <w:r>
        <w:rPr>
          <w:rStyle w:val="CitationCar"/>
        </w:rPr>
        <w:t>« toute représentation d’une unité ou d’une suite d’unités par une partie de cette unité ou de cette suite d’unités est une abréviation »</w:t>
      </w:r>
      <w:r>
        <w:rPr>
          <w:rFonts w:cs="Times New Roman"/>
          <w:color w:val="000000"/>
          <w:vertAlign w:val="superscript"/>
        </w:rPr>
        <w:footnoteReference w:id="19"/>
      </w:r>
    </w:p>
    <w:p w:rsidR="00DF7847" w:rsidRDefault="002248F0">
      <w:pPr>
        <w:pStyle w:val="Titre1"/>
        <w:numPr>
          <w:ilvl w:val="3"/>
          <w:numId w:val="2"/>
        </w:numPr>
        <w:ind w:left="0" w:firstLine="0"/>
        <w:jc w:val="both"/>
        <w:rPr>
          <w:rFonts w:cs="Times New Roman"/>
          <w:szCs w:val="28"/>
        </w:rPr>
      </w:pPr>
      <w:bookmarkStart w:id="103" w:name="_Toc72837134"/>
      <w:bookmarkStart w:id="104" w:name="_Toc72837231"/>
      <w:bookmarkStart w:id="105" w:name="_Toc73446917"/>
      <w:bookmarkStart w:id="106" w:name="_Toc73447003"/>
      <w:bookmarkStart w:id="107" w:name="_Toc73994116"/>
      <w:r>
        <w:rPr>
          <w:rFonts w:cs="Times New Roman"/>
          <w:szCs w:val="28"/>
        </w:rPr>
        <w:t>Troncation</w:t>
      </w:r>
      <w:bookmarkEnd w:id="103"/>
      <w:bookmarkEnd w:id="104"/>
      <w:bookmarkEnd w:id="105"/>
      <w:bookmarkEnd w:id="106"/>
      <w:bookmarkEnd w:id="107"/>
    </w:p>
    <w:p w:rsidR="00DF7847" w:rsidRDefault="002248F0">
      <w:pPr>
        <w:pBdr>
          <w:top w:val="nil"/>
          <w:left w:val="nil"/>
          <w:bottom w:val="nil"/>
          <w:right w:val="nil"/>
          <w:between w:val="nil"/>
        </w:pBdr>
        <w:ind w:firstLine="284"/>
        <w:jc w:val="both"/>
        <w:rPr>
          <w:rFonts w:cs="Times New Roman"/>
          <w:color w:val="000000"/>
        </w:rPr>
      </w:pPr>
      <w:r>
        <w:rPr>
          <w:rFonts w:cs="Times New Roman"/>
          <w:color w:val="000000"/>
        </w:rPr>
        <w:t>La troncation est un procédé d’abrégement qui consiste à supprimer une ou plusieurs syllabes à l’initiale d’un mot ou, plus souvent, à la finale.</w:t>
      </w:r>
    </w:p>
    <w:p w:rsidR="00DF7847" w:rsidRDefault="002248F0">
      <w:pPr>
        <w:pStyle w:val="Titre1"/>
        <w:numPr>
          <w:ilvl w:val="4"/>
          <w:numId w:val="2"/>
        </w:numPr>
        <w:ind w:left="0" w:firstLine="0"/>
        <w:jc w:val="both"/>
        <w:rPr>
          <w:rFonts w:cs="Times New Roman"/>
        </w:rPr>
      </w:pPr>
      <w:bookmarkStart w:id="108" w:name="_Toc72837135"/>
      <w:bookmarkStart w:id="109" w:name="_Toc72837232"/>
      <w:bookmarkStart w:id="110" w:name="_Toc73446918"/>
      <w:bookmarkStart w:id="111" w:name="_Toc73447004"/>
      <w:bookmarkStart w:id="112" w:name="_Toc73994117"/>
      <w:r>
        <w:rPr>
          <w:rFonts w:cs="Times New Roman"/>
        </w:rPr>
        <w:t>Troncation par aphérèse:</w:t>
      </w:r>
      <w:bookmarkEnd w:id="108"/>
      <w:bookmarkEnd w:id="109"/>
      <w:bookmarkEnd w:id="110"/>
      <w:bookmarkEnd w:id="111"/>
      <w:bookmarkEnd w:id="112"/>
    </w:p>
    <w:p w:rsidR="00DF7847" w:rsidRDefault="002248F0">
      <w:pPr>
        <w:pBdr>
          <w:top w:val="nil"/>
          <w:left w:val="nil"/>
          <w:bottom w:val="nil"/>
          <w:right w:val="nil"/>
          <w:between w:val="nil"/>
        </w:pBdr>
        <w:ind w:firstLine="284"/>
        <w:jc w:val="both"/>
        <w:rPr>
          <w:rFonts w:cs="Times New Roman"/>
          <w:color w:val="000000"/>
        </w:rPr>
      </w:pPr>
      <w:r>
        <w:rPr>
          <w:rFonts w:cs="Times New Roman"/>
          <w:color w:val="000000"/>
        </w:rPr>
        <w:t>Il s'agit de supprimer les dernières syllabes d'un mot.</w:t>
      </w:r>
    </w:p>
    <w:p w:rsidR="00DF7847" w:rsidRDefault="002248F0">
      <w:pPr>
        <w:pStyle w:val="Titre1"/>
        <w:numPr>
          <w:ilvl w:val="4"/>
          <w:numId w:val="2"/>
        </w:numPr>
        <w:ind w:left="0" w:firstLine="0"/>
        <w:jc w:val="both"/>
        <w:rPr>
          <w:rFonts w:cs="Times New Roman"/>
        </w:rPr>
      </w:pPr>
      <w:bookmarkStart w:id="113" w:name="_Toc72837136"/>
      <w:bookmarkStart w:id="114" w:name="_Toc72837233"/>
      <w:bookmarkStart w:id="115" w:name="_Toc73446919"/>
      <w:bookmarkStart w:id="116" w:name="_Toc73447005"/>
      <w:bookmarkStart w:id="117" w:name="_Toc73994118"/>
      <w:r>
        <w:rPr>
          <w:rFonts w:cs="Times New Roman"/>
        </w:rPr>
        <w:t>Troncation par apocope :</w:t>
      </w:r>
      <w:bookmarkEnd w:id="113"/>
      <w:bookmarkEnd w:id="114"/>
      <w:bookmarkEnd w:id="115"/>
      <w:bookmarkEnd w:id="116"/>
      <w:bookmarkEnd w:id="117"/>
    </w:p>
    <w:p w:rsidR="00DF7847" w:rsidRDefault="002248F0">
      <w:pPr>
        <w:pBdr>
          <w:top w:val="nil"/>
          <w:left w:val="nil"/>
          <w:bottom w:val="nil"/>
          <w:right w:val="nil"/>
          <w:between w:val="nil"/>
        </w:pBdr>
        <w:ind w:firstLine="284"/>
        <w:jc w:val="both"/>
        <w:rPr>
          <w:rFonts w:cs="Times New Roman"/>
          <w:color w:val="000000"/>
        </w:rPr>
      </w:pPr>
      <w:r>
        <w:rPr>
          <w:rFonts w:cs="Times New Roman"/>
          <w:color w:val="000000"/>
        </w:rPr>
        <w:t>Il s'agit de supprimer les premières syllabes d'un mot.</w:t>
      </w:r>
    </w:p>
    <w:p w:rsidR="00DF7847" w:rsidRDefault="002248F0">
      <w:pPr>
        <w:pStyle w:val="Titre1"/>
        <w:numPr>
          <w:ilvl w:val="3"/>
          <w:numId w:val="2"/>
        </w:numPr>
        <w:ind w:left="0" w:firstLine="0"/>
        <w:jc w:val="both"/>
        <w:rPr>
          <w:rFonts w:cs="Times New Roman"/>
          <w:szCs w:val="28"/>
        </w:rPr>
      </w:pPr>
      <w:bookmarkStart w:id="118" w:name="_Toc72837137"/>
      <w:bookmarkStart w:id="119" w:name="_Toc72837234"/>
      <w:bookmarkStart w:id="120" w:name="_Toc73446920"/>
      <w:bookmarkStart w:id="121" w:name="_Toc73447006"/>
      <w:bookmarkStart w:id="122" w:name="_Toc73994119"/>
      <w:r>
        <w:rPr>
          <w:rFonts w:cs="Times New Roman"/>
          <w:szCs w:val="28"/>
        </w:rPr>
        <w:t>Dérivation (affixale) :</w:t>
      </w:r>
      <w:bookmarkEnd w:id="118"/>
      <w:bookmarkEnd w:id="119"/>
      <w:bookmarkEnd w:id="120"/>
      <w:bookmarkEnd w:id="121"/>
      <w:bookmarkEnd w:id="122"/>
    </w:p>
    <w:p w:rsidR="00DF7847" w:rsidRDefault="002248F0">
      <w:pPr>
        <w:pStyle w:val="Titre1"/>
        <w:numPr>
          <w:ilvl w:val="4"/>
          <w:numId w:val="2"/>
        </w:numPr>
        <w:ind w:left="0" w:firstLine="0"/>
        <w:jc w:val="both"/>
        <w:rPr>
          <w:rFonts w:cs="Times New Roman"/>
        </w:rPr>
      </w:pPr>
      <w:bookmarkStart w:id="123" w:name="_Toc72837138"/>
      <w:bookmarkStart w:id="124" w:name="_Toc72837235"/>
      <w:bookmarkStart w:id="125" w:name="_Toc73446921"/>
      <w:bookmarkStart w:id="126" w:name="_Toc73447007"/>
      <w:bookmarkStart w:id="127" w:name="_Toc73994120"/>
      <w:r>
        <w:rPr>
          <w:rFonts w:cs="Times New Roman"/>
          <w:sz w:val="24"/>
        </w:rPr>
        <w:t>Dérivation par préfixation</w:t>
      </w:r>
      <w:r>
        <w:rPr>
          <w:rFonts w:cs="Times New Roman"/>
        </w:rPr>
        <w:t xml:space="preserve"> :</w:t>
      </w:r>
      <w:bookmarkEnd w:id="123"/>
      <w:bookmarkEnd w:id="124"/>
      <w:bookmarkEnd w:id="125"/>
      <w:bookmarkEnd w:id="126"/>
      <w:bookmarkEnd w:id="127"/>
    </w:p>
    <w:p w:rsidR="00DF7847" w:rsidRDefault="002248F0">
      <w:pPr>
        <w:pBdr>
          <w:top w:val="nil"/>
          <w:left w:val="nil"/>
          <w:bottom w:val="nil"/>
          <w:right w:val="nil"/>
          <w:between w:val="nil"/>
        </w:pBdr>
        <w:ind w:firstLine="284"/>
        <w:jc w:val="both"/>
        <w:rPr>
          <w:rFonts w:cs="Times New Roman"/>
          <w:color w:val="000000"/>
        </w:rPr>
      </w:pPr>
      <w:r>
        <w:rPr>
          <w:rFonts w:cs="Times New Roman"/>
          <w:color w:val="000000"/>
        </w:rPr>
        <w:t>La dérivation par préfixation est l’ajout d’un affixe devant la base pour construire un mot.</w:t>
      </w:r>
    </w:p>
    <w:p w:rsidR="00DF7847" w:rsidRDefault="002248F0">
      <w:pPr>
        <w:pStyle w:val="Titre1"/>
        <w:numPr>
          <w:ilvl w:val="4"/>
          <w:numId w:val="2"/>
        </w:numPr>
        <w:ind w:left="0" w:firstLine="0"/>
        <w:jc w:val="both"/>
        <w:rPr>
          <w:rFonts w:cs="Times New Roman"/>
          <w:sz w:val="24"/>
        </w:rPr>
      </w:pPr>
      <w:bookmarkStart w:id="128" w:name="_Toc72837139"/>
      <w:bookmarkStart w:id="129" w:name="_Toc72837236"/>
      <w:bookmarkStart w:id="130" w:name="_Toc73446922"/>
      <w:bookmarkStart w:id="131" w:name="_Toc73447008"/>
      <w:bookmarkStart w:id="132" w:name="_Toc73994121"/>
      <w:r>
        <w:rPr>
          <w:rFonts w:cs="Times New Roman"/>
          <w:sz w:val="24"/>
        </w:rPr>
        <w:t>Dérivation par suffixation :</w:t>
      </w:r>
      <w:bookmarkEnd w:id="128"/>
      <w:bookmarkEnd w:id="129"/>
      <w:bookmarkEnd w:id="130"/>
      <w:bookmarkEnd w:id="131"/>
      <w:bookmarkEnd w:id="132"/>
    </w:p>
    <w:p w:rsidR="00DF7847" w:rsidRDefault="002248F0">
      <w:pPr>
        <w:pBdr>
          <w:top w:val="nil"/>
          <w:left w:val="nil"/>
          <w:bottom w:val="nil"/>
          <w:right w:val="nil"/>
          <w:between w:val="nil"/>
        </w:pBdr>
        <w:ind w:firstLine="284"/>
        <w:jc w:val="both"/>
        <w:rPr>
          <w:rFonts w:cs="Times New Roman"/>
          <w:color w:val="000000"/>
        </w:rPr>
      </w:pPr>
      <w:r>
        <w:rPr>
          <w:rFonts w:cs="Times New Roman"/>
          <w:color w:val="000000"/>
        </w:rPr>
        <w:t>La dérivation par suffixation est l’ajout d’un affixe en final de la base lexicale.</w:t>
      </w:r>
    </w:p>
    <w:p w:rsidR="00DF7847" w:rsidRDefault="002248F0">
      <w:pPr>
        <w:pStyle w:val="Titre1"/>
        <w:numPr>
          <w:ilvl w:val="4"/>
          <w:numId w:val="2"/>
        </w:numPr>
        <w:ind w:left="0" w:firstLine="0"/>
        <w:jc w:val="both"/>
        <w:rPr>
          <w:rFonts w:cs="Times New Roman"/>
          <w:sz w:val="24"/>
        </w:rPr>
      </w:pPr>
      <w:bookmarkStart w:id="133" w:name="_Toc72837140"/>
      <w:bookmarkStart w:id="134" w:name="_Toc72837237"/>
      <w:bookmarkStart w:id="135" w:name="_Toc73446923"/>
      <w:bookmarkStart w:id="136" w:name="_Toc73447009"/>
      <w:bookmarkStart w:id="137" w:name="_Toc73994122"/>
      <w:r>
        <w:rPr>
          <w:rFonts w:cs="Times New Roman"/>
          <w:sz w:val="24"/>
        </w:rPr>
        <w:t>Dérivation parasynthétique</w:t>
      </w:r>
      <w:r>
        <w:rPr>
          <w:rFonts w:cs="Times New Roman"/>
          <w:sz w:val="24"/>
        </w:rPr>
        <w:tab/>
        <w:t>:</w:t>
      </w:r>
      <w:bookmarkEnd w:id="133"/>
      <w:bookmarkEnd w:id="134"/>
      <w:bookmarkEnd w:id="135"/>
      <w:bookmarkEnd w:id="136"/>
      <w:bookmarkEnd w:id="137"/>
    </w:p>
    <w:p w:rsidR="00DF7847" w:rsidRDefault="002248F0">
      <w:pPr>
        <w:pBdr>
          <w:top w:val="nil"/>
          <w:left w:val="nil"/>
          <w:bottom w:val="nil"/>
          <w:right w:val="nil"/>
          <w:between w:val="nil"/>
        </w:pBdr>
        <w:ind w:firstLine="284"/>
        <w:jc w:val="both"/>
        <w:rPr>
          <w:rFonts w:cs="Times New Roman"/>
          <w:color w:val="000000"/>
        </w:rPr>
      </w:pPr>
      <w:r>
        <w:rPr>
          <w:rFonts w:cs="Times New Roman"/>
          <w:color w:val="000000"/>
        </w:rPr>
        <w:t>Est la formation d'un mot avec l’ajout simultanément d’un suffixe et préfixe à la base lexicale.</w:t>
      </w:r>
    </w:p>
    <w:p w:rsidR="00DF7847" w:rsidRDefault="002248F0">
      <w:pPr>
        <w:pStyle w:val="Titre1"/>
        <w:numPr>
          <w:ilvl w:val="4"/>
          <w:numId w:val="2"/>
        </w:numPr>
        <w:ind w:left="0" w:firstLine="0"/>
        <w:jc w:val="both"/>
        <w:rPr>
          <w:rFonts w:cs="Times New Roman"/>
          <w:sz w:val="24"/>
        </w:rPr>
      </w:pPr>
      <w:bookmarkStart w:id="138" w:name="_Toc72837141"/>
      <w:bookmarkStart w:id="139" w:name="_Toc72837238"/>
      <w:bookmarkStart w:id="140" w:name="_Toc73446924"/>
      <w:bookmarkStart w:id="141" w:name="_Toc73447010"/>
      <w:bookmarkStart w:id="142" w:name="_Toc73994123"/>
      <w:r>
        <w:rPr>
          <w:rFonts w:cs="Times New Roman"/>
          <w:sz w:val="24"/>
        </w:rPr>
        <w:t>Dérivation impropre (la conversion) :</w:t>
      </w:r>
      <w:bookmarkEnd w:id="138"/>
      <w:bookmarkEnd w:id="139"/>
      <w:bookmarkEnd w:id="140"/>
      <w:bookmarkEnd w:id="141"/>
      <w:bookmarkEnd w:id="142"/>
    </w:p>
    <w:p w:rsidR="00DF7847" w:rsidRDefault="002248F0">
      <w:pPr>
        <w:pBdr>
          <w:top w:val="nil"/>
          <w:left w:val="nil"/>
          <w:bottom w:val="nil"/>
          <w:right w:val="nil"/>
          <w:between w:val="nil"/>
        </w:pBdr>
        <w:ind w:firstLine="284"/>
        <w:jc w:val="both"/>
        <w:rPr>
          <w:rFonts w:cs="Times New Roman"/>
          <w:b/>
          <w:color w:val="000000"/>
        </w:rPr>
      </w:pPr>
      <w:r>
        <w:rPr>
          <w:rFonts w:cs="Times New Roman"/>
          <w:color w:val="000000"/>
        </w:rPr>
        <w:t>Quand une unité lexicale change de catégorie grammaticale sans modification formelle</w:t>
      </w:r>
      <w:r>
        <w:rPr>
          <w:rFonts w:cs="Times New Roman"/>
          <w:b/>
          <w:color w:val="000000"/>
        </w:rPr>
        <w:t>.</w:t>
      </w:r>
    </w:p>
    <w:p w:rsidR="00DF7847" w:rsidRDefault="002248F0">
      <w:pPr>
        <w:pStyle w:val="Titre1"/>
        <w:numPr>
          <w:ilvl w:val="4"/>
          <w:numId w:val="2"/>
        </w:numPr>
        <w:ind w:left="0" w:firstLine="0"/>
        <w:jc w:val="both"/>
        <w:rPr>
          <w:rFonts w:cs="Times New Roman"/>
          <w:sz w:val="24"/>
        </w:rPr>
      </w:pPr>
      <w:bookmarkStart w:id="143" w:name="_Toc72837142"/>
      <w:bookmarkStart w:id="144" w:name="_Toc72837239"/>
      <w:bookmarkStart w:id="145" w:name="_Toc73446925"/>
      <w:bookmarkStart w:id="146" w:name="_Toc73447011"/>
      <w:bookmarkStart w:id="147" w:name="_Toc73994124"/>
      <w:r>
        <w:rPr>
          <w:rFonts w:cs="Times New Roman"/>
          <w:sz w:val="24"/>
        </w:rPr>
        <w:t>Dérivation inverse :</w:t>
      </w:r>
      <w:bookmarkEnd w:id="143"/>
      <w:bookmarkEnd w:id="144"/>
      <w:bookmarkEnd w:id="145"/>
      <w:bookmarkEnd w:id="146"/>
      <w:bookmarkEnd w:id="147"/>
    </w:p>
    <w:p w:rsidR="00DF7847" w:rsidRDefault="002248F0" w:rsidP="00CA048E">
      <w:pPr>
        <w:pStyle w:val="Paragraphedeliste"/>
        <w:jc w:val="both"/>
      </w:pPr>
      <w:r>
        <w:t>Elle consiste à tirer un mot plus simple d'un mot plus long ; dans la pratique, on part souvent d'un verbe, qui donne la notion de base (fait, action), et pour former un nom, on enlève simplement la désinence d'infinitif, en formant ce qu'on appelle alors un déverbal.</w:t>
      </w:r>
    </w:p>
    <w:p w:rsidR="00DF7847" w:rsidRDefault="002248F0">
      <w:pPr>
        <w:pStyle w:val="Titre1"/>
        <w:numPr>
          <w:ilvl w:val="3"/>
          <w:numId w:val="2"/>
        </w:numPr>
        <w:ind w:left="0" w:firstLine="0"/>
        <w:jc w:val="both"/>
        <w:rPr>
          <w:rFonts w:cs="Times New Roman"/>
          <w:szCs w:val="28"/>
        </w:rPr>
      </w:pPr>
      <w:bookmarkStart w:id="148" w:name="_Toc72837143"/>
      <w:bookmarkStart w:id="149" w:name="_Toc72837240"/>
      <w:bookmarkStart w:id="150" w:name="_Toc73446926"/>
      <w:bookmarkStart w:id="151" w:name="_Toc73447012"/>
      <w:bookmarkStart w:id="152" w:name="_Toc73994125"/>
      <w:r>
        <w:rPr>
          <w:rFonts w:cs="Times New Roman"/>
          <w:szCs w:val="28"/>
        </w:rPr>
        <w:t>Composition:</w:t>
      </w:r>
      <w:bookmarkEnd w:id="148"/>
      <w:bookmarkEnd w:id="149"/>
      <w:bookmarkEnd w:id="150"/>
      <w:bookmarkEnd w:id="151"/>
      <w:bookmarkEnd w:id="152"/>
    </w:p>
    <w:p w:rsidR="00DF7847" w:rsidRDefault="002248F0">
      <w:pPr>
        <w:pBdr>
          <w:top w:val="nil"/>
          <w:left w:val="nil"/>
          <w:bottom w:val="nil"/>
          <w:right w:val="nil"/>
          <w:between w:val="nil"/>
        </w:pBdr>
        <w:ind w:firstLine="284"/>
        <w:jc w:val="both"/>
        <w:rPr>
          <w:rFonts w:cs="Times New Roman"/>
          <w:color w:val="000000"/>
        </w:rPr>
      </w:pPr>
      <w:r>
        <w:rPr>
          <w:rFonts w:cs="Times New Roman"/>
          <w:color w:val="000000"/>
        </w:rPr>
        <w:t xml:space="preserve">La composition est la simple opération de construction des mots à partir de deux unités autonome. LEHMANN A et MARTIN-BERTHET F pensent que </w:t>
      </w:r>
      <w:r>
        <w:rPr>
          <w:rStyle w:val="CitationCar"/>
        </w:rPr>
        <w:t>« la composition est une opération de construction, dont la caractéristique est d'assembler deux mots (ou plus) pour en faire un troisième, selon certains modèles.(...) on peux composer un mot avec un verbe et un nom,(...)avec deux noms,(...) avec deux noms reliés par une préposition(...). »</w:t>
      </w:r>
      <w:r>
        <w:rPr>
          <w:rFonts w:cs="Times New Roman"/>
          <w:color w:val="000000"/>
          <w:vertAlign w:val="superscript"/>
        </w:rPr>
        <w:footnoteReference w:id="20"/>
      </w:r>
    </w:p>
    <w:p w:rsidR="00DF7847" w:rsidRDefault="002248F0">
      <w:pPr>
        <w:pStyle w:val="Titre1"/>
        <w:numPr>
          <w:ilvl w:val="4"/>
          <w:numId w:val="2"/>
        </w:numPr>
        <w:ind w:left="0" w:firstLine="0"/>
        <w:jc w:val="both"/>
        <w:rPr>
          <w:rFonts w:cs="Times New Roman"/>
          <w:sz w:val="24"/>
        </w:rPr>
      </w:pPr>
      <w:bookmarkStart w:id="153" w:name="_Toc72837144"/>
      <w:bookmarkStart w:id="154" w:name="_Toc72837241"/>
      <w:bookmarkStart w:id="155" w:name="_Toc73446927"/>
      <w:bookmarkStart w:id="156" w:name="_Toc73447013"/>
      <w:bookmarkStart w:id="157" w:name="_Toc73994126"/>
      <w:r>
        <w:rPr>
          <w:rFonts w:cs="Times New Roman"/>
          <w:sz w:val="24"/>
        </w:rPr>
        <w:t>Composition populaire :</w:t>
      </w:r>
      <w:bookmarkEnd w:id="153"/>
      <w:bookmarkEnd w:id="154"/>
      <w:bookmarkEnd w:id="155"/>
      <w:bookmarkEnd w:id="156"/>
      <w:bookmarkEnd w:id="157"/>
    </w:p>
    <w:p w:rsidR="00DF7847" w:rsidRDefault="002248F0">
      <w:pPr>
        <w:pBdr>
          <w:top w:val="nil"/>
          <w:left w:val="nil"/>
          <w:bottom w:val="nil"/>
          <w:right w:val="nil"/>
          <w:between w:val="nil"/>
        </w:pBdr>
        <w:ind w:firstLine="284"/>
        <w:jc w:val="both"/>
        <w:rPr>
          <w:rFonts w:cs="Times New Roman"/>
          <w:color w:val="000000"/>
        </w:rPr>
      </w:pPr>
      <w:r>
        <w:rPr>
          <w:rFonts w:cs="Times New Roman"/>
          <w:color w:val="000000"/>
        </w:rPr>
        <w:t>La composition populaire regroupe tous les mots composés dont les éléments sont des mots français qui ont une existence autonome.</w:t>
      </w:r>
    </w:p>
    <w:p w:rsidR="00DF7847" w:rsidRDefault="002248F0">
      <w:pPr>
        <w:pStyle w:val="Titre1"/>
        <w:numPr>
          <w:ilvl w:val="4"/>
          <w:numId w:val="2"/>
        </w:numPr>
        <w:ind w:left="0" w:firstLine="0"/>
        <w:jc w:val="both"/>
        <w:rPr>
          <w:rFonts w:cs="Times New Roman"/>
          <w:sz w:val="24"/>
        </w:rPr>
      </w:pPr>
      <w:bookmarkStart w:id="158" w:name="_Toc72837145"/>
      <w:bookmarkStart w:id="159" w:name="_Toc72837242"/>
      <w:bookmarkStart w:id="160" w:name="_Toc73446928"/>
      <w:bookmarkStart w:id="161" w:name="_Toc73447014"/>
      <w:bookmarkStart w:id="162" w:name="_Toc73994127"/>
      <w:r>
        <w:rPr>
          <w:rFonts w:cs="Times New Roman"/>
          <w:sz w:val="24"/>
        </w:rPr>
        <w:t>Composition savant:</w:t>
      </w:r>
      <w:bookmarkEnd w:id="158"/>
      <w:bookmarkEnd w:id="159"/>
      <w:bookmarkEnd w:id="160"/>
      <w:bookmarkEnd w:id="161"/>
      <w:bookmarkEnd w:id="162"/>
    </w:p>
    <w:p w:rsidR="00DF7847" w:rsidRDefault="002248F0">
      <w:pPr>
        <w:pBdr>
          <w:top w:val="nil"/>
          <w:left w:val="nil"/>
          <w:bottom w:val="nil"/>
          <w:right w:val="nil"/>
          <w:between w:val="nil"/>
        </w:pBdr>
        <w:ind w:firstLine="284"/>
        <w:jc w:val="both"/>
        <w:rPr>
          <w:rFonts w:cs="Times New Roman"/>
          <w:color w:val="000000"/>
        </w:rPr>
      </w:pPr>
      <w:r>
        <w:rPr>
          <w:rFonts w:cs="Times New Roman"/>
          <w:color w:val="000000"/>
        </w:rPr>
        <w:t xml:space="preserve">Les composés savants sont formés par la réunion de bases grecques ou latines, </w:t>
      </w:r>
    </w:p>
    <w:p w:rsidR="00DF7847" w:rsidRDefault="002248F0">
      <w:pPr>
        <w:pStyle w:val="Titre1"/>
        <w:numPr>
          <w:ilvl w:val="3"/>
          <w:numId w:val="2"/>
        </w:numPr>
        <w:ind w:left="0" w:firstLine="0"/>
        <w:jc w:val="both"/>
        <w:rPr>
          <w:rFonts w:cs="Times New Roman"/>
          <w:szCs w:val="28"/>
        </w:rPr>
      </w:pPr>
      <w:bookmarkStart w:id="163" w:name="_Toc72837146"/>
      <w:bookmarkStart w:id="164" w:name="_Toc72837243"/>
      <w:bookmarkStart w:id="165" w:name="_Toc73446929"/>
      <w:bookmarkStart w:id="166" w:name="_Toc73447015"/>
      <w:bookmarkStart w:id="167" w:name="_Toc73994128"/>
      <w:r>
        <w:rPr>
          <w:rFonts w:cs="Times New Roman"/>
          <w:szCs w:val="28"/>
        </w:rPr>
        <w:t>Les mots-valises :</w:t>
      </w:r>
      <w:bookmarkEnd w:id="163"/>
      <w:bookmarkEnd w:id="164"/>
      <w:bookmarkEnd w:id="165"/>
      <w:bookmarkEnd w:id="166"/>
      <w:bookmarkEnd w:id="167"/>
    </w:p>
    <w:p w:rsidR="00DF7847" w:rsidRDefault="002248F0" w:rsidP="00CA048E">
      <w:pPr>
        <w:pStyle w:val="Paragraphedeliste"/>
        <w:jc w:val="both"/>
      </w:pPr>
      <w:r>
        <w:t>Les mots valises, un procédé qui utilise deux mots pour en former un nouveau, comme courriel (combinaison de courrier et d’électronique), ou informatique (information et automatique).</w:t>
      </w:r>
    </w:p>
    <w:p w:rsidR="00DF7847" w:rsidRDefault="002248F0" w:rsidP="00CA048E">
      <w:pPr>
        <w:pStyle w:val="Paragraphedeliste"/>
        <w:jc w:val="both"/>
      </w:pPr>
      <w:r>
        <w:t>D’après le dictionnaire Larousse, le mot-valise est un mot qui résulte de la réduction d’une suite de mots à un seul mot, qui ne conserve que la partie initiale du premier mot et la partie finale du dernier.</w:t>
      </w:r>
      <w:r>
        <w:rPr>
          <w:vertAlign w:val="superscript"/>
        </w:rPr>
        <w:footnoteReference w:id="21"/>
      </w:r>
    </w:p>
    <w:p w:rsidR="00DF7847" w:rsidRDefault="002248F0">
      <w:pPr>
        <w:pStyle w:val="Titre1"/>
        <w:numPr>
          <w:ilvl w:val="3"/>
          <w:numId w:val="2"/>
        </w:numPr>
        <w:ind w:left="0" w:firstLine="0"/>
        <w:jc w:val="both"/>
        <w:rPr>
          <w:rFonts w:cs="Times New Roman"/>
          <w:szCs w:val="28"/>
        </w:rPr>
      </w:pPr>
      <w:bookmarkStart w:id="168" w:name="_Toc72837147"/>
      <w:bookmarkStart w:id="169" w:name="_Toc72837244"/>
      <w:bookmarkStart w:id="170" w:name="_Toc73446930"/>
      <w:bookmarkStart w:id="171" w:name="_Toc73447016"/>
      <w:bookmarkStart w:id="172" w:name="_Toc73994129"/>
      <w:r>
        <w:rPr>
          <w:rFonts w:cs="Times New Roman"/>
          <w:szCs w:val="28"/>
        </w:rPr>
        <w:t>Siglaison et acronyme :</w:t>
      </w:r>
      <w:bookmarkEnd w:id="168"/>
      <w:bookmarkEnd w:id="169"/>
      <w:bookmarkEnd w:id="170"/>
      <w:bookmarkEnd w:id="171"/>
      <w:bookmarkEnd w:id="172"/>
    </w:p>
    <w:p w:rsidR="00DF7847" w:rsidRDefault="002248F0">
      <w:pPr>
        <w:pBdr>
          <w:top w:val="nil"/>
          <w:left w:val="nil"/>
          <w:bottom w:val="nil"/>
          <w:right w:val="nil"/>
          <w:between w:val="nil"/>
        </w:pBdr>
        <w:ind w:firstLine="284"/>
        <w:jc w:val="both"/>
        <w:rPr>
          <w:rFonts w:cs="Times New Roman"/>
          <w:color w:val="000000"/>
        </w:rPr>
      </w:pPr>
      <w:r>
        <w:rPr>
          <w:rFonts w:cs="Times New Roman"/>
          <w:color w:val="000000"/>
        </w:rPr>
        <w:t>Le sigle est un procédé qui consiste à fabriquer des sigles à partir des premiers éléments des mots d’un syntagme.</w:t>
      </w:r>
    </w:p>
    <w:p w:rsidR="00DF7847" w:rsidRDefault="002248F0">
      <w:pPr>
        <w:pBdr>
          <w:top w:val="nil"/>
          <w:left w:val="nil"/>
          <w:bottom w:val="nil"/>
          <w:right w:val="nil"/>
          <w:between w:val="nil"/>
        </w:pBdr>
        <w:ind w:firstLine="284"/>
        <w:jc w:val="both"/>
        <w:rPr>
          <w:rFonts w:cs="Times New Roman"/>
          <w:color w:val="000000"/>
        </w:rPr>
      </w:pPr>
      <w:r>
        <w:rPr>
          <w:rFonts w:cs="Times New Roman"/>
          <w:color w:val="000000"/>
        </w:rPr>
        <w:t>L’acronyme est un mot formé par des initiales ou des éléments initiaux de plusieurs mots éventuellement composés se prononçant comme un mot ordinaire.</w:t>
      </w:r>
    </w:p>
    <w:p w:rsidR="00DF7847" w:rsidRDefault="002248F0">
      <w:pPr>
        <w:pStyle w:val="Titre1"/>
        <w:numPr>
          <w:ilvl w:val="3"/>
          <w:numId w:val="2"/>
        </w:numPr>
        <w:ind w:left="0" w:firstLine="0"/>
        <w:jc w:val="both"/>
        <w:rPr>
          <w:rFonts w:cs="Times New Roman"/>
        </w:rPr>
      </w:pPr>
      <w:bookmarkStart w:id="173" w:name="_Toc73994130"/>
      <w:bookmarkStart w:id="174" w:name="_Toc72837148"/>
      <w:bookmarkStart w:id="175" w:name="_Toc72837245"/>
      <w:bookmarkStart w:id="176" w:name="_Toc73446931"/>
      <w:bookmarkStart w:id="177" w:name="_Toc73447017"/>
      <w:r>
        <w:rPr>
          <w:rFonts w:cs="Times New Roman"/>
          <w:lang w:val="en-US"/>
        </w:rPr>
        <w:t>Le verlan:</w:t>
      </w:r>
      <w:bookmarkEnd w:id="173"/>
    </w:p>
    <w:p w:rsidR="00DF7847" w:rsidRDefault="002248F0" w:rsidP="00CA048E">
      <w:pPr>
        <w:pStyle w:val="Paragraphedeliste"/>
        <w:jc w:val="both"/>
      </w:pPr>
      <w:r>
        <w:t>Procédé argotique consistant à inverser les syllabes de certains mots, parfois en modifiant les voyelles.</w:t>
      </w:r>
    </w:p>
    <w:p w:rsidR="00DF7847" w:rsidRDefault="002248F0">
      <w:pPr>
        <w:pStyle w:val="Titre1"/>
        <w:numPr>
          <w:ilvl w:val="3"/>
          <w:numId w:val="2"/>
        </w:numPr>
        <w:ind w:left="0" w:firstLine="0"/>
        <w:jc w:val="both"/>
        <w:rPr>
          <w:rFonts w:cs="Times New Roman"/>
        </w:rPr>
      </w:pPr>
      <w:bookmarkStart w:id="178" w:name="_Toc73994131"/>
      <w:r>
        <w:rPr>
          <w:rFonts w:cs="Times New Roman"/>
          <w:lang w:val="en-US"/>
        </w:rPr>
        <w:t>Le rebus:</w:t>
      </w:r>
      <w:bookmarkEnd w:id="178"/>
    </w:p>
    <w:p w:rsidR="00DF7847" w:rsidRDefault="002248F0" w:rsidP="00F02C0B">
      <w:pPr>
        <w:pStyle w:val="Paragraphedeliste"/>
        <w:jc w:val="both"/>
      </w:pPr>
      <w:r>
        <w:t>Ce procédé consiste à exprimer des mots et des phrases par des chiffres, signes et dessins. Autrement dit, c'est le mélange des chiffres et des lettres.  Il ex</w:t>
      </w:r>
      <w:r w:rsidR="00F02C0B">
        <w:t>iste deux types d'écriture rébus</w:t>
      </w:r>
      <w:r>
        <w:t xml:space="preserve">, </w:t>
      </w:r>
      <w:r w:rsidR="00F02C0B">
        <w:t>le premier</w:t>
      </w:r>
      <w:r>
        <w:t xml:space="preserve"> type nommé « Le rébus chiffre » correspondant aux chiffres et numéros tel que «1» qui renvoi au mot «un» ou le son </w:t>
      </w:r>
      <w:r w:rsidR="00F02C0B">
        <w:t>phonétique</w:t>
      </w:r>
      <w:r>
        <w:t xml:space="preserve"> \œ̃</w:t>
      </w:r>
      <w:r w:rsidR="00F02C0B">
        <w:t xml:space="preserve">\. </w:t>
      </w:r>
      <w:r>
        <w:t>Et le deuxième type est « Le rébus lettre » tel que la lettre «L» qui correspondent au mot «elle».</w:t>
      </w:r>
    </w:p>
    <w:p w:rsidR="00DF7847" w:rsidRDefault="00DF7847">
      <w:pPr>
        <w:pStyle w:val="normal0"/>
        <w:jc w:val="both"/>
        <w:rPr>
          <w:rFonts w:ascii="Times New Roman" w:hAnsi="Times New Roman" w:cs="Times New Roman"/>
        </w:rPr>
      </w:pPr>
    </w:p>
    <w:p w:rsidR="00DF7847" w:rsidRDefault="002248F0">
      <w:pPr>
        <w:pStyle w:val="Titre1"/>
        <w:numPr>
          <w:ilvl w:val="3"/>
          <w:numId w:val="2"/>
        </w:numPr>
        <w:ind w:left="0" w:firstLine="0"/>
        <w:jc w:val="both"/>
        <w:rPr>
          <w:rFonts w:cs="Times New Roman"/>
        </w:rPr>
      </w:pPr>
      <w:bookmarkStart w:id="179" w:name="_Toc73994132"/>
      <w:bookmarkEnd w:id="174"/>
      <w:bookmarkEnd w:id="175"/>
      <w:bookmarkEnd w:id="176"/>
      <w:bookmarkEnd w:id="177"/>
      <w:r>
        <w:rPr>
          <w:rFonts w:cs="Times New Roman"/>
          <w:lang w:val="en-US"/>
        </w:rPr>
        <w:t>Syllabogrammes:</w:t>
      </w:r>
      <w:bookmarkEnd w:id="179"/>
    </w:p>
    <w:p w:rsidR="00DF7847" w:rsidRDefault="002248F0" w:rsidP="00F02C0B">
      <w:pPr>
        <w:pStyle w:val="Paragraphedeliste"/>
        <w:jc w:val="both"/>
      </w:pPr>
      <w:r>
        <w:t>Ce terme sert à décrit un symbole écrit unique ou une lettre pour résumer un mot complet.</w:t>
      </w:r>
      <w:r w:rsidR="00F02C0B">
        <w:t xml:space="preserve"> Ou</w:t>
      </w:r>
      <w:r>
        <w:t xml:space="preserve"> les lettres et les chiffres sont utilisés pour la valeur phonétique de leurs noms, sans tenir compte des frontières de mots.</w:t>
      </w:r>
    </w:p>
    <w:p w:rsidR="00DF7847" w:rsidRDefault="00DF7847">
      <w:pPr>
        <w:pStyle w:val="normal0"/>
        <w:jc w:val="both"/>
        <w:rPr>
          <w:rFonts w:ascii="Times New Roman" w:hAnsi="Times New Roman" w:cs="Times New Roman"/>
        </w:rPr>
      </w:pPr>
    </w:p>
    <w:p w:rsidR="00DF7847" w:rsidRDefault="002248F0">
      <w:pPr>
        <w:pStyle w:val="Titre1"/>
        <w:numPr>
          <w:ilvl w:val="2"/>
          <w:numId w:val="2"/>
        </w:numPr>
        <w:ind w:left="0" w:firstLine="0"/>
        <w:jc w:val="both"/>
        <w:rPr>
          <w:rFonts w:cs="Times New Roman"/>
        </w:rPr>
      </w:pPr>
      <w:bookmarkStart w:id="180" w:name="_Toc72837149"/>
      <w:bookmarkStart w:id="181" w:name="_Toc72837246"/>
      <w:bookmarkStart w:id="182" w:name="_Toc73446932"/>
      <w:bookmarkStart w:id="183" w:name="_Toc73447018"/>
      <w:bookmarkStart w:id="184" w:name="_Toc73994133"/>
      <w:r>
        <w:rPr>
          <w:rFonts w:cs="Times New Roman"/>
        </w:rPr>
        <w:t>Néologisme par emprunt lexical :</w:t>
      </w:r>
      <w:bookmarkEnd w:id="180"/>
      <w:bookmarkEnd w:id="181"/>
      <w:bookmarkEnd w:id="182"/>
      <w:bookmarkEnd w:id="183"/>
      <w:bookmarkEnd w:id="184"/>
    </w:p>
    <w:p w:rsidR="00DF7847" w:rsidRDefault="002248F0" w:rsidP="00F02C0B">
      <w:pPr>
        <w:pStyle w:val="Paragraphedeliste"/>
        <w:jc w:val="both"/>
      </w:pPr>
      <w:r>
        <w:t xml:space="preserve">   </w:t>
      </w:r>
      <w:r w:rsidRPr="00F02C0B">
        <w:t>Constitue l’un des processus le plus important de l’enrichissement du lexique d’une langue. Selon la définition donné de l’emprunt par le Dictionnaire de Linguistique édité sous la direction de DUBOIS (2007 : 177) : « Il y a emprunt linguistique quand un parler A utilisée et  finit par intégrer une unité ou un trait linguistique qui existe précédemment dans un parler B et que A ne possède pas, l’unité ou le trait sont eux-mêmes appelés emprunts ».</w:t>
      </w:r>
      <w:r w:rsidRPr="00F02C0B">
        <w:footnoteReference w:id="22"/>
      </w:r>
      <w:r w:rsidRPr="00F02C0B">
        <w:br/>
        <w:t>L’emprunt consiste à importer dans une langue cible des mots appartenant à une langue source. L’emprunt est le résultat légitime du contact de langues causé par le voisinage ou la cohabitation des langues, il s’exerce pour répondre un besoin linguistique qui provient de l’incapacité de la langue emprunteuse de combler un manque linguistique</w:t>
      </w:r>
      <w:r>
        <w:t>.</w:t>
      </w:r>
    </w:p>
    <w:p w:rsidR="00DF7847" w:rsidRDefault="002248F0">
      <w:pPr>
        <w:pStyle w:val="Titre1"/>
        <w:numPr>
          <w:ilvl w:val="3"/>
          <w:numId w:val="2"/>
        </w:numPr>
        <w:ind w:left="0" w:firstLine="0"/>
        <w:jc w:val="both"/>
        <w:rPr>
          <w:rFonts w:cs="Times New Roman"/>
        </w:rPr>
      </w:pPr>
      <w:bookmarkStart w:id="185" w:name="_Toc72837150"/>
      <w:bookmarkStart w:id="186" w:name="_Toc72837247"/>
      <w:bookmarkStart w:id="187" w:name="_Toc73446933"/>
      <w:bookmarkStart w:id="188" w:name="_Toc73447019"/>
      <w:bookmarkStart w:id="189" w:name="_Toc73994134"/>
      <w:r>
        <w:rPr>
          <w:rFonts w:cs="Times New Roman"/>
        </w:rPr>
        <w:t>Xénisme :</w:t>
      </w:r>
      <w:bookmarkEnd w:id="185"/>
      <w:bookmarkEnd w:id="186"/>
      <w:bookmarkEnd w:id="187"/>
      <w:bookmarkEnd w:id="188"/>
      <w:bookmarkEnd w:id="189"/>
    </w:p>
    <w:p w:rsidR="00DF7847" w:rsidRDefault="002248F0">
      <w:pPr>
        <w:pBdr>
          <w:top w:val="nil"/>
          <w:left w:val="nil"/>
          <w:bottom w:val="nil"/>
          <w:right w:val="nil"/>
          <w:between w:val="nil"/>
        </w:pBdr>
        <w:ind w:firstLine="284"/>
        <w:jc w:val="both"/>
        <w:rPr>
          <w:rFonts w:cs="Times New Roman"/>
          <w:color w:val="000000"/>
        </w:rPr>
      </w:pPr>
      <w:r>
        <w:rPr>
          <w:rFonts w:cs="Times New Roman"/>
          <w:color w:val="000000"/>
        </w:rPr>
        <w:t>Le xénisme est un concept très proche de l’emprunt. Le dictionnaire de sciences du langage définit le xénisme comme « une unité lexicale constituée par un mot d'une langue étrangère et désignant une réalité propre à la culture des locuteurs de cette langue».</w:t>
      </w:r>
    </w:p>
    <w:p w:rsidR="00DF7847" w:rsidRDefault="002248F0">
      <w:pPr>
        <w:pStyle w:val="Titre1"/>
        <w:numPr>
          <w:ilvl w:val="3"/>
          <w:numId w:val="2"/>
        </w:numPr>
        <w:ind w:left="0" w:firstLine="0"/>
        <w:jc w:val="both"/>
        <w:rPr>
          <w:rFonts w:cs="Times New Roman"/>
        </w:rPr>
      </w:pPr>
      <w:bookmarkStart w:id="190" w:name="_Toc72837151"/>
      <w:bookmarkStart w:id="191" w:name="_Toc72837248"/>
      <w:bookmarkStart w:id="192" w:name="_Toc73446934"/>
      <w:bookmarkStart w:id="193" w:name="_Toc73447020"/>
      <w:bookmarkStart w:id="194" w:name="_Toc73994135"/>
      <w:r>
        <w:rPr>
          <w:rFonts w:cs="Times New Roman"/>
        </w:rPr>
        <w:t>Calque :</w:t>
      </w:r>
      <w:bookmarkEnd w:id="190"/>
      <w:bookmarkEnd w:id="191"/>
      <w:bookmarkEnd w:id="192"/>
      <w:bookmarkEnd w:id="193"/>
      <w:bookmarkEnd w:id="194"/>
    </w:p>
    <w:p w:rsidR="00DF7847" w:rsidRDefault="002248F0">
      <w:pPr>
        <w:pBdr>
          <w:top w:val="nil"/>
          <w:left w:val="nil"/>
          <w:bottom w:val="nil"/>
          <w:right w:val="nil"/>
          <w:between w:val="nil"/>
        </w:pBdr>
        <w:ind w:firstLine="284"/>
        <w:jc w:val="both"/>
        <w:rPr>
          <w:rFonts w:cs="Times New Roman"/>
          <w:color w:val="000000"/>
        </w:rPr>
      </w:pPr>
      <w:r>
        <w:rPr>
          <w:rFonts w:cs="Times New Roman"/>
          <w:color w:val="000000"/>
        </w:rPr>
        <w:t>Le calque est une traduction littérale d'une expression ou d'un mot d'une langue dans une autre</w:t>
      </w:r>
      <w:r>
        <w:rPr>
          <w:rStyle w:val="CitationCar"/>
        </w:rPr>
        <w:t>. «On dit qu'il y a un calque linguistique quant pour dénommer une action ou un objet nouveau, une langue A (le français par exemple) traduit un mot appartenant à une langue B (l'anglais par exemple) en un mot simple existant déjà dans la langue ou en un terme formé de mots existant aussi dans la langue.»</w:t>
      </w:r>
      <w:r>
        <w:rPr>
          <w:rFonts w:cs="Times New Roman"/>
          <w:color w:val="000000"/>
          <w:vertAlign w:val="superscript"/>
        </w:rPr>
        <w:footnoteReference w:id="23"/>
      </w:r>
    </w:p>
    <w:p w:rsidR="00DF7847" w:rsidRDefault="002248F0">
      <w:pPr>
        <w:pStyle w:val="Titre1"/>
        <w:numPr>
          <w:ilvl w:val="3"/>
          <w:numId w:val="2"/>
        </w:numPr>
        <w:ind w:left="0" w:firstLine="0"/>
        <w:jc w:val="both"/>
        <w:rPr>
          <w:rFonts w:cs="Times New Roman"/>
        </w:rPr>
      </w:pPr>
      <w:bookmarkStart w:id="195" w:name="_Toc72837152"/>
      <w:bookmarkStart w:id="196" w:name="_Toc72837249"/>
      <w:bookmarkStart w:id="197" w:name="_Toc73446935"/>
      <w:bookmarkStart w:id="198" w:name="_Toc73447021"/>
      <w:bookmarkStart w:id="199" w:name="_Toc73994136"/>
      <w:r>
        <w:rPr>
          <w:rFonts w:cs="Times New Roman"/>
        </w:rPr>
        <w:t>Anglicisme :</w:t>
      </w:r>
      <w:bookmarkEnd w:id="195"/>
      <w:bookmarkEnd w:id="196"/>
      <w:bookmarkEnd w:id="197"/>
      <w:bookmarkEnd w:id="198"/>
      <w:bookmarkEnd w:id="199"/>
    </w:p>
    <w:p w:rsidR="00DF7847" w:rsidRDefault="002248F0">
      <w:pPr>
        <w:pBdr>
          <w:top w:val="nil"/>
          <w:left w:val="nil"/>
          <w:bottom w:val="nil"/>
          <w:right w:val="nil"/>
          <w:between w:val="nil"/>
        </w:pBdr>
        <w:ind w:firstLine="284"/>
        <w:jc w:val="both"/>
        <w:rPr>
          <w:rFonts w:cs="Times New Roman"/>
          <w:color w:val="000000"/>
        </w:rPr>
      </w:pPr>
      <w:r>
        <w:rPr>
          <w:rFonts w:cs="Times New Roman"/>
          <w:color w:val="000000"/>
        </w:rPr>
        <w:t>L’anglicisme est un mot ou une expression qu’on emprunte à la langue anglaise en ce qui a trait au sens, à la forme, à la prononciation et à la structure syntaxique.</w:t>
      </w:r>
    </w:p>
    <w:p w:rsidR="00DF7847" w:rsidRDefault="002248F0">
      <w:pPr>
        <w:pStyle w:val="Titre1"/>
        <w:numPr>
          <w:ilvl w:val="2"/>
          <w:numId w:val="2"/>
        </w:numPr>
        <w:ind w:left="0" w:firstLine="0"/>
        <w:jc w:val="both"/>
        <w:rPr>
          <w:rFonts w:cs="Times New Roman"/>
          <w:szCs w:val="28"/>
        </w:rPr>
      </w:pPr>
      <w:bookmarkStart w:id="200" w:name="_Toc72837153"/>
      <w:bookmarkStart w:id="201" w:name="_Toc72837250"/>
      <w:bookmarkStart w:id="202" w:name="_Toc73446936"/>
      <w:bookmarkStart w:id="203" w:name="_Toc73447022"/>
      <w:bookmarkStart w:id="204" w:name="_Toc73994137"/>
      <w:r>
        <w:rPr>
          <w:rFonts w:cs="Times New Roman"/>
          <w:szCs w:val="28"/>
        </w:rPr>
        <w:t>Néologie de sens (ou sémantique) :</w:t>
      </w:r>
      <w:bookmarkEnd w:id="200"/>
      <w:bookmarkEnd w:id="201"/>
      <w:bookmarkEnd w:id="202"/>
      <w:bookmarkEnd w:id="203"/>
      <w:bookmarkEnd w:id="204"/>
    </w:p>
    <w:p w:rsidR="00DF7847" w:rsidRDefault="002248F0">
      <w:pPr>
        <w:pBdr>
          <w:top w:val="nil"/>
          <w:left w:val="nil"/>
          <w:bottom w:val="nil"/>
          <w:right w:val="nil"/>
          <w:between w:val="nil"/>
        </w:pBdr>
        <w:ind w:firstLine="284"/>
        <w:jc w:val="both"/>
        <w:rPr>
          <w:rFonts w:cs="Times New Roman"/>
          <w:color w:val="000000"/>
        </w:rPr>
      </w:pPr>
      <w:r>
        <w:rPr>
          <w:rFonts w:cs="Times New Roman"/>
          <w:color w:val="000000"/>
        </w:rPr>
        <w:t>Est un procédé qui consi</w:t>
      </w:r>
      <w:r w:rsidR="00F02C0B">
        <w:rPr>
          <w:rFonts w:cs="Times New Roman"/>
          <w:color w:val="000000"/>
        </w:rPr>
        <w:t>ste à</w:t>
      </w:r>
      <w:r>
        <w:rPr>
          <w:rFonts w:cs="Times New Roman"/>
          <w:color w:val="000000"/>
        </w:rPr>
        <w:t xml:space="preserve"> la création d’un nouveau sens, inédit, par rapport</w:t>
      </w:r>
      <w:r w:rsidR="00F02C0B">
        <w:rPr>
          <w:rFonts w:cs="Times New Roman"/>
          <w:color w:val="000000"/>
        </w:rPr>
        <w:t xml:space="preserve"> </w:t>
      </w:r>
      <w:r>
        <w:rPr>
          <w:rFonts w:cs="Times New Roman"/>
          <w:color w:val="000000"/>
        </w:rPr>
        <w:t>aux sens recensés d’un terme donné.</w:t>
      </w:r>
      <w:r>
        <w:rPr>
          <w:rFonts w:cs="Times New Roman"/>
          <w:color w:val="000000"/>
          <w:vertAlign w:val="superscript"/>
        </w:rPr>
        <w:footnoteReference w:id="24"/>
      </w:r>
    </w:p>
    <w:p w:rsidR="00DF7847" w:rsidRDefault="002248F0">
      <w:pPr>
        <w:pStyle w:val="Titre1"/>
        <w:numPr>
          <w:ilvl w:val="3"/>
          <w:numId w:val="2"/>
        </w:numPr>
        <w:ind w:left="0" w:firstLine="0"/>
        <w:jc w:val="both"/>
        <w:rPr>
          <w:rFonts w:cs="Times New Roman"/>
          <w:szCs w:val="28"/>
        </w:rPr>
      </w:pPr>
      <w:bookmarkStart w:id="205" w:name="_Toc72837154"/>
      <w:bookmarkStart w:id="206" w:name="_Toc72837251"/>
      <w:bookmarkStart w:id="207" w:name="_Toc73446937"/>
      <w:bookmarkStart w:id="208" w:name="_Toc73447023"/>
      <w:bookmarkStart w:id="209" w:name="_Toc73994138"/>
      <w:r>
        <w:rPr>
          <w:rFonts w:cs="Times New Roman"/>
          <w:szCs w:val="28"/>
        </w:rPr>
        <w:t>Restriction de sens :</w:t>
      </w:r>
      <w:bookmarkEnd w:id="205"/>
      <w:bookmarkEnd w:id="206"/>
      <w:bookmarkEnd w:id="207"/>
      <w:bookmarkEnd w:id="208"/>
      <w:bookmarkEnd w:id="209"/>
    </w:p>
    <w:p w:rsidR="00DF7847" w:rsidRDefault="002248F0">
      <w:pPr>
        <w:pBdr>
          <w:top w:val="nil"/>
          <w:left w:val="nil"/>
          <w:bottom w:val="nil"/>
          <w:right w:val="nil"/>
          <w:between w:val="nil"/>
        </w:pBdr>
        <w:ind w:firstLine="284"/>
        <w:jc w:val="both"/>
        <w:rPr>
          <w:rFonts w:cs="Times New Roman"/>
          <w:color w:val="000000"/>
        </w:rPr>
      </w:pPr>
      <w:r>
        <w:rPr>
          <w:rFonts w:cs="Times New Roman"/>
          <w:color w:val="000000"/>
        </w:rPr>
        <w:t>Elle correspond à une variation d’une même signification de base par addition ou bien par différenciation d’un trait définition spécifique. Le passage d’une signification à l’autre résultera en une signification plus étroite, ou un emploi moins étendu du mot</w:t>
      </w:r>
    </w:p>
    <w:p w:rsidR="00DF7847" w:rsidRDefault="002248F0">
      <w:pPr>
        <w:pStyle w:val="Titre1"/>
        <w:numPr>
          <w:ilvl w:val="3"/>
          <w:numId w:val="2"/>
        </w:numPr>
        <w:ind w:left="0" w:firstLine="0"/>
        <w:jc w:val="both"/>
        <w:rPr>
          <w:rFonts w:cs="Times New Roman"/>
          <w:szCs w:val="28"/>
        </w:rPr>
      </w:pPr>
      <w:bookmarkStart w:id="210" w:name="_Toc72837155"/>
      <w:bookmarkStart w:id="211" w:name="_Toc72837252"/>
      <w:bookmarkStart w:id="212" w:name="_Toc73446938"/>
      <w:bookmarkStart w:id="213" w:name="_Toc73447024"/>
      <w:bookmarkStart w:id="214" w:name="_Toc73994139"/>
      <w:r>
        <w:rPr>
          <w:rFonts w:cs="Times New Roman"/>
          <w:szCs w:val="28"/>
        </w:rPr>
        <w:t>Extension de sens</w:t>
      </w:r>
      <w:bookmarkEnd w:id="210"/>
      <w:bookmarkEnd w:id="211"/>
      <w:bookmarkEnd w:id="212"/>
      <w:bookmarkEnd w:id="213"/>
      <w:bookmarkEnd w:id="214"/>
    </w:p>
    <w:p w:rsidR="00DF7847" w:rsidRDefault="002248F0">
      <w:pPr>
        <w:pBdr>
          <w:top w:val="nil"/>
          <w:left w:val="nil"/>
          <w:bottom w:val="nil"/>
          <w:right w:val="nil"/>
          <w:between w:val="nil"/>
        </w:pBdr>
        <w:ind w:firstLine="284"/>
        <w:jc w:val="both"/>
        <w:rPr>
          <w:rFonts w:cs="Times New Roman"/>
          <w:color w:val="000000"/>
        </w:rPr>
      </w:pPr>
      <w:r>
        <w:rPr>
          <w:rFonts w:cs="Times New Roman"/>
          <w:color w:val="000000"/>
        </w:rPr>
        <w:t>On donne un sens nouveau à un mot du lexique pour résultat un élargissement de son sens, ou un emploi plus étendu. On procède par métaphore ou métonymie. Ce procédé ajoute de la polysémie à une langue, le mot s’appliquant alors à de plus nombreux objets.</w:t>
      </w:r>
    </w:p>
    <w:p w:rsidR="00DF7847" w:rsidRDefault="002248F0">
      <w:pPr>
        <w:pStyle w:val="Titre1"/>
        <w:numPr>
          <w:ilvl w:val="3"/>
          <w:numId w:val="2"/>
        </w:numPr>
        <w:ind w:left="0" w:firstLine="0"/>
        <w:jc w:val="both"/>
        <w:rPr>
          <w:rFonts w:cs="Times New Roman"/>
          <w:szCs w:val="28"/>
        </w:rPr>
      </w:pPr>
      <w:bookmarkStart w:id="215" w:name="_Toc72837156"/>
      <w:bookmarkStart w:id="216" w:name="_Toc72837253"/>
      <w:bookmarkStart w:id="217" w:name="_Toc73446939"/>
      <w:bookmarkStart w:id="218" w:name="_Toc73447025"/>
      <w:bookmarkStart w:id="219" w:name="_Toc73994140"/>
      <w:r>
        <w:rPr>
          <w:rFonts w:cs="Times New Roman"/>
          <w:szCs w:val="28"/>
        </w:rPr>
        <w:t>Métaphore:</w:t>
      </w:r>
      <w:bookmarkEnd w:id="215"/>
      <w:bookmarkEnd w:id="216"/>
      <w:bookmarkEnd w:id="217"/>
      <w:bookmarkEnd w:id="218"/>
      <w:bookmarkEnd w:id="219"/>
    </w:p>
    <w:p w:rsidR="00DF7847" w:rsidRDefault="002248F0">
      <w:pPr>
        <w:pBdr>
          <w:top w:val="nil"/>
          <w:left w:val="nil"/>
          <w:bottom w:val="nil"/>
          <w:right w:val="nil"/>
          <w:between w:val="nil"/>
        </w:pBdr>
        <w:ind w:firstLine="284"/>
        <w:jc w:val="both"/>
        <w:rPr>
          <w:rFonts w:cs="Times New Roman"/>
          <w:color w:val="000000"/>
        </w:rPr>
      </w:pPr>
      <w:r>
        <w:rPr>
          <w:rFonts w:cs="Times New Roman"/>
          <w:color w:val="000000"/>
        </w:rPr>
        <w:t>La métaphore est une figure de style, elle permet de comparer entre deux choses ou deux éléments sans utiliser les outils de comparaison. La métaphore est un trope par ressemblance qui consiste à donner à un mot un autre sens en fonction d'une comparaison implicite.</w:t>
      </w:r>
      <w:r>
        <w:rPr>
          <w:rFonts w:cs="Times New Roman"/>
          <w:color w:val="000000"/>
          <w:vertAlign w:val="superscript"/>
        </w:rPr>
        <w:footnoteReference w:id="25"/>
      </w:r>
    </w:p>
    <w:p w:rsidR="00DF7847" w:rsidRDefault="002248F0">
      <w:pPr>
        <w:pStyle w:val="Titre1"/>
        <w:numPr>
          <w:ilvl w:val="3"/>
          <w:numId w:val="2"/>
        </w:numPr>
        <w:ind w:left="0" w:firstLine="0"/>
        <w:jc w:val="both"/>
        <w:rPr>
          <w:rFonts w:cs="Times New Roman"/>
          <w:szCs w:val="28"/>
        </w:rPr>
      </w:pPr>
      <w:bookmarkStart w:id="220" w:name="_Toc72837157"/>
      <w:bookmarkStart w:id="221" w:name="_Toc72837254"/>
      <w:bookmarkStart w:id="222" w:name="_Toc73446940"/>
      <w:bookmarkStart w:id="223" w:name="_Toc73447026"/>
      <w:bookmarkStart w:id="224" w:name="_Toc73994141"/>
      <w:r>
        <w:rPr>
          <w:rFonts w:cs="Times New Roman"/>
          <w:szCs w:val="28"/>
        </w:rPr>
        <w:t>Métonymie:</w:t>
      </w:r>
      <w:bookmarkEnd w:id="220"/>
      <w:bookmarkEnd w:id="221"/>
      <w:bookmarkEnd w:id="222"/>
      <w:bookmarkEnd w:id="223"/>
      <w:bookmarkEnd w:id="224"/>
    </w:p>
    <w:p w:rsidR="00DF7847" w:rsidRDefault="002248F0">
      <w:pPr>
        <w:pBdr>
          <w:top w:val="nil"/>
          <w:left w:val="nil"/>
          <w:bottom w:val="nil"/>
          <w:right w:val="nil"/>
          <w:between w:val="nil"/>
        </w:pBdr>
        <w:ind w:firstLine="284"/>
        <w:jc w:val="both"/>
        <w:rPr>
          <w:rFonts w:cs="Times New Roman"/>
          <w:color w:val="000000"/>
        </w:rPr>
      </w:pPr>
      <w:r>
        <w:rPr>
          <w:rFonts w:cs="Times New Roman"/>
          <w:color w:val="000000"/>
        </w:rPr>
        <w:t>Est un type de figure de style de la classe des tropes. Elle consiste à remplacer un nom commun par un autre avec lequel il est en rapport, par un lien logique sous-entendu.</w:t>
      </w:r>
      <w:r>
        <w:rPr>
          <w:rFonts w:cs="Times New Roman"/>
          <w:color w:val="000000"/>
          <w:vertAlign w:val="superscript"/>
        </w:rPr>
        <w:footnoteReference w:id="26"/>
      </w:r>
    </w:p>
    <w:p w:rsidR="00DF7847" w:rsidRDefault="002248F0">
      <w:pPr>
        <w:pStyle w:val="Titre1"/>
        <w:numPr>
          <w:ilvl w:val="3"/>
          <w:numId w:val="2"/>
        </w:numPr>
        <w:ind w:left="0" w:firstLine="0"/>
        <w:jc w:val="both"/>
        <w:rPr>
          <w:rFonts w:cs="Times New Roman"/>
        </w:rPr>
      </w:pPr>
      <w:bookmarkStart w:id="225" w:name="_Toc72837158"/>
      <w:bookmarkStart w:id="226" w:name="_Toc72837255"/>
      <w:bookmarkStart w:id="227" w:name="_Toc73446941"/>
      <w:bookmarkStart w:id="228" w:name="_Toc73447027"/>
      <w:bookmarkStart w:id="229" w:name="_Toc73994142"/>
      <w:r>
        <w:rPr>
          <w:rFonts w:cs="Times New Roman"/>
          <w:szCs w:val="28"/>
        </w:rPr>
        <w:t>Onomatopée</w:t>
      </w:r>
      <w:r>
        <w:rPr>
          <w:rFonts w:cs="Times New Roman"/>
        </w:rPr>
        <w:t>:</w:t>
      </w:r>
      <w:bookmarkEnd w:id="225"/>
      <w:bookmarkEnd w:id="226"/>
      <w:bookmarkEnd w:id="227"/>
      <w:bookmarkEnd w:id="228"/>
      <w:bookmarkEnd w:id="229"/>
    </w:p>
    <w:p w:rsidR="00DF7847" w:rsidRDefault="002248F0">
      <w:pPr>
        <w:pBdr>
          <w:top w:val="nil"/>
          <w:left w:val="nil"/>
          <w:bottom w:val="nil"/>
          <w:right w:val="nil"/>
          <w:between w:val="nil"/>
        </w:pBdr>
        <w:ind w:firstLine="284"/>
        <w:jc w:val="both"/>
        <w:rPr>
          <w:rFonts w:cs="Times New Roman"/>
          <w:color w:val="000000"/>
        </w:rPr>
      </w:pPr>
      <w:r>
        <w:rPr>
          <w:rFonts w:cs="Times New Roman"/>
          <w:color w:val="000000"/>
        </w:rPr>
        <w:t>L’onomatopée est un mot d’origine grecque qui signifie “création de mots”. Une onomatopée est donc une création de mots, souvent présentés en interjections, émise pour imiter un bruit fait par une personne, un animal, un objet ou par la nature.</w:t>
      </w:r>
      <w:r>
        <w:rPr>
          <w:rFonts w:cs="Times New Roman"/>
          <w:color w:val="000000"/>
          <w:sz w:val="18"/>
          <w:szCs w:val="18"/>
          <w:vertAlign w:val="superscript"/>
        </w:rPr>
        <w:footnoteReference w:id="27"/>
      </w:r>
    </w:p>
    <w:p w:rsidR="00DF7847" w:rsidRDefault="002248F0">
      <w:pPr>
        <w:pStyle w:val="Titre1"/>
        <w:numPr>
          <w:ilvl w:val="3"/>
          <w:numId w:val="2"/>
        </w:numPr>
        <w:ind w:left="0" w:firstLine="0"/>
        <w:jc w:val="both"/>
        <w:rPr>
          <w:rFonts w:cs="Times New Roman"/>
        </w:rPr>
      </w:pPr>
      <w:bookmarkStart w:id="230" w:name="_Toc72837159"/>
      <w:bookmarkStart w:id="231" w:name="_Toc72837256"/>
      <w:bookmarkStart w:id="232" w:name="_Toc73446942"/>
      <w:bookmarkStart w:id="233" w:name="_Toc73447028"/>
      <w:bookmarkStart w:id="234" w:name="_Toc73994143"/>
      <w:r>
        <w:rPr>
          <w:rFonts w:cs="Times New Roman"/>
          <w:szCs w:val="28"/>
        </w:rPr>
        <w:t>Autres</w:t>
      </w:r>
      <w:r w:rsidR="00CA048E">
        <w:rPr>
          <w:rFonts w:cs="Times New Roman"/>
          <w:szCs w:val="28"/>
        </w:rPr>
        <w:t xml:space="preserve"> </w:t>
      </w:r>
      <w:r>
        <w:rPr>
          <w:rFonts w:cs="Times New Roman"/>
          <w:szCs w:val="28"/>
        </w:rPr>
        <w:t>procédés</w:t>
      </w:r>
      <w:r>
        <w:rPr>
          <w:rFonts w:cs="Times New Roman"/>
        </w:rPr>
        <w:t xml:space="preserve"> :</w:t>
      </w:r>
      <w:bookmarkEnd w:id="230"/>
      <w:bookmarkEnd w:id="231"/>
      <w:bookmarkEnd w:id="232"/>
      <w:bookmarkEnd w:id="233"/>
      <w:bookmarkEnd w:id="234"/>
    </w:p>
    <w:p w:rsidR="00DF7847" w:rsidRDefault="002248F0">
      <w:pPr>
        <w:pStyle w:val="Titre1"/>
        <w:numPr>
          <w:ilvl w:val="4"/>
          <w:numId w:val="2"/>
        </w:numPr>
        <w:ind w:left="0" w:firstLine="0"/>
        <w:jc w:val="both"/>
        <w:rPr>
          <w:rFonts w:cs="Times New Roman"/>
          <w:szCs w:val="28"/>
        </w:rPr>
      </w:pPr>
      <w:bookmarkStart w:id="235" w:name="_Toc72837160"/>
      <w:bookmarkStart w:id="236" w:name="_Toc72837257"/>
      <w:bookmarkStart w:id="237" w:name="_Toc73446943"/>
      <w:bookmarkStart w:id="238" w:name="_Toc73447029"/>
      <w:bookmarkStart w:id="239" w:name="_Toc73994144"/>
      <w:r>
        <w:rPr>
          <w:rFonts w:cs="Times New Roman"/>
          <w:szCs w:val="28"/>
        </w:rPr>
        <w:t>L'étirement graphique :</w:t>
      </w:r>
      <w:bookmarkEnd w:id="235"/>
      <w:bookmarkEnd w:id="236"/>
      <w:bookmarkEnd w:id="237"/>
      <w:bookmarkEnd w:id="238"/>
      <w:bookmarkEnd w:id="239"/>
    </w:p>
    <w:p w:rsidR="00DF7847" w:rsidRDefault="002248F0">
      <w:pPr>
        <w:pBdr>
          <w:top w:val="nil"/>
          <w:left w:val="nil"/>
          <w:bottom w:val="nil"/>
          <w:right w:val="nil"/>
          <w:between w:val="nil"/>
        </w:pBdr>
        <w:jc w:val="both"/>
        <w:rPr>
          <w:rFonts w:cs="Times New Roman"/>
          <w:color w:val="000000"/>
        </w:rPr>
      </w:pPr>
      <w:r>
        <w:rPr>
          <w:rFonts w:cs="Times New Roman"/>
          <w:color w:val="000000"/>
        </w:rPr>
        <w:t xml:space="preserve">Selon J.ANIS l’étirement graphique est : </w:t>
      </w:r>
      <w:r>
        <w:rPr>
          <w:rStyle w:val="CitationCar"/>
        </w:rPr>
        <w:t>« un procédé expressif reposant sur la répétition des lettres pour attirer l’attention. Il est conçue pour qu’une transcription orale ne soit possible ».</w:t>
      </w:r>
      <w:r>
        <w:rPr>
          <w:rFonts w:cs="Times New Roman"/>
          <w:color w:val="000000"/>
          <w:sz w:val="18"/>
          <w:szCs w:val="18"/>
          <w:vertAlign w:val="superscript"/>
        </w:rPr>
        <w:footnoteReference w:id="28"/>
      </w:r>
    </w:p>
    <w:p w:rsidR="00DF7847" w:rsidRDefault="00DF7847" w:rsidP="00F02C0B">
      <w:pPr>
        <w:pBdr>
          <w:top w:val="nil"/>
          <w:left w:val="nil"/>
          <w:bottom w:val="nil"/>
          <w:right w:val="nil"/>
          <w:between w:val="nil"/>
        </w:pBdr>
        <w:jc w:val="both"/>
        <w:rPr>
          <w:rFonts w:cs="Times New Roman"/>
          <w:color w:val="000000"/>
        </w:rPr>
      </w:pPr>
    </w:p>
    <w:p w:rsidR="00DF7847" w:rsidRDefault="002248F0">
      <w:pPr>
        <w:pStyle w:val="Titre1"/>
        <w:numPr>
          <w:ilvl w:val="0"/>
          <w:numId w:val="2"/>
        </w:numPr>
        <w:ind w:left="0" w:firstLine="0"/>
        <w:jc w:val="both"/>
        <w:rPr>
          <w:szCs w:val="28"/>
        </w:rPr>
      </w:pPr>
      <w:bookmarkStart w:id="240" w:name="_Toc72837161"/>
      <w:bookmarkStart w:id="241" w:name="_Toc72837258"/>
      <w:bookmarkStart w:id="242" w:name="_Toc73446944"/>
      <w:bookmarkStart w:id="243" w:name="_Toc73447030"/>
      <w:bookmarkStart w:id="244" w:name="_Toc73994145"/>
      <w:r>
        <w:rPr>
          <w:rFonts w:cs="Times New Roman"/>
          <w:szCs w:val="28"/>
        </w:rPr>
        <w:t>Les caractéristiques du réseau social Instagram :</w:t>
      </w:r>
      <w:bookmarkEnd w:id="240"/>
      <w:bookmarkEnd w:id="241"/>
      <w:bookmarkEnd w:id="242"/>
      <w:bookmarkEnd w:id="243"/>
      <w:bookmarkEnd w:id="244"/>
    </w:p>
    <w:p w:rsidR="00DF7847" w:rsidRDefault="002248F0">
      <w:pPr>
        <w:pStyle w:val="Titre1"/>
        <w:numPr>
          <w:ilvl w:val="1"/>
          <w:numId w:val="2"/>
        </w:numPr>
        <w:ind w:left="0" w:firstLine="0"/>
        <w:jc w:val="both"/>
        <w:rPr>
          <w:rFonts w:cs="Times New Roman"/>
          <w:szCs w:val="28"/>
        </w:rPr>
      </w:pPr>
      <w:bookmarkStart w:id="245" w:name="_Toc72837162"/>
      <w:bookmarkStart w:id="246" w:name="_Toc72837259"/>
      <w:bookmarkStart w:id="247" w:name="_Toc73446945"/>
      <w:bookmarkStart w:id="248" w:name="_Toc73447031"/>
      <w:bookmarkStart w:id="249" w:name="_Toc73994146"/>
      <w:r>
        <w:rPr>
          <w:rFonts w:cs="Times New Roman"/>
          <w:szCs w:val="28"/>
        </w:rPr>
        <w:t>Qu'est-ce qu'un réseau social ?</w:t>
      </w:r>
      <w:bookmarkEnd w:id="245"/>
      <w:bookmarkEnd w:id="246"/>
      <w:bookmarkEnd w:id="247"/>
      <w:bookmarkEnd w:id="248"/>
      <w:bookmarkEnd w:id="249"/>
    </w:p>
    <w:p w:rsidR="00DF7847" w:rsidRDefault="002248F0" w:rsidP="00F02C0B">
      <w:pPr>
        <w:pStyle w:val="Paragraphedeliste"/>
        <w:jc w:val="both"/>
        <w:rPr>
          <w:rFonts w:cs="Times New Roman"/>
          <w:sz w:val="28"/>
          <w:szCs w:val="28"/>
        </w:rPr>
      </w:pPr>
      <w:r>
        <w:t>Un réseau social est un service permettant de regrouper diverses personnes afin de créer un échange sur un sujet particulier.</w:t>
      </w:r>
      <w:r w:rsidR="00CA048E">
        <w:t xml:space="preserve"> </w:t>
      </w:r>
      <w:r>
        <w:t>Les principaux réseaux sociaux sont : Facebook, Twitter, LinkedIn, Instagram, Snapchat.</w:t>
      </w:r>
    </w:p>
    <w:p w:rsidR="00DF7847" w:rsidRDefault="002248F0">
      <w:pPr>
        <w:pStyle w:val="Titre1"/>
        <w:numPr>
          <w:ilvl w:val="1"/>
          <w:numId w:val="2"/>
        </w:numPr>
        <w:ind w:left="0" w:firstLine="0"/>
        <w:jc w:val="both"/>
        <w:rPr>
          <w:rFonts w:cs="Times New Roman"/>
          <w:szCs w:val="28"/>
        </w:rPr>
      </w:pPr>
      <w:bookmarkStart w:id="250" w:name="_Toc72837163"/>
      <w:bookmarkStart w:id="251" w:name="_Toc72837260"/>
      <w:bookmarkStart w:id="252" w:name="_Toc73446946"/>
      <w:bookmarkStart w:id="253" w:name="_Toc73447032"/>
      <w:bookmarkStart w:id="254" w:name="_Toc73994147"/>
      <w:r>
        <w:rPr>
          <w:rFonts w:cs="Times New Roman"/>
          <w:szCs w:val="28"/>
        </w:rPr>
        <w:t>Le réseau social Instagram</w:t>
      </w:r>
      <w:bookmarkEnd w:id="250"/>
      <w:bookmarkEnd w:id="251"/>
      <w:r>
        <w:rPr>
          <w:rFonts w:cs="Times New Roman"/>
          <w:szCs w:val="28"/>
          <w:lang w:val="en-US"/>
        </w:rPr>
        <w:t xml:space="preserve"> :</w:t>
      </w:r>
      <w:bookmarkEnd w:id="252"/>
      <w:bookmarkEnd w:id="253"/>
      <w:bookmarkEnd w:id="254"/>
    </w:p>
    <w:p w:rsidR="00DF7847" w:rsidRDefault="002248F0">
      <w:pPr>
        <w:pStyle w:val="normal0"/>
        <w:jc w:val="both"/>
        <w:rPr>
          <w:rFonts w:ascii="Times New Roman" w:hAnsi="Times New Roman" w:cs="Times New Roman"/>
        </w:rPr>
      </w:pPr>
      <w:r>
        <w:rPr>
          <w:noProof/>
        </w:rPr>
        <w:drawing>
          <wp:inline distT="0" distB="0" distL="0" distR="0">
            <wp:extent cx="1436116" cy="1188085"/>
            <wp:effectExtent l="0" t="0" r="0" b="0"/>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28" cstate="print"/>
                    <a:srcRect l="9824" t="-2050" r="-9823" b="2053"/>
                    <a:stretch/>
                  </pic:blipFill>
                  <pic:spPr>
                    <a:xfrm>
                      <a:off x="0" y="0"/>
                      <a:ext cx="1436116" cy="1188085"/>
                    </a:xfrm>
                    <a:prstGeom prst="rect">
                      <a:avLst/>
                    </a:prstGeom>
                  </pic:spPr>
                </pic:pic>
              </a:graphicData>
            </a:graphic>
          </wp:inline>
        </w:drawing>
      </w:r>
    </w:p>
    <w:p w:rsidR="00DF7847" w:rsidRDefault="00DF7847">
      <w:pPr>
        <w:pStyle w:val="normal0"/>
        <w:jc w:val="both"/>
        <w:rPr>
          <w:rFonts w:ascii="Times New Roman" w:hAnsi="Times New Roman" w:cs="Times New Roman"/>
        </w:rPr>
      </w:pPr>
    </w:p>
    <w:p w:rsidR="00DF7847" w:rsidRDefault="00DF7847">
      <w:pPr>
        <w:pStyle w:val="normal0"/>
        <w:jc w:val="both"/>
        <w:rPr>
          <w:rFonts w:ascii="Times New Roman" w:hAnsi="Times New Roman" w:cs="Times New Roman"/>
        </w:rPr>
      </w:pPr>
    </w:p>
    <w:p w:rsidR="00DF7847" w:rsidRDefault="00DF7847">
      <w:pPr>
        <w:pStyle w:val="normal0"/>
        <w:jc w:val="both"/>
        <w:rPr>
          <w:rFonts w:ascii="Times New Roman" w:hAnsi="Times New Roman" w:cs="Times New Roman"/>
        </w:rPr>
      </w:pPr>
    </w:p>
    <w:p w:rsidR="00DF7847" w:rsidRDefault="002248F0">
      <w:pPr>
        <w:pStyle w:val="Titre1"/>
        <w:numPr>
          <w:ilvl w:val="1"/>
          <w:numId w:val="2"/>
        </w:numPr>
        <w:ind w:left="0" w:firstLine="0"/>
        <w:jc w:val="both"/>
        <w:rPr>
          <w:rFonts w:cs="Times New Roman"/>
          <w:szCs w:val="28"/>
        </w:rPr>
      </w:pPr>
      <w:bookmarkStart w:id="255" w:name="_Toc72837164"/>
      <w:bookmarkStart w:id="256" w:name="_Toc72837261"/>
      <w:bookmarkStart w:id="257" w:name="_Toc73446947"/>
      <w:bookmarkStart w:id="258" w:name="_Toc73447033"/>
      <w:bookmarkStart w:id="259" w:name="_Toc73994148"/>
      <w:r>
        <w:rPr>
          <w:rFonts w:cs="Times New Roman"/>
          <w:szCs w:val="28"/>
        </w:rPr>
        <w:t>Qu’est ce qu’Instagram ?</w:t>
      </w:r>
      <w:bookmarkEnd w:id="255"/>
      <w:bookmarkEnd w:id="256"/>
      <w:bookmarkEnd w:id="257"/>
      <w:bookmarkEnd w:id="258"/>
      <w:bookmarkEnd w:id="259"/>
    </w:p>
    <w:p w:rsidR="00DF7847" w:rsidRDefault="002248F0">
      <w:pPr>
        <w:pBdr>
          <w:top w:val="nil"/>
          <w:left w:val="nil"/>
          <w:bottom w:val="nil"/>
          <w:right w:val="nil"/>
          <w:between w:val="nil"/>
        </w:pBdr>
        <w:ind w:firstLine="284"/>
        <w:jc w:val="both"/>
        <w:rPr>
          <w:rFonts w:cs="Times New Roman"/>
          <w:color w:val="000000"/>
        </w:rPr>
      </w:pPr>
      <w:r>
        <w:rPr>
          <w:rFonts w:cs="Times New Roman"/>
          <w:color w:val="000000"/>
        </w:rPr>
        <w:t>Instagram est un réseau social qui a été lancé en 2010 par les deux entrepreneurs en informatique, l’Américain KEVIN SYSTROM et le Brésilien MICHEL MIKE KRIEGER, cependant, depuis 2012, ce dernier fait partie de face book puisque il a été acheté par son propriétaire.</w:t>
      </w:r>
    </w:p>
    <w:p w:rsidR="00DF7847" w:rsidRDefault="002248F0">
      <w:pPr>
        <w:pBdr>
          <w:top w:val="nil"/>
          <w:left w:val="nil"/>
          <w:bottom w:val="nil"/>
          <w:right w:val="nil"/>
          <w:between w:val="nil"/>
        </w:pBdr>
        <w:ind w:firstLine="284"/>
        <w:jc w:val="both"/>
        <w:rPr>
          <w:rFonts w:cs="Times New Roman"/>
          <w:color w:val="000000"/>
        </w:rPr>
      </w:pPr>
      <w:r>
        <w:rPr>
          <w:rFonts w:cs="Times New Roman"/>
          <w:color w:val="000000"/>
        </w:rPr>
        <w:t>Le mot Instagram est le résultat d’une association de deux termes "instan" qui indique les anciens appareils photos et le terme origine grec "gram" qui signifie écriture ou enregistrement. Les deux fondateurs de ce réseau social ont fusionné ces deux termes pour obtenir le mot "Instagram".</w:t>
      </w:r>
    </w:p>
    <w:p w:rsidR="00DF7847" w:rsidRDefault="002248F0" w:rsidP="00F02C0B">
      <w:pPr>
        <w:pStyle w:val="Paragraphedeliste"/>
        <w:jc w:val="both"/>
      </w:pPr>
      <w:r>
        <w:t xml:space="preserve">Ce réseau social est une application disponible sur téléphone portable (Smartphone) comme nous pouvons aussi le trouver sur ordinateur, il permet de publier des photos, des vidéos, des stories…, avec les autres utilisateurs de ce réseau, </w:t>
      </w:r>
    </w:p>
    <w:p w:rsidR="00DF7847" w:rsidRDefault="00DF7847">
      <w:pPr>
        <w:jc w:val="both"/>
        <w:rPr>
          <w:rFonts w:cs="Times New Roman"/>
          <w:sz w:val="28"/>
          <w:szCs w:val="28"/>
        </w:rPr>
      </w:pPr>
    </w:p>
    <w:p w:rsidR="00DF7847" w:rsidRDefault="002248F0">
      <w:pPr>
        <w:pStyle w:val="Titre1"/>
        <w:numPr>
          <w:ilvl w:val="1"/>
          <w:numId w:val="2"/>
        </w:numPr>
        <w:ind w:left="0" w:firstLine="0"/>
        <w:jc w:val="both"/>
        <w:rPr>
          <w:rFonts w:cs="Times New Roman"/>
          <w:szCs w:val="28"/>
        </w:rPr>
      </w:pPr>
      <w:bookmarkStart w:id="260" w:name="_Toc72837165"/>
      <w:bookmarkStart w:id="261" w:name="_Toc72837262"/>
      <w:bookmarkStart w:id="262" w:name="_Toc73446948"/>
      <w:bookmarkStart w:id="263" w:name="_Toc73447034"/>
      <w:bookmarkStart w:id="264" w:name="_Toc73994149"/>
      <w:r>
        <w:rPr>
          <w:rFonts w:cs="Times New Roman"/>
          <w:szCs w:val="28"/>
        </w:rPr>
        <w:t>Le fonctionnement de l'Instagram :</w:t>
      </w:r>
      <w:bookmarkEnd w:id="260"/>
      <w:bookmarkEnd w:id="261"/>
      <w:bookmarkEnd w:id="262"/>
      <w:bookmarkEnd w:id="263"/>
      <w:bookmarkEnd w:id="264"/>
    </w:p>
    <w:p w:rsidR="00DF7847" w:rsidRDefault="002248F0">
      <w:pPr>
        <w:pBdr>
          <w:top w:val="nil"/>
          <w:left w:val="nil"/>
          <w:bottom w:val="nil"/>
          <w:right w:val="nil"/>
          <w:between w:val="nil"/>
        </w:pBdr>
        <w:ind w:firstLine="284"/>
        <w:jc w:val="both"/>
        <w:rPr>
          <w:rFonts w:cs="Times New Roman"/>
          <w:color w:val="000000"/>
        </w:rPr>
      </w:pPr>
      <w:r>
        <w:rPr>
          <w:rFonts w:cs="Times New Roman"/>
          <w:color w:val="000000"/>
        </w:rPr>
        <w:t>Pour commencer à utiliser le service Instagram nous devons tout d'abord installer l'application Instagram sur Smartphone ou même sur ordinateur. Ensuite nous créons un compte, nous pouvons connecter avec Facebook ou fournir notre nom, notre adresse email et définir un nom d'utilisateur et un mot de passe.</w:t>
      </w:r>
    </w:p>
    <w:p w:rsidR="00DF7847" w:rsidRDefault="002248F0">
      <w:pPr>
        <w:jc w:val="both"/>
        <w:rPr>
          <w:rFonts w:cs="Times New Roman"/>
          <w:b/>
        </w:rPr>
      </w:pPr>
      <w:r>
        <w:rPr>
          <w:rFonts w:cs="Times New Roman"/>
          <w:b/>
        </w:rPr>
        <w:t>Abonnement à un compte :</w:t>
      </w:r>
    </w:p>
    <w:p w:rsidR="00DF7847" w:rsidRDefault="002248F0">
      <w:pPr>
        <w:pBdr>
          <w:top w:val="nil"/>
          <w:left w:val="nil"/>
          <w:bottom w:val="nil"/>
          <w:right w:val="nil"/>
          <w:between w:val="nil"/>
        </w:pBdr>
        <w:ind w:firstLine="284"/>
        <w:jc w:val="both"/>
        <w:rPr>
          <w:rFonts w:cs="Times New Roman"/>
          <w:color w:val="000000"/>
        </w:rPr>
      </w:pPr>
      <w:r>
        <w:rPr>
          <w:rFonts w:cs="Times New Roman"/>
          <w:color w:val="000000"/>
        </w:rPr>
        <w:t>Nous cliquons sur l'icône du loup sur la barre du bas pour ouvrir la page de Découverte, nous y trouverons  des photos /utilisateur qu'Instagram pense que nous aimerions. Nous utilisons la barre de recherche en haute de l'écran pour rechercher les personnes ou les pages que nous souhaitons suivre puis nous cliquons sur " s'abonner», s’il s’agit d’un compte public nous pouvons accéder aux publications même si nous ne sommes pas des abonnés de ce compte mais une fois abonné leurs publications s’afficheront sur notre page, cependant s’il s’agit d’un compte privé nous devons attendre la confirmation d’abonnement afin de pouvoir accéder aux publications partagées. Comme l’indique les photos présentées ci-dessous :</w:t>
      </w:r>
    </w:p>
    <w:p w:rsidR="00DF7847" w:rsidRDefault="002248F0">
      <w:pPr>
        <w:rPr>
          <w:rFonts w:cs="Times New Roman"/>
        </w:rPr>
      </w:pPr>
      <w:r>
        <w:rPr>
          <w:rFonts w:cs="Times New Roman"/>
          <w:noProof/>
        </w:rPr>
        <w:drawing>
          <wp:inline distT="0" distB="0" distL="0" distR="0">
            <wp:extent cx="2670968" cy="3263621"/>
            <wp:effectExtent l="0" t="0" r="0" b="0"/>
            <wp:docPr id="1031" name="image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29" cstate="print"/>
                    <a:srcRect/>
                    <a:stretch/>
                  </pic:blipFill>
                  <pic:spPr>
                    <a:xfrm>
                      <a:off x="0" y="0"/>
                      <a:ext cx="2670968" cy="3263621"/>
                    </a:xfrm>
                    <a:prstGeom prst="rect">
                      <a:avLst/>
                    </a:prstGeom>
                    <a:ln w="9525" cap="flat" cmpd="sng">
                      <a:solidFill>
                        <a:srgbClr val="000000"/>
                      </a:solidFill>
                      <a:prstDash val="solid"/>
                      <a:round/>
                      <a:headEnd type="none" w="med" len="med"/>
                      <a:tailEnd type="none" w="med" len="med"/>
                    </a:ln>
                  </pic:spPr>
                </pic:pic>
              </a:graphicData>
            </a:graphic>
          </wp:inline>
        </w:drawing>
      </w:r>
      <w:r>
        <w:rPr>
          <w:rFonts w:cs="Times New Roman"/>
        </w:rPr>
        <w:t xml:space="preserve">. </w:t>
      </w:r>
      <w:r>
        <w:rPr>
          <w:rFonts w:cs="Times New Roman"/>
          <w:noProof/>
        </w:rPr>
        <w:drawing>
          <wp:inline distT="0" distB="0" distL="0" distR="0">
            <wp:extent cx="2359743" cy="3253104"/>
            <wp:effectExtent l="19050" t="19050" r="21507" b="23496"/>
            <wp:docPr id="1032" name="image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8.png"/>
                    <pic:cNvPicPr/>
                  </pic:nvPicPr>
                  <pic:blipFill>
                    <a:blip r:embed="rId30" cstate="print"/>
                    <a:srcRect/>
                    <a:stretch/>
                  </pic:blipFill>
                  <pic:spPr>
                    <a:xfrm>
                      <a:off x="0" y="0"/>
                      <a:ext cx="2359743" cy="3253104"/>
                    </a:xfrm>
                    <a:prstGeom prst="rect">
                      <a:avLst/>
                    </a:prstGeom>
                    <a:ln w="9525" cap="flat" cmpd="sng">
                      <a:solidFill>
                        <a:srgbClr val="000000"/>
                      </a:solidFill>
                      <a:prstDash val="solid"/>
                      <a:round/>
                      <a:headEnd type="none" w="med" len="med"/>
                      <a:tailEnd type="none" w="med" len="med"/>
                    </a:ln>
                  </pic:spPr>
                </pic:pic>
              </a:graphicData>
            </a:graphic>
          </wp:inline>
        </w:drawing>
      </w:r>
    </w:p>
    <w:p w:rsidR="00DF7847" w:rsidRDefault="002248F0">
      <w:pPr>
        <w:rPr>
          <w:rFonts w:cs="Times New Roman"/>
          <w:b/>
          <w:bCs/>
          <w:sz w:val="18"/>
          <w:szCs w:val="18"/>
        </w:rPr>
      </w:pPr>
      <w:r w:rsidRPr="002248F0">
        <w:rPr>
          <w:rFonts w:cs="Times New Roman"/>
          <w:b/>
          <w:bCs/>
          <w:sz w:val="18"/>
          <w:szCs w:val="18"/>
        </w:rPr>
        <w:t xml:space="preserve">Figure 1 : Chercher des </w:t>
      </w:r>
      <w:r w:rsidR="00CA048E" w:rsidRPr="002248F0">
        <w:rPr>
          <w:rFonts w:cs="Times New Roman"/>
          <w:b/>
          <w:bCs/>
          <w:sz w:val="18"/>
          <w:szCs w:val="18"/>
        </w:rPr>
        <w:t>pages</w:t>
      </w:r>
      <w:r w:rsidRPr="002248F0">
        <w:rPr>
          <w:rFonts w:cs="Times New Roman"/>
          <w:b/>
          <w:bCs/>
          <w:sz w:val="18"/>
          <w:szCs w:val="18"/>
        </w:rPr>
        <w:t xml:space="preserve"> ou des personnes.           </w:t>
      </w:r>
      <w:r w:rsidR="00CA048E">
        <w:rPr>
          <w:rFonts w:cs="Times New Roman"/>
          <w:b/>
          <w:bCs/>
          <w:sz w:val="18"/>
          <w:szCs w:val="18"/>
        </w:rPr>
        <w:t xml:space="preserve">  </w:t>
      </w:r>
      <w:r w:rsidRPr="002248F0">
        <w:rPr>
          <w:rFonts w:cs="Times New Roman"/>
          <w:b/>
          <w:bCs/>
          <w:sz w:val="18"/>
          <w:szCs w:val="18"/>
        </w:rPr>
        <w:t xml:space="preserve">    Figure 2:    Abonnement à un compte </w:t>
      </w:r>
    </w:p>
    <w:p w:rsidR="00DF7847" w:rsidRDefault="00DF7847">
      <w:pPr>
        <w:rPr>
          <w:rFonts w:cs="Times New Roman"/>
          <w:b/>
          <w:bCs/>
          <w:sz w:val="18"/>
          <w:szCs w:val="18"/>
        </w:rPr>
      </w:pPr>
    </w:p>
    <w:p w:rsidR="00DF7847" w:rsidRDefault="002248F0">
      <w:pPr>
        <w:pBdr>
          <w:top w:val="nil"/>
          <w:left w:val="nil"/>
          <w:bottom w:val="nil"/>
          <w:right w:val="nil"/>
          <w:between w:val="nil"/>
        </w:pBdr>
        <w:ind w:firstLine="284"/>
        <w:jc w:val="both"/>
        <w:rPr>
          <w:rFonts w:cs="Times New Roman"/>
          <w:color w:val="000000"/>
        </w:rPr>
      </w:pPr>
      <w:r>
        <w:rPr>
          <w:rFonts w:cs="Times New Roman"/>
          <w:color w:val="000000"/>
        </w:rPr>
        <w:t>Pour partager une photo ou une vidéo sur notre page d’accueil, nous appuyons simplement sur l’icône Plus au milieu de la barre d’outils en bas. Nous pourrons alors choisir de prendre une nouvelle photo ou vidéo, ou de télécharger une photo depuis notre galerie. Après avoir pris notre photo, nous pouvons appliquer l’un des nombreux filtres Instagram. Les professionnels de la photo peuvent également effectuer manuellement des modifications à l’aide de l’onglet Modifier. Une fois la photo est publiée, les abonnés de notre compte peuvent donc aimer ou commenter notre publication. Ils pourront "liker" c’est-à-dire aimer la publication en appuyant sur un cœur que nous trouvons en bas de la photo partagée, et commenter en cliquant aussi sur la bulle qui se trouve juste à côté du cœur. Ceux-ci sont indiqués sur la photo ci-dessous :</w:t>
      </w:r>
    </w:p>
    <w:p w:rsidR="00DF7847" w:rsidRDefault="002248F0">
      <w:pPr>
        <w:rPr>
          <w:rFonts w:cs="Times New Roman"/>
        </w:rPr>
      </w:pPr>
      <w:r>
        <w:rPr>
          <w:rFonts w:cs="Times New Roman"/>
          <w:noProof/>
        </w:rPr>
        <w:drawing>
          <wp:inline distT="0" distB="0" distL="0" distR="0">
            <wp:extent cx="2777403" cy="4349617"/>
            <wp:effectExtent l="0" t="0" r="0" b="0"/>
            <wp:docPr id="1033" name="image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31" cstate="print"/>
                    <a:srcRect/>
                    <a:stretch/>
                  </pic:blipFill>
                  <pic:spPr>
                    <a:xfrm>
                      <a:off x="0" y="0"/>
                      <a:ext cx="2777403" cy="4349617"/>
                    </a:xfrm>
                    <a:prstGeom prst="rect">
                      <a:avLst/>
                    </a:prstGeom>
                    <a:ln w="9525" cap="flat" cmpd="sng">
                      <a:solidFill>
                        <a:srgbClr val="000000"/>
                      </a:solidFill>
                      <a:prstDash val="solid"/>
                      <a:round/>
                      <a:headEnd type="none" w="med" len="med"/>
                      <a:tailEnd type="none" w="med" len="med"/>
                    </a:ln>
                  </pic:spPr>
                </pic:pic>
              </a:graphicData>
            </a:graphic>
          </wp:inline>
        </w:drawing>
      </w:r>
      <w:r>
        <w:rPr>
          <w:rFonts w:cs="Times New Roman"/>
          <w:noProof/>
        </w:rPr>
        <w:drawing>
          <wp:inline distT="0" distB="0" distL="0" distR="0">
            <wp:extent cx="2744940" cy="4337812"/>
            <wp:effectExtent l="0" t="0" r="0" b="0"/>
            <wp:docPr id="109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pic:cNvPicPr/>
                  </pic:nvPicPr>
                  <pic:blipFill>
                    <a:blip r:embed="rId32" cstate="print"/>
                    <a:srcRect/>
                    <a:stretch/>
                  </pic:blipFill>
                  <pic:spPr>
                    <a:xfrm>
                      <a:off x="0" y="0"/>
                      <a:ext cx="2744940" cy="4337812"/>
                    </a:xfrm>
                    <a:prstGeom prst="rect">
                      <a:avLst/>
                    </a:prstGeom>
                  </pic:spPr>
                </pic:pic>
              </a:graphicData>
            </a:graphic>
          </wp:inline>
        </w:drawing>
      </w:r>
    </w:p>
    <w:p w:rsidR="00DF7847" w:rsidRDefault="00CA048E">
      <w:pPr>
        <w:jc w:val="center"/>
        <w:rPr>
          <w:rFonts w:cs="Times New Roman"/>
          <w:b/>
          <w:bCs/>
          <w:sz w:val="18"/>
          <w:szCs w:val="18"/>
        </w:rPr>
      </w:pPr>
      <w:r>
        <w:rPr>
          <w:rFonts w:cs="Times New Roman"/>
          <w:b/>
          <w:bCs/>
          <w:sz w:val="18"/>
          <w:szCs w:val="18"/>
        </w:rPr>
        <w:t xml:space="preserve">Figure </w:t>
      </w:r>
      <w:r w:rsidR="002248F0" w:rsidRPr="002248F0">
        <w:rPr>
          <w:rFonts w:cs="Times New Roman"/>
          <w:b/>
          <w:bCs/>
          <w:sz w:val="18"/>
          <w:szCs w:val="18"/>
        </w:rPr>
        <w:t xml:space="preserve">3: comment partager une photo.                                 </w:t>
      </w:r>
    </w:p>
    <w:p w:rsidR="00DF7847" w:rsidRDefault="00DF7847">
      <w:pPr>
        <w:rPr>
          <w:rFonts w:cs="Times New Roman"/>
        </w:rPr>
      </w:pPr>
    </w:p>
    <w:p w:rsidR="00DF7847" w:rsidRDefault="002248F0">
      <w:pPr>
        <w:pStyle w:val="Titre1"/>
        <w:numPr>
          <w:ilvl w:val="1"/>
          <w:numId w:val="2"/>
        </w:numPr>
        <w:ind w:left="0" w:firstLine="0"/>
        <w:jc w:val="both"/>
        <w:rPr>
          <w:rFonts w:cs="Times New Roman"/>
          <w:szCs w:val="28"/>
        </w:rPr>
      </w:pPr>
      <w:bookmarkStart w:id="265" w:name="_Toc73446949"/>
      <w:bookmarkStart w:id="266" w:name="_Toc73447035"/>
      <w:bookmarkStart w:id="267" w:name="_Toc73994150"/>
      <w:bookmarkStart w:id="268" w:name="_Toc72837166"/>
      <w:bookmarkStart w:id="269" w:name="_Toc72837263"/>
      <w:r>
        <w:rPr>
          <w:rFonts w:cs="Times New Roman"/>
          <w:szCs w:val="28"/>
        </w:rPr>
        <w:t>C'est quoi un commentaire sur Instagram ?</w:t>
      </w:r>
      <w:bookmarkEnd w:id="265"/>
      <w:bookmarkEnd w:id="266"/>
      <w:bookmarkEnd w:id="267"/>
    </w:p>
    <w:p w:rsidR="00DF7847" w:rsidRPr="00F02C0B" w:rsidRDefault="002248F0" w:rsidP="00F02C0B">
      <w:pPr>
        <w:pStyle w:val="Paragraphedeliste"/>
        <w:jc w:val="both"/>
      </w:pPr>
      <w:r w:rsidRPr="00F02C0B">
        <w:t>Un commentaire sur Instagram est définit comme une critique, une remarque ou un avis porté sur des photos partagées, des vidéos, des statuts d’autres utilisateurs, des pages ou des groupes. Ou l'utilisateur interagit à travers des commentaires écrits sous forme de phrase, d’interjections, d’émoticônes, ou d’images etc...</w:t>
      </w:r>
    </w:p>
    <w:p w:rsidR="00DF7847" w:rsidRPr="00F02C0B" w:rsidRDefault="00DF7847" w:rsidP="00F02C0B">
      <w:pPr>
        <w:pStyle w:val="Paragraphedeliste"/>
        <w:jc w:val="both"/>
      </w:pPr>
    </w:p>
    <w:p w:rsidR="00DF7847" w:rsidRDefault="002248F0">
      <w:pPr>
        <w:pStyle w:val="Titre1"/>
        <w:numPr>
          <w:ilvl w:val="1"/>
          <w:numId w:val="2"/>
        </w:numPr>
        <w:ind w:left="0" w:firstLine="0"/>
        <w:jc w:val="both"/>
        <w:rPr>
          <w:rFonts w:cs="Times New Roman"/>
          <w:szCs w:val="28"/>
        </w:rPr>
      </w:pPr>
      <w:bookmarkStart w:id="270" w:name="_Toc73446950"/>
      <w:bookmarkStart w:id="271" w:name="_Toc73447036"/>
      <w:bookmarkStart w:id="272" w:name="_Toc73994151"/>
      <w:r>
        <w:rPr>
          <w:rFonts w:cs="Times New Roman"/>
          <w:szCs w:val="28"/>
          <w:lang w:val="en-US"/>
        </w:rPr>
        <w:t xml:space="preserve">Les emotions </w:t>
      </w:r>
      <w:r>
        <w:rPr>
          <w:rFonts w:cs="Times New Roman"/>
          <w:szCs w:val="28"/>
        </w:rPr>
        <w:t>sur</w:t>
      </w:r>
      <w:bookmarkEnd w:id="270"/>
      <w:bookmarkEnd w:id="271"/>
      <w:r>
        <w:rPr>
          <w:rFonts w:cs="Times New Roman"/>
          <w:szCs w:val="28"/>
          <w:lang w:val="en-US"/>
        </w:rPr>
        <w:t>Instagram:</w:t>
      </w:r>
      <w:bookmarkEnd w:id="272"/>
    </w:p>
    <w:p w:rsidR="00DF7847" w:rsidRPr="00F02C0B" w:rsidRDefault="002248F0" w:rsidP="00F02C0B">
      <w:pPr>
        <w:pStyle w:val="Paragraphedeliste"/>
        <w:jc w:val="both"/>
      </w:pPr>
      <w:r w:rsidRPr="00F02C0B">
        <w:t xml:space="preserve">Les émoticônes nommées aussi simleys ou émoji, sont considérées comme une représentation d’une figure symbolique pour exprimer un sentiment, une émotion ou même un état d’esprit, elles sont utilisées dans les discussions (la messagerie) et surtout dans les commentaires. Ces dernières sont devenues incontournables dans les pratiques langagières </w:t>
      </w:r>
      <w:r w:rsidRPr="00F02C0B">
        <w:cr/>
        <w:t>des internautes elles se manifestent sous plusieurs formes.</w:t>
      </w:r>
    </w:p>
    <w:bookmarkEnd w:id="268"/>
    <w:bookmarkEnd w:id="269"/>
    <w:p w:rsidR="00DF7847" w:rsidRDefault="00DF7847">
      <w:pPr>
        <w:rPr>
          <w:rFonts w:cs="Times New Roman"/>
        </w:rPr>
      </w:pPr>
    </w:p>
    <w:p w:rsidR="00CA048E" w:rsidRDefault="002248F0" w:rsidP="00CA048E">
      <w:pPr>
        <w:keepNext/>
        <w:jc w:val="center"/>
      </w:pPr>
      <w:r>
        <w:rPr>
          <w:noProof/>
        </w:rPr>
        <w:drawing>
          <wp:inline distT="0" distB="0" distL="0" distR="0">
            <wp:extent cx="4401137" cy="3120615"/>
            <wp:effectExtent l="0" t="0" r="0" b="0"/>
            <wp:docPr id="103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33" cstate="print"/>
                    <a:srcRect/>
                    <a:stretch/>
                  </pic:blipFill>
                  <pic:spPr>
                    <a:xfrm>
                      <a:off x="0" y="0"/>
                      <a:ext cx="4401137" cy="3120615"/>
                    </a:xfrm>
                    <a:prstGeom prst="rect">
                      <a:avLst/>
                    </a:prstGeom>
                  </pic:spPr>
                </pic:pic>
              </a:graphicData>
            </a:graphic>
          </wp:inline>
        </w:drawing>
      </w:r>
    </w:p>
    <w:p w:rsidR="00DF7847" w:rsidRDefault="00CA048E" w:rsidP="00CA048E">
      <w:pPr>
        <w:pStyle w:val="Lgende"/>
        <w:rPr>
          <w:rFonts w:cs="Times New Roman"/>
        </w:rPr>
      </w:pPr>
      <w:r>
        <w:t xml:space="preserve">Figure 4 : quelques émojis sur </w:t>
      </w:r>
      <w:r w:rsidR="00F02C0B">
        <w:t>Instagram</w:t>
      </w:r>
    </w:p>
    <w:p w:rsidR="00C74939" w:rsidRDefault="00C74939">
      <w:pPr>
        <w:rPr>
          <w:rFonts w:cs="Times New Roman"/>
          <w:b/>
          <w:color w:val="000000"/>
          <w:sz w:val="96"/>
          <w:szCs w:val="96"/>
        </w:rPr>
      </w:pPr>
      <w:r>
        <w:rPr>
          <w:rFonts w:cs="Times New Roman"/>
          <w:b/>
          <w:color w:val="000000"/>
          <w:sz w:val="96"/>
          <w:szCs w:val="96"/>
        </w:rPr>
        <w:br w:type="page"/>
      </w:r>
    </w:p>
    <w:p w:rsidR="00C74939" w:rsidRDefault="00C74939" w:rsidP="00C74939">
      <w:pPr>
        <w:pStyle w:val="Titre1"/>
      </w:pPr>
      <w:bookmarkStart w:id="273" w:name="_Toc73994020"/>
      <w:bookmarkStart w:id="274" w:name="_Toc73994152"/>
      <w:r w:rsidRPr="009F51EA">
        <w:t>Con</w:t>
      </w:r>
      <w:r>
        <w:t>c</w:t>
      </w:r>
      <w:r w:rsidRPr="009F51EA">
        <w:t>lusion</w:t>
      </w:r>
      <w:bookmarkEnd w:id="273"/>
      <w:bookmarkEnd w:id="274"/>
    </w:p>
    <w:p w:rsidR="00C74939" w:rsidRDefault="00C74939" w:rsidP="00C74939">
      <w:pPr>
        <w:pStyle w:val="Paragraphedeliste"/>
      </w:pPr>
      <w:r w:rsidRPr="009F51EA">
        <w:t xml:space="preserve">Dans ce chapitre nous avons exposé les différents procédés de la créativité lexicale chez les jeunes algériens sur Instagram. Ce phénomène devient une chose indispensable chez les jeunes et un besoin dans leur vie quotidienne car ils approuvent une capacité de jouer avec les mots de la langue et inventer des nouvelles expressions pour créer un langage spécifique pour eux afin de démarquer </w:t>
      </w:r>
      <w:r>
        <w:t>aux adultes.</w:t>
      </w:r>
    </w:p>
    <w:p w:rsidR="00DF7847" w:rsidRPr="00C74939" w:rsidRDefault="00DF7847">
      <w:pPr>
        <w:rPr>
          <w:rFonts w:cs="Times New Roman"/>
          <w:b/>
          <w:color w:val="000000"/>
        </w:rPr>
      </w:pPr>
    </w:p>
    <w:p w:rsidR="00DF7847" w:rsidRDefault="00DF7847">
      <w:pPr>
        <w:rPr>
          <w:rFonts w:cs="Times New Roman"/>
          <w:b/>
          <w:color w:val="000000"/>
          <w:sz w:val="96"/>
          <w:szCs w:val="96"/>
        </w:rPr>
      </w:pPr>
    </w:p>
    <w:p w:rsidR="00C74939" w:rsidRDefault="00C74939">
      <w:pPr>
        <w:rPr>
          <w:rFonts w:cs="Times New Roman"/>
          <w:b/>
          <w:color w:val="000000"/>
          <w:sz w:val="96"/>
          <w:szCs w:val="96"/>
        </w:rPr>
      </w:pPr>
      <w:r>
        <w:rPr>
          <w:rFonts w:cs="Times New Roman"/>
          <w:b/>
          <w:color w:val="000000"/>
          <w:sz w:val="96"/>
          <w:szCs w:val="96"/>
        </w:rPr>
        <w:br w:type="page"/>
      </w:r>
    </w:p>
    <w:p w:rsidR="00DF7847" w:rsidRDefault="00DF7847">
      <w:pPr>
        <w:rPr>
          <w:rFonts w:cs="Times New Roman"/>
          <w:b/>
          <w:color w:val="000000"/>
          <w:sz w:val="96"/>
          <w:szCs w:val="96"/>
        </w:rPr>
        <w:sectPr w:rsidR="00DF7847">
          <w:headerReference w:type="default" r:id="rId34"/>
          <w:footerReference w:type="default" r:id="rId35"/>
          <w:pgSz w:w="11906" w:h="16838"/>
          <w:pgMar w:top="1417" w:right="1417" w:bottom="1417" w:left="1417" w:header="907" w:footer="907" w:gutter="0"/>
          <w:pgNumType w:start="16"/>
          <w:cols w:space="720"/>
          <w:docGrid w:linePitch="326"/>
        </w:sectPr>
      </w:pPr>
    </w:p>
    <w:p w:rsidR="00DF7847" w:rsidRDefault="00DF7847">
      <w:pPr>
        <w:rPr>
          <w:rFonts w:cs="Times New Roman"/>
          <w:b/>
          <w:color w:val="000000"/>
          <w:sz w:val="96"/>
          <w:szCs w:val="96"/>
        </w:rPr>
      </w:pPr>
    </w:p>
    <w:p w:rsidR="00DF7847" w:rsidRDefault="00DF7847">
      <w:pPr>
        <w:rPr>
          <w:rFonts w:cs="Times New Roman"/>
          <w:b/>
          <w:color w:val="000000"/>
          <w:sz w:val="96"/>
          <w:szCs w:val="96"/>
        </w:rPr>
      </w:pPr>
    </w:p>
    <w:p w:rsidR="00DF7847" w:rsidRDefault="00DF7847">
      <w:pPr>
        <w:jc w:val="center"/>
        <w:rPr>
          <w:rFonts w:cs="Times New Roman"/>
          <w:b/>
          <w:color w:val="000000"/>
          <w:sz w:val="96"/>
          <w:szCs w:val="96"/>
        </w:rPr>
        <w:sectPr w:rsidR="00DF7847">
          <w:headerReference w:type="default" r:id="rId36"/>
          <w:footerReference w:type="default" r:id="rId37"/>
          <w:pgSz w:w="11906" w:h="16838"/>
          <w:pgMar w:top="1417" w:right="1417" w:bottom="1417" w:left="1417" w:header="907" w:footer="907" w:gutter="0"/>
          <w:cols w:space="720"/>
          <w:docGrid w:linePitch="326"/>
        </w:sectPr>
      </w:pPr>
    </w:p>
    <w:p w:rsidR="00DF7847" w:rsidRDefault="00DF7847">
      <w:pPr>
        <w:rPr>
          <w:rFonts w:cs="Times New Roman"/>
          <w:b/>
          <w:color w:val="000000"/>
          <w:sz w:val="96"/>
          <w:szCs w:val="96"/>
        </w:rPr>
      </w:pPr>
    </w:p>
    <w:p w:rsidR="00F02C0B" w:rsidRDefault="00F02C0B">
      <w:pPr>
        <w:rPr>
          <w:rFonts w:cs="Times New Roman"/>
          <w:b/>
          <w:color w:val="000000"/>
          <w:sz w:val="96"/>
          <w:szCs w:val="96"/>
        </w:rPr>
      </w:pPr>
    </w:p>
    <w:p w:rsidR="00DF7847" w:rsidRDefault="002248F0">
      <w:pPr>
        <w:jc w:val="center"/>
        <w:rPr>
          <w:rFonts w:cs="Times New Roman"/>
          <w:b/>
          <w:color w:val="000000"/>
          <w:sz w:val="96"/>
          <w:szCs w:val="96"/>
        </w:rPr>
      </w:pPr>
      <w:r>
        <w:rPr>
          <w:rFonts w:cs="Times New Roman"/>
          <w:b/>
          <w:color w:val="000000"/>
          <w:sz w:val="96"/>
          <w:szCs w:val="96"/>
        </w:rPr>
        <w:t>La  partie pratique</w:t>
      </w:r>
    </w:p>
    <w:p w:rsidR="00DF7847" w:rsidRDefault="00DF7847">
      <w:pPr>
        <w:rPr>
          <w:rFonts w:cs="Times New Roman"/>
        </w:rPr>
      </w:pPr>
    </w:p>
    <w:p w:rsidR="00DF7847" w:rsidRDefault="00DF7847">
      <w:pPr>
        <w:rPr>
          <w:rFonts w:cs="Times New Roman"/>
        </w:rPr>
      </w:pPr>
    </w:p>
    <w:p w:rsidR="00DF7847" w:rsidRDefault="00DF7847">
      <w:pPr>
        <w:rPr>
          <w:rFonts w:cs="Times New Roman"/>
        </w:rPr>
      </w:pPr>
    </w:p>
    <w:p w:rsidR="00DF7847" w:rsidRDefault="00DF7847">
      <w:pPr>
        <w:rPr>
          <w:rFonts w:cs="Times New Roman"/>
        </w:rPr>
      </w:pPr>
    </w:p>
    <w:p w:rsidR="00DF7847" w:rsidRDefault="00DF7847">
      <w:pPr>
        <w:rPr>
          <w:rFonts w:cs="Times New Roman"/>
        </w:rPr>
      </w:pPr>
    </w:p>
    <w:p w:rsidR="00DF7847" w:rsidRDefault="00DF7847">
      <w:pPr>
        <w:rPr>
          <w:rFonts w:cs="Times New Roman"/>
        </w:rPr>
      </w:pPr>
    </w:p>
    <w:p w:rsidR="00DF7847" w:rsidRDefault="00DF7847">
      <w:pPr>
        <w:rPr>
          <w:rFonts w:cs="Times New Roman"/>
        </w:rPr>
      </w:pPr>
    </w:p>
    <w:p w:rsidR="00DF7847" w:rsidRDefault="00DF7847">
      <w:pPr>
        <w:rPr>
          <w:rFonts w:cs="Times New Roman"/>
        </w:rPr>
      </w:pPr>
    </w:p>
    <w:p w:rsidR="00DF7847" w:rsidRDefault="00DF7847">
      <w:pPr>
        <w:rPr>
          <w:rFonts w:cs="Times New Roman"/>
        </w:rPr>
      </w:pPr>
    </w:p>
    <w:p w:rsidR="00DF7847" w:rsidRDefault="00DF7847">
      <w:pPr>
        <w:rPr>
          <w:rFonts w:cs="Times New Roman"/>
        </w:rPr>
      </w:pPr>
    </w:p>
    <w:p w:rsidR="00DF7847" w:rsidRDefault="00DF7847">
      <w:pPr>
        <w:rPr>
          <w:rFonts w:cs="Times New Roman"/>
        </w:rPr>
      </w:pPr>
    </w:p>
    <w:p w:rsidR="00DF7847" w:rsidRDefault="00DF7847">
      <w:pPr>
        <w:rPr>
          <w:rFonts w:cs="Times New Roman"/>
        </w:rPr>
      </w:pPr>
    </w:p>
    <w:p w:rsidR="00DF7847" w:rsidRDefault="00DF7847">
      <w:pPr>
        <w:rPr>
          <w:rFonts w:cs="Times New Roman"/>
        </w:rPr>
      </w:pPr>
    </w:p>
    <w:p w:rsidR="00DF7847" w:rsidRDefault="00DF7847">
      <w:pPr>
        <w:rPr>
          <w:rFonts w:cs="Times New Roman"/>
        </w:rPr>
      </w:pPr>
    </w:p>
    <w:p w:rsidR="00DF7847" w:rsidRDefault="00DF7847">
      <w:pPr>
        <w:rPr>
          <w:rFonts w:cs="Times New Roman"/>
        </w:rPr>
      </w:pPr>
    </w:p>
    <w:p w:rsidR="00DF7847" w:rsidRDefault="00DF7847">
      <w:pPr>
        <w:rPr>
          <w:rFonts w:cs="Times New Roman"/>
        </w:rPr>
      </w:pPr>
    </w:p>
    <w:p w:rsidR="00DF7847" w:rsidRDefault="00DF7847">
      <w:pPr>
        <w:rPr>
          <w:rFonts w:cs="Times New Roman"/>
        </w:rPr>
      </w:pPr>
    </w:p>
    <w:p w:rsidR="00DF7847" w:rsidRDefault="00DF7847">
      <w:pPr>
        <w:rPr>
          <w:rFonts w:cs="Times New Roman"/>
        </w:rPr>
      </w:pPr>
    </w:p>
    <w:p w:rsidR="00DF7847" w:rsidRDefault="00DF7847">
      <w:pPr>
        <w:rPr>
          <w:rFonts w:cs="Times New Roman"/>
        </w:rPr>
      </w:pPr>
    </w:p>
    <w:p w:rsidR="00DF7847" w:rsidRDefault="00DF7847">
      <w:pPr>
        <w:rPr>
          <w:rFonts w:cs="Times New Roman"/>
        </w:rPr>
      </w:pPr>
    </w:p>
    <w:p w:rsidR="00DF7847" w:rsidRDefault="00DF7847">
      <w:pPr>
        <w:pStyle w:val="Titre1"/>
        <w:rPr>
          <w:rFonts w:cs="Times New Roman"/>
        </w:rPr>
      </w:pPr>
    </w:p>
    <w:p w:rsidR="00DF7847" w:rsidRDefault="00DF7847">
      <w:pPr>
        <w:pStyle w:val="Titre1"/>
        <w:rPr>
          <w:rFonts w:cs="Times New Roman"/>
        </w:rPr>
      </w:pPr>
    </w:p>
    <w:p w:rsidR="00DF7847" w:rsidRDefault="00DF7847">
      <w:pPr>
        <w:rPr>
          <w:rFonts w:cs="Times New Roman"/>
        </w:rPr>
      </w:pPr>
    </w:p>
    <w:p w:rsidR="00DF7847" w:rsidRDefault="00DF7847">
      <w:pPr>
        <w:rPr>
          <w:rFonts w:cs="Times New Roman"/>
        </w:rPr>
      </w:pPr>
    </w:p>
    <w:p w:rsidR="00DF7847" w:rsidRDefault="00DF7847">
      <w:pPr>
        <w:rPr>
          <w:rFonts w:cs="Times New Roman"/>
        </w:rPr>
      </w:pPr>
    </w:p>
    <w:p w:rsidR="00F02C0B" w:rsidRDefault="00F02C0B">
      <w:pPr>
        <w:rPr>
          <w:rFonts w:cs="Times New Roman"/>
        </w:rPr>
      </w:pPr>
    </w:p>
    <w:p w:rsidR="00F02C0B" w:rsidRDefault="00F02C0B">
      <w:pPr>
        <w:rPr>
          <w:rFonts w:cs="Times New Roman"/>
        </w:rPr>
      </w:pPr>
    </w:p>
    <w:p w:rsidR="00DF7847" w:rsidRDefault="00DF7847">
      <w:pPr>
        <w:rPr>
          <w:rFonts w:cs="Times New Roman"/>
        </w:rPr>
      </w:pPr>
    </w:p>
    <w:p w:rsidR="00F02C0B" w:rsidRPr="00F02C0B" w:rsidRDefault="00F02C0B" w:rsidP="00F02C0B">
      <w:pPr>
        <w:pStyle w:val="normal0"/>
        <w:sectPr w:rsidR="00F02C0B" w:rsidRPr="00F02C0B">
          <w:headerReference w:type="default" r:id="rId38"/>
          <w:footerReference w:type="default" r:id="rId39"/>
          <w:type w:val="continuous"/>
          <w:pgSz w:w="11906" w:h="16838"/>
          <w:pgMar w:top="1417" w:right="1417" w:bottom="1417" w:left="1417" w:header="907" w:footer="907" w:gutter="0"/>
          <w:cols w:space="720"/>
          <w:docGrid w:linePitch="326"/>
        </w:sectPr>
      </w:pPr>
      <w:bookmarkStart w:id="275" w:name="_Toc72837167"/>
      <w:bookmarkStart w:id="276" w:name="_Toc72837264"/>
    </w:p>
    <w:p w:rsidR="00DF7847" w:rsidRDefault="002248F0">
      <w:pPr>
        <w:pStyle w:val="Titre1"/>
        <w:jc w:val="center"/>
        <w:rPr>
          <w:sz w:val="56"/>
          <w:szCs w:val="56"/>
        </w:rPr>
      </w:pPr>
      <w:bookmarkStart w:id="277" w:name="_Toc73446951"/>
      <w:bookmarkStart w:id="278" w:name="_Toc73447037"/>
      <w:bookmarkStart w:id="279" w:name="_Toc73994153"/>
      <w:r>
        <w:rPr>
          <w:sz w:val="56"/>
          <w:szCs w:val="56"/>
        </w:rPr>
        <w:t>Chapitre  03 :</w:t>
      </w:r>
      <w:bookmarkEnd w:id="275"/>
      <w:bookmarkEnd w:id="276"/>
      <w:bookmarkEnd w:id="277"/>
      <w:bookmarkEnd w:id="278"/>
      <w:bookmarkEnd w:id="279"/>
    </w:p>
    <w:p w:rsidR="00DF7847" w:rsidRDefault="002248F0">
      <w:pPr>
        <w:pStyle w:val="Titre1"/>
        <w:jc w:val="center"/>
        <w:rPr>
          <w:sz w:val="56"/>
          <w:szCs w:val="56"/>
        </w:rPr>
      </w:pPr>
      <w:bookmarkStart w:id="280" w:name="_Toc72837168"/>
      <w:bookmarkStart w:id="281" w:name="_Toc72837265"/>
      <w:bookmarkStart w:id="282" w:name="_Toc73446952"/>
      <w:bookmarkStart w:id="283" w:name="_Toc73447038"/>
      <w:bookmarkStart w:id="284" w:name="_Toc73994154"/>
      <w:r>
        <w:rPr>
          <w:sz w:val="56"/>
          <w:szCs w:val="56"/>
        </w:rPr>
        <w:t>Analyse du corpus</w:t>
      </w:r>
      <w:bookmarkEnd w:id="280"/>
      <w:bookmarkEnd w:id="281"/>
      <w:bookmarkEnd w:id="282"/>
      <w:bookmarkEnd w:id="283"/>
      <w:bookmarkEnd w:id="284"/>
    </w:p>
    <w:p w:rsidR="00DF7847" w:rsidRDefault="00DF7847">
      <w:pPr>
        <w:pStyle w:val="Titre1"/>
        <w:jc w:val="center"/>
        <w:rPr>
          <w:rFonts w:cs="Times New Roman"/>
          <w:sz w:val="56"/>
          <w:szCs w:val="56"/>
        </w:rPr>
      </w:pPr>
    </w:p>
    <w:p w:rsidR="00DF7847" w:rsidRDefault="00DF7847">
      <w:pPr>
        <w:rPr>
          <w:rFonts w:cs="Times New Roman"/>
          <w:sz w:val="56"/>
          <w:szCs w:val="56"/>
        </w:rPr>
      </w:pPr>
    </w:p>
    <w:p w:rsidR="00DF7847" w:rsidRDefault="00DF7847">
      <w:pPr>
        <w:rPr>
          <w:rFonts w:cs="Times New Roman"/>
          <w:sz w:val="56"/>
          <w:szCs w:val="56"/>
        </w:rPr>
      </w:pPr>
    </w:p>
    <w:p w:rsidR="00DF7847" w:rsidRDefault="00DF7847">
      <w:pPr>
        <w:rPr>
          <w:rFonts w:cs="Times New Roman"/>
        </w:rPr>
      </w:pPr>
    </w:p>
    <w:p w:rsidR="00DF7847" w:rsidRDefault="00DF7847">
      <w:pPr>
        <w:rPr>
          <w:rFonts w:cs="Times New Roman"/>
          <w:b/>
          <w:color w:val="000000"/>
          <w:sz w:val="28"/>
          <w:szCs w:val="28"/>
        </w:rPr>
        <w:sectPr w:rsidR="00DF7847">
          <w:type w:val="continuous"/>
          <w:pgSz w:w="11906" w:h="16838"/>
          <w:pgMar w:top="1417" w:right="1417" w:bottom="1417" w:left="1417" w:header="907" w:footer="907" w:gutter="0"/>
          <w:pgNumType w:start="1"/>
          <w:cols w:space="720"/>
          <w:docGrid w:linePitch="326"/>
        </w:sectPr>
      </w:pPr>
      <w:bookmarkStart w:id="285" w:name="_Toc72837169"/>
      <w:bookmarkStart w:id="286" w:name="_Toc72837266"/>
    </w:p>
    <w:p w:rsidR="00DF7847" w:rsidRDefault="002248F0">
      <w:pPr>
        <w:pStyle w:val="Titre1"/>
        <w:jc w:val="both"/>
        <w:rPr>
          <w:rFonts w:cs="Times New Roman"/>
          <w:szCs w:val="28"/>
        </w:rPr>
      </w:pPr>
      <w:bookmarkStart w:id="287" w:name="_Toc73446953"/>
      <w:bookmarkStart w:id="288" w:name="_Toc73447039"/>
      <w:bookmarkStart w:id="289" w:name="_Toc73994155"/>
      <w:r>
        <w:rPr>
          <w:rFonts w:cs="Times New Roman"/>
          <w:szCs w:val="28"/>
        </w:rPr>
        <w:t>Méthodologie du corpus :</w:t>
      </w:r>
      <w:bookmarkEnd w:id="285"/>
      <w:bookmarkEnd w:id="286"/>
      <w:bookmarkEnd w:id="287"/>
      <w:bookmarkEnd w:id="288"/>
      <w:bookmarkEnd w:id="289"/>
    </w:p>
    <w:p w:rsidR="00DF7847" w:rsidRDefault="002248F0" w:rsidP="00CA048E">
      <w:pPr>
        <w:pStyle w:val="Paragraphedeliste"/>
        <w:jc w:val="both"/>
      </w:pPr>
      <w:r>
        <w:t>Nous allons réaliser une analyse lexico-sémantique d’une liste de néologismes collectés de différentes pages et comptes sur Instagram qui sont rédigés par des instagrameurs algériens. Nous allons l’analysé de point du vue de la forme et du sens. Nous allons tout d'abord abonner dans des pages et des groupes les plus fréquentes sur Instagram, nous les consultent puis nous allons extraire un nombre pertinent de conversations et commentaires à travers des captures d'écrans faites par téléphone dans différentes contextes, enfin nous allons effectuer une analyse sur chaque néologisme.</w:t>
      </w:r>
    </w:p>
    <w:p w:rsidR="00DF7847" w:rsidRDefault="002248F0">
      <w:pPr>
        <w:jc w:val="both"/>
        <w:rPr>
          <w:b/>
          <w:bCs/>
          <w:sz w:val="28"/>
          <w:szCs w:val="28"/>
        </w:rPr>
      </w:pPr>
      <w:r>
        <w:rPr>
          <w:b/>
          <w:bCs/>
          <w:sz w:val="28"/>
          <w:szCs w:val="28"/>
        </w:rPr>
        <w:t>Description du corpus :</w:t>
      </w:r>
    </w:p>
    <w:p w:rsidR="00DF7847" w:rsidRDefault="002248F0" w:rsidP="00CA048E">
      <w:pPr>
        <w:pStyle w:val="Paragraphedeliste"/>
        <w:jc w:val="both"/>
        <w:rPr>
          <w:b/>
          <w:bCs/>
          <w:sz w:val="28"/>
          <w:szCs w:val="28"/>
        </w:rPr>
      </w:pPr>
      <w:r>
        <w:t>Notre champ d'analyse est un ensemble des conversations et commentaires rédigés par des jeunes algériens sur Instagram dans des différents contextes. Donc, Nous appuyons sur un corpus constitué de plus 2000 néologismes rédigés par des instagrameurs algériens âgé entre 16 et 25 ans pendant une période de 5 mois dans différentes régions en Algérie et différentes contextes. Notre objectif vise à étudier les différentes procédés de création auxquels les jeunes algériens utilisent dans leurs conversations et commentaires sur Instagram, et à décelé la manière dont les instagrameurs utilisent-ils ces procédés.</w:t>
      </w:r>
    </w:p>
    <w:p w:rsidR="00DF7847" w:rsidRDefault="002248F0">
      <w:pPr>
        <w:jc w:val="both"/>
      </w:pPr>
      <w:r>
        <w:rPr>
          <w:b/>
          <w:bCs/>
        </w:rPr>
        <w:t>Les difficultés rencontrées de la collecte du corpus :</w:t>
      </w:r>
    </w:p>
    <w:p w:rsidR="00DF7847" w:rsidRDefault="002248F0" w:rsidP="00CA048E">
      <w:pPr>
        <w:pStyle w:val="Paragraphedeliste"/>
        <w:jc w:val="both"/>
      </w:pPr>
      <w:r>
        <w:t>La réalisation de notre modeste travail de recherche a rencontré quelques difficultés comme l'événement de la maladie Coronavirus, ainsi certains internautes ont hésité de nous donner leurs conversations en estimant qu'ils s'agissant des messages privés et confidentielles.</w:t>
      </w:r>
    </w:p>
    <w:p w:rsidR="00DF7847" w:rsidRDefault="002248F0">
      <w:pPr>
        <w:jc w:val="both"/>
        <w:rPr>
          <w:b/>
          <w:bCs/>
          <w:sz w:val="28"/>
          <w:szCs w:val="28"/>
        </w:rPr>
      </w:pPr>
      <w:r>
        <w:rPr>
          <w:b/>
          <w:bCs/>
          <w:sz w:val="28"/>
          <w:szCs w:val="28"/>
          <w:lang w:val="en-US"/>
        </w:rPr>
        <w:t>Analyses du corpus:</w:t>
      </w:r>
    </w:p>
    <w:p w:rsidR="00DF7847" w:rsidRDefault="002248F0">
      <w:pPr>
        <w:pStyle w:val="Titre1"/>
        <w:numPr>
          <w:ilvl w:val="0"/>
          <w:numId w:val="6"/>
        </w:numPr>
        <w:rPr>
          <w:rFonts w:cs="Times New Roman"/>
          <w:szCs w:val="28"/>
        </w:rPr>
      </w:pPr>
      <w:bookmarkStart w:id="290" w:name="_Toc73446954"/>
      <w:bookmarkStart w:id="291" w:name="_Toc73447040"/>
      <w:bookmarkStart w:id="292" w:name="_Toc73994156"/>
      <w:bookmarkStart w:id="293" w:name="_Toc72837171"/>
      <w:bookmarkStart w:id="294" w:name="_Toc72837268"/>
      <w:r>
        <w:rPr>
          <w:rFonts w:cs="Times New Roman"/>
          <w:szCs w:val="28"/>
        </w:rPr>
        <w:t>Néologie de forme</w:t>
      </w:r>
      <w:bookmarkEnd w:id="290"/>
      <w:bookmarkEnd w:id="291"/>
      <w:bookmarkEnd w:id="292"/>
    </w:p>
    <w:p w:rsidR="00DF7847" w:rsidRDefault="002248F0">
      <w:pPr>
        <w:pStyle w:val="Titre1"/>
        <w:numPr>
          <w:ilvl w:val="1"/>
          <w:numId w:val="6"/>
        </w:numPr>
        <w:rPr>
          <w:rFonts w:cs="Times New Roman"/>
          <w:szCs w:val="28"/>
        </w:rPr>
      </w:pPr>
      <w:bookmarkStart w:id="295" w:name="_Toc72837172"/>
      <w:bookmarkStart w:id="296" w:name="_Toc72837269"/>
      <w:bookmarkStart w:id="297" w:name="_Toc73446955"/>
      <w:bookmarkStart w:id="298" w:name="_Toc73447041"/>
      <w:bookmarkStart w:id="299" w:name="_Toc73994157"/>
      <w:bookmarkEnd w:id="293"/>
      <w:bookmarkEnd w:id="294"/>
      <w:r>
        <w:rPr>
          <w:rFonts w:cs="Times New Roman"/>
          <w:szCs w:val="28"/>
        </w:rPr>
        <w:t>Abréviation</w:t>
      </w:r>
      <w:bookmarkEnd w:id="295"/>
      <w:bookmarkEnd w:id="296"/>
      <w:bookmarkEnd w:id="297"/>
      <w:bookmarkEnd w:id="298"/>
      <w:r>
        <w:rPr>
          <w:rFonts w:cs="Times New Roman"/>
          <w:szCs w:val="28"/>
          <w:lang w:val="en-US"/>
        </w:rPr>
        <w:t xml:space="preserve"> :</w:t>
      </w:r>
      <w:bookmarkEnd w:id="299"/>
    </w:p>
    <w:p w:rsidR="00DF7847" w:rsidRDefault="002248F0">
      <w:pPr>
        <w:pStyle w:val="normal0"/>
        <w:jc w:val="both"/>
        <w:rPr>
          <w:rFonts w:cs="Times New Roman"/>
          <w:b/>
          <w:color w:val="000000"/>
        </w:rPr>
      </w:pPr>
      <w:r>
        <w:rPr>
          <w:rFonts w:ascii="Times New Roman" w:hAnsi="Times New Roman" w:cs="Times New Roman"/>
          <w:szCs w:val="28"/>
        </w:rPr>
        <w:t>Action d'abréger ou de raccourcir d'un mot ou d’un groupe de mots.</w:t>
      </w:r>
    </w:p>
    <w:tbl>
      <w:tblPr>
        <w:tblStyle w:val="Grilledutableau"/>
        <w:tblW w:w="9322" w:type="dxa"/>
        <w:tblLayout w:type="fixed"/>
        <w:tblLook w:val="0000"/>
      </w:tblPr>
      <w:tblGrid>
        <w:gridCol w:w="1802"/>
        <w:gridCol w:w="2711"/>
        <w:gridCol w:w="1747"/>
        <w:gridCol w:w="3062"/>
      </w:tblGrid>
      <w:tr w:rsidR="00DF7847">
        <w:tc>
          <w:tcPr>
            <w:tcW w:w="1802" w:type="dxa"/>
          </w:tcPr>
          <w:p w:rsidR="00DF7847" w:rsidRDefault="002248F0">
            <w:pPr>
              <w:spacing w:line="420" w:lineRule="auto"/>
              <w:jc w:val="center"/>
              <w:rPr>
                <w:rFonts w:cs="Times New Roman"/>
                <w:b/>
                <w:bCs/>
                <w:highlight w:val="white"/>
              </w:rPr>
            </w:pPr>
            <w:r>
              <w:rPr>
                <w:rFonts w:cs="Times New Roman"/>
                <w:b/>
                <w:bCs/>
                <w:highlight w:val="white"/>
              </w:rPr>
              <w:t>Abréviations</w:t>
            </w:r>
          </w:p>
        </w:tc>
        <w:tc>
          <w:tcPr>
            <w:tcW w:w="2711" w:type="dxa"/>
          </w:tcPr>
          <w:p w:rsidR="00DF7847" w:rsidRDefault="002248F0">
            <w:pPr>
              <w:spacing w:line="420" w:lineRule="auto"/>
              <w:jc w:val="center"/>
              <w:rPr>
                <w:rFonts w:cs="Times New Roman"/>
                <w:b/>
                <w:bCs/>
                <w:highlight w:val="white"/>
              </w:rPr>
            </w:pPr>
            <w:r>
              <w:rPr>
                <w:rFonts w:cs="Times New Roman"/>
                <w:b/>
                <w:bCs/>
                <w:highlight w:val="white"/>
              </w:rPr>
              <w:t>Forme allongé des mots</w:t>
            </w:r>
          </w:p>
        </w:tc>
        <w:tc>
          <w:tcPr>
            <w:tcW w:w="1747" w:type="dxa"/>
          </w:tcPr>
          <w:p w:rsidR="00DF7847" w:rsidRDefault="002248F0">
            <w:pPr>
              <w:spacing w:line="420" w:lineRule="auto"/>
              <w:jc w:val="center"/>
              <w:rPr>
                <w:rFonts w:cs="Times New Roman"/>
                <w:b/>
                <w:bCs/>
                <w:highlight w:val="white"/>
              </w:rPr>
            </w:pPr>
            <w:r>
              <w:rPr>
                <w:rFonts w:cs="Times New Roman"/>
                <w:b/>
                <w:bCs/>
                <w:highlight w:val="white"/>
              </w:rPr>
              <w:t>Abréviations</w:t>
            </w:r>
          </w:p>
        </w:tc>
        <w:tc>
          <w:tcPr>
            <w:tcW w:w="3062" w:type="dxa"/>
          </w:tcPr>
          <w:p w:rsidR="00DF7847" w:rsidRDefault="002248F0">
            <w:pPr>
              <w:spacing w:line="420" w:lineRule="auto"/>
              <w:jc w:val="center"/>
              <w:rPr>
                <w:rFonts w:cs="Times New Roman"/>
                <w:b/>
                <w:bCs/>
                <w:highlight w:val="white"/>
              </w:rPr>
            </w:pPr>
            <w:r>
              <w:rPr>
                <w:rFonts w:cs="Times New Roman"/>
                <w:b/>
                <w:bCs/>
                <w:highlight w:val="white"/>
              </w:rPr>
              <w:t>Forme allongé des mots</w:t>
            </w:r>
          </w:p>
        </w:tc>
      </w:tr>
      <w:tr w:rsidR="00DF7847">
        <w:tc>
          <w:tcPr>
            <w:tcW w:w="1802" w:type="dxa"/>
          </w:tcPr>
          <w:p w:rsidR="00DF7847" w:rsidRDefault="002248F0">
            <w:pPr>
              <w:spacing w:line="420" w:lineRule="auto"/>
              <w:jc w:val="center"/>
              <w:rPr>
                <w:rFonts w:cs="Times New Roman"/>
                <w:highlight w:val="white"/>
              </w:rPr>
            </w:pPr>
            <w:r>
              <w:rPr>
                <w:rFonts w:cs="Times New Roman"/>
                <w:highlight w:val="white"/>
              </w:rPr>
              <w:t>Ms</w:t>
            </w:r>
          </w:p>
        </w:tc>
        <w:tc>
          <w:tcPr>
            <w:tcW w:w="2711" w:type="dxa"/>
          </w:tcPr>
          <w:p w:rsidR="00DF7847" w:rsidRDefault="002248F0">
            <w:pPr>
              <w:spacing w:line="420" w:lineRule="auto"/>
              <w:jc w:val="center"/>
              <w:rPr>
                <w:rFonts w:cs="Times New Roman"/>
                <w:highlight w:val="white"/>
              </w:rPr>
            </w:pPr>
            <w:r>
              <w:rPr>
                <w:rFonts w:cs="Times New Roman"/>
                <w:highlight w:val="white"/>
              </w:rPr>
              <w:t>Mais</w:t>
            </w:r>
          </w:p>
        </w:tc>
        <w:tc>
          <w:tcPr>
            <w:tcW w:w="1747" w:type="dxa"/>
          </w:tcPr>
          <w:p w:rsidR="00DF7847" w:rsidRDefault="002248F0">
            <w:pPr>
              <w:spacing w:line="420" w:lineRule="auto"/>
              <w:jc w:val="center"/>
              <w:rPr>
                <w:rFonts w:cs="Times New Roman"/>
                <w:highlight w:val="white"/>
              </w:rPr>
            </w:pPr>
            <w:r>
              <w:rPr>
                <w:rFonts w:cs="Times New Roman"/>
                <w:highlight w:val="white"/>
              </w:rPr>
              <w:t>Vrm</w:t>
            </w:r>
          </w:p>
        </w:tc>
        <w:tc>
          <w:tcPr>
            <w:tcW w:w="3062" w:type="dxa"/>
          </w:tcPr>
          <w:p w:rsidR="00DF7847" w:rsidRDefault="002248F0">
            <w:pPr>
              <w:spacing w:line="420" w:lineRule="auto"/>
              <w:jc w:val="center"/>
              <w:rPr>
                <w:rFonts w:cs="Times New Roman"/>
                <w:highlight w:val="white"/>
              </w:rPr>
            </w:pPr>
            <w:r>
              <w:rPr>
                <w:rFonts w:cs="Times New Roman"/>
                <w:highlight w:val="white"/>
              </w:rPr>
              <w:t>Vraiment</w:t>
            </w:r>
          </w:p>
        </w:tc>
      </w:tr>
      <w:tr w:rsidR="00DF7847">
        <w:trPr>
          <w:trHeight w:val="420"/>
        </w:trPr>
        <w:tc>
          <w:tcPr>
            <w:tcW w:w="1802" w:type="dxa"/>
          </w:tcPr>
          <w:p w:rsidR="00DF7847" w:rsidRDefault="002248F0">
            <w:pPr>
              <w:spacing w:line="420" w:lineRule="auto"/>
              <w:jc w:val="center"/>
              <w:rPr>
                <w:rFonts w:cs="Times New Roman"/>
                <w:highlight w:val="white"/>
              </w:rPr>
            </w:pPr>
            <w:r>
              <w:rPr>
                <w:rFonts w:cs="Times New Roman"/>
                <w:highlight w:val="white"/>
              </w:rPr>
              <w:t>Psq</w:t>
            </w:r>
          </w:p>
        </w:tc>
        <w:tc>
          <w:tcPr>
            <w:tcW w:w="2711" w:type="dxa"/>
          </w:tcPr>
          <w:p w:rsidR="00DF7847" w:rsidRDefault="002248F0">
            <w:pPr>
              <w:spacing w:line="420" w:lineRule="auto"/>
              <w:jc w:val="center"/>
              <w:rPr>
                <w:rFonts w:cs="Times New Roman"/>
                <w:highlight w:val="white"/>
              </w:rPr>
            </w:pPr>
            <w:r>
              <w:rPr>
                <w:rFonts w:cs="Times New Roman"/>
                <w:highlight w:val="white"/>
              </w:rPr>
              <w:t>Parce que</w:t>
            </w:r>
          </w:p>
        </w:tc>
        <w:tc>
          <w:tcPr>
            <w:tcW w:w="1747" w:type="dxa"/>
          </w:tcPr>
          <w:p w:rsidR="00DF7847" w:rsidRDefault="002248F0">
            <w:pPr>
              <w:spacing w:line="420" w:lineRule="auto"/>
              <w:jc w:val="center"/>
              <w:rPr>
                <w:rFonts w:cs="Times New Roman"/>
                <w:highlight w:val="white"/>
              </w:rPr>
            </w:pPr>
            <w:r>
              <w:rPr>
                <w:rFonts w:cs="Times New Roman"/>
                <w:highlight w:val="white"/>
              </w:rPr>
              <w:t>Ctt</w:t>
            </w:r>
          </w:p>
        </w:tc>
        <w:tc>
          <w:tcPr>
            <w:tcW w:w="3062" w:type="dxa"/>
          </w:tcPr>
          <w:p w:rsidR="00DF7847" w:rsidRDefault="002248F0">
            <w:pPr>
              <w:spacing w:line="420" w:lineRule="auto"/>
              <w:jc w:val="center"/>
              <w:rPr>
                <w:rFonts w:cs="Times New Roman"/>
                <w:highlight w:val="white"/>
              </w:rPr>
            </w:pPr>
            <w:r>
              <w:rPr>
                <w:rFonts w:cs="Times New Roman"/>
                <w:highlight w:val="white"/>
              </w:rPr>
              <w:t>C'est tout</w:t>
            </w:r>
          </w:p>
        </w:tc>
      </w:tr>
      <w:tr w:rsidR="00DF7847">
        <w:trPr>
          <w:trHeight w:val="420"/>
        </w:trPr>
        <w:tc>
          <w:tcPr>
            <w:tcW w:w="1802" w:type="dxa"/>
          </w:tcPr>
          <w:p w:rsidR="00DF7847" w:rsidRDefault="002248F0">
            <w:pPr>
              <w:spacing w:line="420" w:lineRule="auto"/>
              <w:jc w:val="center"/>
              <w:rPr>
                <w:rFonts w:cs="Times New Roman"/>
                <w:highlight w:val="white"/>
              </w:rPr>
            </w:pPr>
            <w:r>
              <w:rPr>
                <w:rFonts w:cs="Times New Roman"/>
                <w:highlight w:val="white"/>
              </w:rPr>
              <w:t>Tjr</w:t>
            </w:r>
          </w:p>
        </w:tc>
        <w:tc>
          <w:tcPr>
            <w:tcW w:w="2711" w:type="dxa"/>
          </w:tcPr>
          <w:p w:rsidR="00DF7847" w:rsidRDefault="002248F0">
            <w:pPr>
              <w:spacing w:line="420" w:lineRule="auto"/>
              <w:jc w:val="center"/>
              <w:rPr>
                <w:rFonts w:cs="Times New Roman"/>
                <w:highlight w:val="white"/>
              </w:rPr>
            </w:pPr>
            <w:r>
              <w:rPr>
                <w:rFonts w:cs="Times New Roman"/>
                <w:highlight w:val="white"/>
              </w:rPr>
              <w:t>Toujours</w:t>
            </w:r>
          </w:p>
        </w:tc>
        <w:tc>
          <w:tcPr>
            <w:tcW w:w="1747" w:type="dxa"/>
          </w:tcPr>
          <w:p w:rsidR="00DF7847" w:rsidRDefault="002248F0">
            <w:pPr>
              <w:spacing w:line="420" w:lineRule="auto"/>
              <w:jc w:val="center"/>
              <w:rPr>
                <w:rFonts w:cs="Times New Roman"/>
                <w:highlight w:val="white"/>
              </w:rPr>
            </w:pPr>
            <w:r>
              <w:rPr>
                <w:rFonts w:cs="Times New Roman"/>
                <w:highlight w:val="white"/>
              </w:rPr>
              <w:t>Srx</w:t>
            </w:r>
          </w:p>
        </w:tc>
        <w:tc>
          <w:tcPr>
            <w:tcW w:w="3062" w:type="dxa"/>
          </w:tcPr>
          <w:p w:rsidR="00DF7847" w:rsidRDefault="002248F0">
            <w:pPr>
              <w:spacing w:line="420" w:lineRule="auto"/>
              <w:jc w:val="center"/>
              <w:rPr>
                <w:rFonts w:cs="Times New Roman"/>
                <w:highlight w:val="white"/>
              </w:rPr>
            </w:pPr>
            <w:r>
              <w:rPr>
                <w:rFonts w:cs="Times New Roman"/>
                <w:highlight w:val="white"/>
              </w:rPr>
              <w:t>Sérieux</w:t>
            </w:r>
          </w:p>
        </w:tc>
      </w:tr>
      <w:tr w:rsidR="00DF7847">
        <w:trPr>
          <w:trHeight w:val="420"/>
        </w:trPr>
        <w:tc>
          <w:tcPr>
            <w:tcW w:w="1802" w:type="dxa"/>
          </w:tcPr>
          <w:p w:rsidR="00DF7847" w:rsidRDefault="002248F0">
            <w:pPr>
              <w:spacing w:line="420" w:lineRule="auto"/>
              <w:jc w:val="center"/>
              <w:rPr>
                <w:rFonts w:cs="Times New Roman"/>
                <w:highlight w:val="white"/>
              </w:rPr>
            </w:pPr>
            <w:r>
              <w:rPr>
                <w:rFonts w:cs="Times New Roman"/>
                <w:highlight w:val="white"/>
              </w:rPr>
              <w:t>Mrc</w:t>
            </w:r>
          </w:p>
        </w:tc>
        <w:tc>
          <w:tcPr>
            <w:tcW w:w="2711" w:type="dxa"/>
          </w:tcPr>
          <w:p w:rsidR="00DF7847" w:rsidRDefault="002248F0">
            <w:pPr>
              <w:spacing w:line="420" w:lineRule="auto"/>
              <w:jc w:val="center"/>
              <w:rPr>
                <w:rFonts w:cs="Times New Roman"/>
                <w:highlight w:val="white"/>
              </w:rPr>
            </w:pPr>
            <w:r>
              <w:rPr>
                <w:rFonts w:cs="Times New Roman"/>
                <w:highlight w:val="white"/>
              </w:rPr>
              <w:t>Merci</w:t>
            </w:r>
          </w:p>
        </w:tc>
        <w:tc>
          <w:tcPr>
            <w:tcW w:w="1747" w:type="dxa"/>
          </w:tcPr>
          <w:p w:rsidR="00DF7847" w:rsidRDefault="002248F0">
            <w:pPr>
              <w:spacing w:line="420" w:lineRule="auto"/>
              <w:jc w:val="center"/>
              <w:rPr>
                <w:rFonts w:cs="Times New Roman"/>
                <w:highlight w:val="white"/>
              </w:rPr>
            </w:pPr>
            <w:r>
              <w:rPr>
                <w:rFonts w:cs="Times New Roman"/>
                <w:highlight w:val="white"/>
              </w:rPr>
              <w:t>Jms</w:t>
            </w:r>
          </w:p>
        </w:tc>
        <w:tc>
          <w:tcPr>
            <w:tcW w:w="3062" w:type="dxa"/>
          </w:tcPr>
          <w:p w:rsidR="00DF7847" w:rsidRDefault="002248F0">
            <w:pPr>
              <w:spacing w:line="420" w:lineRule="auto"/>
              <w:jc w:val="center"/>
              <w:rPr>
                <w:rFonts w:cs="Times New Roman"/>
                <w:highlight w:val="white"/>
              </w:rPr>
            </w:pPr>
            <w:r>
              <w:rPr>
                <w:rFonts w:cs="Times New Roman"/>
                <w:highlight w:val="white"/>
              </w:rPr>
              <w:t>J'aime</w:t>
            </w:r>
          </w:p>
        </w:tc>
      </w:tr>
      <w:tr w:rsidR="00DF7847">
        <w:trPr>
          <w:trHeight w:val="420"/>
        </w:trPr>
        <w:tc>
          <w:tcPr>
            <w:tcW w:w="1802" w:type="dxa"/>
          </w:tcPr>
          <w:p w:rsidR="00DF7847" w:rsidRDefault="002248F0">
            <w:pPr>
              <w:spacing w:line="420" w:lineRule="auto"/>
              <w:jc w:val="center"/>
              <w:rPr>
                <w:rFonts w:cs="Times New Roman"/>
                <w:highlight w:val="white"/>
              </w:rPr>
            </w:pPr>
            <w:r>
              <w:rPr>
                <w:rFonts w:cs="Times New Roman"/>
                <w:highlight w:val="white"/>
              </w:rPr>
              <w:t>Tt</w:t>
            </w:r>
          </w:p>
        </w:tc>
        <w:tc>
          <w:tcPr>
            <w:tcW w:w="2711" w:type="dxa"/>
          </w:tcPr>
          <w:p w:rsidR="00DF7847" w:rsidRDefault="002248F0">
            <w:pPr>
              <w:spacing w:line="420" w:lineRule="auto"/>
              <w:jc w:val="center"/>
              <w:rPr>
                <w:rFonts w:cs="Times New Roman"/>
                <w:highlight w:val="white"/>
              </w:rPr>
            </w:pPr>
            <w:r>
              <w:rPr>
                <w:rFonts w:cs="Times New Roman"/>
                <w:highlight w:val="white"/>
              </w:rPr>
              <w:t>Tout</w:t>
            </w:r>
          </w:p>
        </w:tc>
        <w:tc>
          <w:tcPr>
            <w:tcW w:w="1747" w:type="dxa"/>
          </w:tcPr>
          <w:p w:rsidR="00DF7847" w:rsidRDefault="002248F0">
            <w:pPr>
              <w:spacing w:line="420" w:lineRule="auto"/>
              <w:jc w:val="center"/>
              <w:rPr>
                <w:rFonts w:cs="Times New Roman"/>
                <w:highlight w:val="white"/>
              </w:rPr>
            </w:pPr>
            <w:r>
              <w:rPr>
                <w:rFonts w:cs="Times New Roman"/>
                <w:highlight w:val="white"/>
              </w:rPr>
              <w:t>Qlq un</w:t>
            </w:r>
          </w:p>
        </w:tc>
        <w:tc>
          <w:tcPr>
            <w:tcW w:w="3062" w:type="dxa"/>
          </w:tcPr>
          <w:p w:rsidR="00DF7847" w:rsidRDefault="002248F0">
            <w:pPr>
              <w:spacing w:line="420" w:lineRule="auto"/>
              <w:jc w:val="center"/>
              <w:rPr>
                <w:rFonts w:cs="Times New Roman"/>
                <w:highlight w:val="white"/>
              </w:rPr>
            </w:pPr>
            <w:r>
              <w:rPr>
                <w:rFonts w:cs="Times New Roman"/>
                <w:highlight w:val="white"/>
              </w:rPr>
              <w:t>Quelqu'un</w:t>
            </w:r>
          </w:p>
        </w:tc>
      </w:tr>
      <w:tr w:rsidR="00DF7847">
        <w:trPr>
          <w:trHeight w:val="420"/>
        </w:trPr>
        <w:tc>
          <w:tcPr>
            <w:tcW w:w="1802" w:type="dxa"/>
          </w:tcPr>
          <w:p w:rsidR="00DF7847" w:rsidRDefault="002248F0">
            <w:pPr>
              <w:spacing w:line="420" w:lineRule="auto"/>
              <w:jc w:val="center"/>
              <w:rPr>
                <w:rFonts w:cs="Times New Roman"/>
                <w:highlight w:val="white"/>
              </w:rPr>
            </w:pPr>
            <w:r>
              <w:rPr>
                <w:rFonts w:cs="Times New Roman"/>
                <w:highlight w:val="white"/>
              </w:rPr>
              <w:t>Qlqs</w:t>
            </w:r>
          </w:p>
        </w:tc>
        <w:tc>
          <w:tcPr>
            <w:tcW w:w="2711" w:type="dxa"/>
          </w:tcPr>
          <w:p w:rsidR="00DF7847" w:rsidRDefault="002248F0">
            <w:pPr>
              <w:spacing w:line="420" w:lineRule="auto"/>
              <w:jc w:val="center"/>
              <w:rPr>
                <w:rFonts w:cs="Times New Roman"/>
                <w:highlight w:val="white"/>
              </w:rPr>
            </w:pPr>
            <w:r>
              <w:rPr>
                <w:rFonts w:cs="Times New Roman"/>
                <w:highlight w:val="white"/>
              </w:rPr>
              <w:t>Quelques</w:t>
            </w:r>
          </w:p>
        </w:tc>
        <w:tc>
          <w:tcPr>
            <w:tcW w:w="1747" w:type="dxa"/>
          </w:tcPr>
          <w:p w:rsidR="00DF7847" w:rsidRDefault="002248F0">
            <w:pPr>
              <w:spacing w:line="420" w:lineRule="auto"/>
              <w:jc w:val="center"/>
              <w:rPr>
                <w:rFonts w:cs="Times New Roman"/>
                <w:highlight w:val="white"/>
              </w:rPr>
            </w:pPr>
            <w:r>
              <w:rPr>
                <w:rFonts w:cs="Times New Roman"/>
                <w:highlight w:val="white"/>
              </w:rPr>
              <w:t>Snn</w:t>
            </w:r>
          </w:p>
        </w:tc>
        <w:tc>
          <w:tcPr>
            <w:tcW w:w="3062" w:type="dxa"/>
          </w:tcPr>
          <w:p w:rsidR="00DF7847" w:rsidRDefault="002248F0">
            <w:pPr>
              <w:spacing w:line="420" w:lineRule="auto"/>
              <w:jc w:val="center"/>
              <w:rPr>
                <w:rFonts w:cs="Times New Roman"/>
                <w:highlight w:val="white"/>
              </w:rPr>
            </w:pPr>
            <w:r>
              <w:rPr>
                <w:rFonts w:cs="Times New Roman"/>
                <w:highlight w:val="white"/>
              </w:rPr>
              <w:t>Sinon</w:t>
            </w:r>
          </w:p>
        </w:tc>
      </w:tr>
      <w:tr w:rsidR="00DF7847">
        <w:trPr>
          <w:trHeight w:val="420"/>
        </w:trPr>
        <w:tc>
          <w:tcPr>
            <w:tcW w:w="1802" w:type="dxa"/>
          </w:tcPr>
          <w:p w:rsidR="00DF7847" w:rsidRDefault="002248F0">
            <w:pPr>
              <w:spacing w:line="420" w:lineRule="auto"/>
              <w:jc w:val="center"/>
              <w:rPr>
                <w:rFonts w:cs="Times New Roman"/>
                <w:highlight w:val="white"/>
              </w:rPr>
            </w:pPr>
            <w:r>
              <w:rPr>
                <w:rFonts w:cs="Times New Roman"/>
                <w:highlight w:val="white"/>
              </w:rPr>
              <w:t>Slt</w:t>
            </w:r>
          </w:p>
        </w:tc>
        <w:tc>
          <w:tcPr>
            <w:tcW w:w="2711" w:type="dxa"/>
          </w:tcPr>
          <w:p w:rsidR="00DF7847" w:rsidRDefault="002248F0">
            <w:pPr>
              <w:spacing w:line="420" w:lineRule="auto"/>
              <w:jc w:val="center"/>
              <w:rPr>
                <w:rFonts w:cs="Times New Roman"/>
                <w:highlight w:val="white"/>
              </w:rPr>
            </w:pPr>
            <w:r>
              <w:rPr>
                <w:rFonts w:cs="Times New Roman"/>
                <w:highlight w:val="white"/>
              </w:rPr>
              <w:t>Salut</w:t>
            </w:r>
          </w:p>
        </w:tc>
        <w:tc>
          <w:tcPr>
            <w:tcW w:w="1747" w:type="dxa"/>
          </w:tcPr>
          <w:p w:rsidR="00DF7847" w:rsidRDefault="002248F0">
            <w:pPr>
              <w:spacing w:line="420" w:lineRule="auto"/>
              <w:jc w:val="center"/>
              <w:rPr>
                <w:rFonts w:cs="Times New Roman"/>
                <w:highlight w:val="white"/>
              </w:rPr>
            </w:pPr>
            <w:r>
              <w:rPr>
                <w:rFonts w:cs="Times New Roman"/>
                <w:highlight w:val="white"/>
              </w:rPr>
              <w:t>Cmntr</w:t>
            </w:r>
          </w:p>
        </w:tc>
        <w:tc>
          <w:tcPr>
            <w:tcW w:w="3062" w:type="dxa"/>
          </w:tcPr>
          <w:p w:rsidR="00DF7847" w:rsidRDefault="002248F0">
            <w:pPr>
              <w:spacing w:line="420" w:lineRule="auto"/>
              <w:jc w:val="center"/>
              <w:rPr>
                <w:rFonts w:cs="Times New Roman"/>
                <w:highlight w:val="white"/>
              </w:rPr>
            </w:pPr>
            <w:r>
              <w:rPr>
                <w:rFonts w:cs="Times New Roman"/>
                <w:highlight w:val="white"/>
              </w:rPr>
              <w:t>Commentaire</w:t>
            </w:r>
          </w:p>
        </w:tc>
      </w:tr>
      <w:tr w:rsidR="00DF7847">
        <w:trPr>
          <w:trHeight w:val="420"/>
        </w:trPr>
        <w:tc>
          <w:tcPr>
            <w:tcW w:w="1802" w:type="dxa"/>
          </w:tcPr>
          <w:p w:rsidR="00DF7847" w:rsidRDefault="002248F0">
            <w:pPr>
              <w:spacing w:line="420" w:lineRule="auto"/>
              <w:jc w:val="center"/>
              <w:rPr>
                <w:rFonts w:cs="Times New Roman"/>
                <w:highlight w:val="white"/>
              </w:rPr>
            </w:pPr>
            <w:r>
              <w:rPr>
                <w:rFonts w:cs="Times New Roman"/>
                <w:highlight w:val="white"/>
              </w:rPr>
              <w:t>Prq</w:t>
            </w:r>
          </w:p>
        </w:tc>
        <w:tc>
          <w:tcPr>
            <w:tcW w:w="2711" w:type="dxa"/>
          </w:tcPr>
          <w:p w:rsidR="00DF7847" w:rsidRDefault="002248F0">
            <w:pPr>
              <w:spacing w:line="420" w:lineRule="auto"/>
              <w:jc w:val="center"/>
              <w:rPr>
                <w:rFonts w:cs="Times New Roman"/>
                <w:highlight w:val="white"/>
              </w:rPr>
            </w:pPr>
            <w:r>
              <w:rPr>
                <w:rFonts w:cs="Times New Roman"/>
                <w:highlight w:val="white"/>
              </w:rPr>
              <w:t>Pourquoi</w:t>
            </w:r>
          </w:p>
        </w:tc>
        <w:tc>
          <w:tcPr>
            <w:tcW w:w="1747" w:type="dxa"/>
          </w:tcPr>
          <w:p w:rsidR="00DF7847" w:rsidRDefault="002248F0">
            <w:pPr>
              <w:spacing w:line="420" w:lineRule="auto"/>
              <w:jc w:val="center"/>
              <w:rPr>
                <w:rFonts w:cs="Times New Roman"/>
                <w:highlight w:val="white"/>
              </w:rPr>
            </w:pPr>
            <w:r>
              <w:rPr>
                <w:rFonts w:cs="Times New Roman"/>
                <w:highlight w:val="white"/>
              </w:rPr>
              <w:t>Jtm</w:t>
            </w:r>
          </w:p>
        </w:tc>
        <w:tc>
          <w:tcPr>
            <w:tcW w:w="3062" w:type="dxa"/>
          </w:tcPr>
          <w:p w:rsidR="00DF7847" w:rsidRDefault="002248F0">
            <w:pPr>
              <w:spacing w:line="420" w:lineRule="auto"/>
              <w:jc w:val="center"/>
              <w:rPr>
                <w:rFonts w:cs="Times New Roman"/>
                <w:highlight w:val="white"/>
              </w:rPr>
            </w:pPr>
            <w:r>
              <w:rPr>
                <w:rFonts w:cs="Times New Roman"/>
                <w:highlight w:val="white"/>
              </w:rPr>
              <w:t>Je t'aime</w:t>
            </w:r>
          </w:p>
        </w:tc>
      </w:tr>
      <w:tr w:rsidR="00DF7847">
        <w:trPr>
          <w:trHeight w:val="420"/>
        </w:trPr>
        <w:tc>
          <w:tcPr>
            <w:tcW w:w="1802" w:type="dxa"/>
          </w:tcPr>
          <w:p w:rsidR="00DF7847" w:rsidRDefault="002248F0">
            <w:pPr>
              <w:spacing w:line="420" w:lineRule="auto"/>
              <w:jc w:val="center"/>
              <w:rPr>
                <w:rFonts w:cs="Times New Roman"/>
                <w:highlight w:val="white"/>
              </w:rPr>
            </w:pPr>
            <w:r>
              <w:rPr>
                <w:rFonts w:cs="Times New Roman"/>
                <w:highlight w:val="white"/>
              </w:rPr>
              <w:t>Vs</w:t>
            </w:r>
          </w:p>
        </w:tc>
        <w:tc>
          <w:tcPr>
            <w:tcW w:w="2711" w:type="dxa"/>
          </w:tcPr>
          <w:p w:rsidR="00DF7847" w:rsidRDefault="002248F0">
            <w:pPr>
              <w:spacing w:line="420" w:lineRule="auto"/>
              <w:jc w:val="center"/>
              <w:rPr>
                <w:rFonts w:cs="Times New Roman"/>
                <w:highlight w:val="white"/>
              </w:rPr>
            </w:pPr>
            <w:r>
              <w:rPr>
                <w:rFonts w:cs="Times New Roman"/>
                <w:highlight w:val="white"/>
              </w:rPr>
              <w:t>Vous</w:t>
            </w:r>
          </w:p>
        </w:tc>
        <w:tc>
          <w:tcPr>
            <w:tcW w:w="1747" w:type="dxa"/>
          </w:tcPr>
          <w:p w:rsidR="00DF7847" w:rsidRDefault="002248F0">
            <w:pPr>
              <w:spacing w:line="420" w:lineRule="auto"/>
              <w:jc w:val="center"/>
              <w:rPr>
                <w:rFonts w:cs="Times New Roman"/>
                <w:highlight w:val="white"/>
              </w:rPr>
            </w:pPr>
            <w:r>
              <w:rPr>
                <w:rFonts w:cs="Times New Roman"/>
                <w:highlight w:val="white"/>
              </w:rPr>
              <w:t>Bb</w:t>
            </w:r>
          </w:p>
        </w:tc>
        <w:tc>
          <w:tcPr>
            <w:tcW w:w="3062" w:type="dxa"/>
          </w:tcPr>
          <w:p w:rsidR="00DF7847" w:rsidRDefault="002248F0">
            <w:pPr>
              <w:spacing w:line="420" w:lineRule="auto"/>
              <w:jc w:val="center"/>
              <w:rPr>
                <w:rFonts w:cs="Times New Roman"/>
                <w:highlight w:val="white"/>
              </w:rPr>
            </w:pPr>
            <w:r>
              <w:rPr>
                <w:rFonts w:cs="Times New Roman"/>
                <w:highlight w:val="white"/>
              </w:rPr>
              <w:t>Bébé</w:t>
            </w:r>
          </w:p>
        </w:tc>
      </w:tr>
      <w:tr w:rsidR="00DF7847">
        <w:trPr>
          <w:trHeight w:val="420"/>
        </w:trPr>
        <w:tc>
          <w:tcPr>
            <w:tcW w:w="1802" w:type="dxa"/>
          </w:tcPr>
          <w:p w:rsidR="00DF7847" w:rsidRDefault="002248F0">
            <w:pPr>
              <w:spacing w:line="420" w:lineRule="auto"/>
              <w:jc w:val="center"/>
              <w:rPr>
                <w:rFonts w:cs="Times New Roman"/>
                <w:highlight w:val="white"/>
              </w:rPr>
            </w:pPr>
            <w:r>
              <w:rPr>
                <w:rFonts w:cs="Times New Roman"/>
                <w:highlight w:val="white"/>
              </w:rPr>
              <w:t>Bcp</w:t>
            </w:r>
          </w:p>
        </w:tc>
        <w:tc>
          <w:tcPr>
            <w:tcW w:w="2711" w:type="dxa"/>
          </w:tcPr>
          <w:p w:rsidR="00DF7847" w:rsidRDefault="002248F0">
            <w:pPr>
              <w:spacing w:line="420" w:lineRule="auto"/>
              <w:jc w:val="center"/>
              <w:rPr>
                <w:rFonts w:cs="Times New Roman"/>
                <w:highlight w:val="white"/>
              </w:rPr>
            </w:pPr>
            <w:r>
              <w:rPr>
                <w:rFonts w:cs="Times New Roman"/>
                <w:highlight w:val="white"/>
              </w:rPr>
              <w:t>Beaucoup</w:t>
            </w:r>
          </w:p>
        </w:tc>
        <w:tc>
          <w:tcPr>
            <w:tcW w:w="1747" w:type="dxa"/>
          </w:tcPr>
          <w:p w:rsidR="00DF7847" w:rsidRDefault="002248F0">
            <w:pPr>
              <w:spacing w:line="420" w:lineRule="auto"/>
              <w:jc w:val="center"/>
              <w:rPr>
                <w:rFonts w:cs="Times New Roman"/>
                <w:highlight w:val="white"/>
              </w:rPr>
            </w:pPr>
            <w:r>
              <w:rPr>
                <w:rFonts w:cs="Times New Roman"/>
                <w:highlight w:val="white"/>
              </w:rPr>
              <w:t>Cnx</w:t>
            </w:r>
          </w:p>
        </w:tc>
        <w:tc>
          <w:tcPr>
            <w:tcW w:w="3062" w:type="dxa"/>
          </w:tcPr>
          <w:p w:rsidR="00DF7847" w:rsidRDefault="002248F0">
            <w:pPr>
              <w:spacing w:line="420" w:lineRule="auto"/>
              <w:jc w:val="center"/>
              <w:rPr>
                <w:rFonts w:cs="Times New Roman"/>
                <w:highlight w:val="white"/>
              </w:rPr>
            </w:pPr>
            <w:r>
              <w:rPr>
                <w:rFonts w:cs="Times New Roman"/>
                <w:highlight w:val="white"/>
              </w:rPr>
              <w:t>Connexion</w:t>
            </w:r>
          </w:p>
        </w:tc>
      </w:tr>
      <w:tr w:rsidR="00DF7847">
        <w:trPr>
          <w:trHeight w:val="420"/>
        </w:trPr>
        <w:tc>
          <w:tcPr>
            <w:tcW w:w="1802" w:type="dxa"/>
          </w:tcPr>
          <w:p w:rsidR="00DF7847" w:rsidRDefault="002248F0">
            <w:pPr>
              <w:spacing w:line="420" w:lineRule="auto"/>
              <w:jc w:val="center"/>
              <w:rPr>
                <w:rFonts w:cs="Times New Roman"/>
                <w:highlight w:val="white"/>
              </w:rPr>
            </w:pPr>
            <w:r>
              <w:rPr>
                <w:rFonts w:cs="Times New Roman"/>
                <w:highlight w:val="white"/>
              </w:rPr>
              <w:t>Encpl</w:t>
            </w:r>
          </w:p>
        </w:tc>
        <w:tc>
          <w:tcPr>
            <w:tcW w:w="2711" w:type="dxa"/>
          </w:tcPr>
          <w:p w:rsidR="00DF7847" w:rsidRDefault="002248F0">
            <w:pPr>
              <w:spacing w:line="420" w:lineRule="auto"/>
              <w:jc w:val="center"/>
              <w:rPr>
                <w:rFonts w:cs="Times New Roman"/>
                <w:highlight w:val="white"/>
              </w:rPr>
            </w:pPr>
            <w:r>
              <w:rPr>
                <w:rFonts w:cs="Times New Roman"/>
                <w:highlight w:val="white"/>
              </w:rPr>
              <w:t>En couple</w:t>
            </w:r>
          </w:p>
        </w:tc>
        <w:tc>
          <w:tcPr>
            <w:tcW w:w="1747" w:type="dxa"/>
          </w:tcPr>
          <w:p w:rsidR="00DF7847" w:rsidRDefault="002248F0">
            <w:pPr>
              <w:spacing w:line="420" w:lineRule="auto"/>
              <w:jc w:val="center"/>
              <w:rPr>
                <w:rFonts w:cs="Times New Roman"/>
                <w:highlight w:val="white"/>
              </w:rPr>
            </w:pPr>
            <w:r>
              <w:rPr>
                <w:rFonts w:cs="Times New Roman"/>
                <w:highlight w:val="white"/>
              </w:rPr>
              <w:t>Prv</w:t>
            </w:r>
          </w:p>
        </w:tc>
        <w:tc>
          <w:tcPr>
            <w:tcW w:w="3062" w:type="dxa"/>
          </w:tcPr>
          <w:p w:rsidR="00DF7847" w:rsidRDefault="002248F0">
            <w:pPr>
              <w:spacing w:line="420" w:lineRule="auto"/>
              <w:jc w:val="center"/>
              <w:rPr>
                <w:rFonts w:cs="Times New Roman"/>
                <w:highlight w:val="white"/>
              </w:rPr>
            </w:pPr>
            <w:r>
              <w:rPr>
                <w:rFonts w:cs="Times New Roman"/>
                <w:highlight w:val="white"/>
              </w:rPr>
              <w:t>Privé</w:t>
            </w:r>
          </w:p>
        </w:tc>
      </w:tr>
      <w:tr w:rsidR="00DF7847">
        <w:trPr>
          <w:trHeight w:val="420"/>
        </w:trPr>
        <w:tc>
          <w:tcPr>
            <w:tcW w:w="1802" w:type="dxa"/>
          </w:tcPr>
          <w:p w:rsidR="00DF7847" w:rsidRDefault="002248F0">
            <w:pPr>
              <w:spacing w:line="420" w:lineRule="auto"/>
              <w:jc w:val="center"/>
              <w:rPr>
                <w:rFonts w:cs="Times New Roman"/>
                <w:highlight w:val="white"/>
              </w:rPr>
            </w:pPr>
            <w:r>
              <w:rPr>
                <w:rFonts w:cs="Times New Roman"/>
                <w:highlight w:val="white"/>
              </w:rPr>
              <w:t>Tlfn</w:t>
            </w:r>
          </w:p>
        </w:tc>
        <w:tc>
          <w:tcPr>
            <w:tcW w:w="2711" w:type="dxa"/>
          </w:tcPr>
          <w:p w:rsidR="00DF7847" w:rsidRDefault="002248F0">
            <w:pPr>
              <w:spacing w:line="420" w:lineRule="auto"/>
              <w:jc w:val="center"/>
              <w:rPr>
                <w:rFonts w:cs="Times New Roman"/>
                <w:highlight w:val="white"/>
              </w:rPr>
            </w:pPr>
            <w:r>
              <w:rPr>
                <w:rFonts w:cs="Times New Roman"/>
                <w:highlight w:val="white"/>
              </w:rPr>
              <w:t>Téléphone</w:t>
            </w:r>
          </w:p>
        </w:tc>
        <w:tc>
          <w:tcPr>
            <w:tcW w:w="1747" w:type="dxa"/>
          </w:tcPr>
          <w:p w:rsidR="00DF7847" w:rsidRDefault="002248F0">
            <w:pPr>
              <w:spacing w:line="420" w:lineRule="auto"/>
              <w:jc w:val="center"/>
              <w:rPr>
                <w:rFonts w:cs="Times New Roman"/>
                <w:highlight w:val="white"/>
              </w:rPr>
            </w:pPr>
            <w:r>
              <w:rPr>
                <w:rFonts w:cs="Times New Roman"/>
                <w:highlight w:val="white"/>
              </w:rPr>
              <w:t>Dcr</w:t>
            </w:r>
          </w:p>
        </w:tc>
        <w:tc>
          <w:tcPr>
            <w:tcW w:w="3062" w:type="dxa"/>
          </w:tcPr>
          <w:p w:rsidR="00DF7847" w:rsidRDefault="002248F0">
            <w:pPr>
              <w:spacing w:line="420" w:lineRule="auto"/>
              <w:jc w:val="center"/>
              <w:rPr>
                <w:rFonts w:cs="Times New Roman"/>
                <w:highlight w:val="white"/>
              </w:rPr>
            </w:pPr>
            <w:r>
              <w:rPr>
                <w:rFonts w:cs="Times New Roman"/>
                <w:highlight w:val="white"/>
              </w:rPr>
              <w:t>D'accord</w:t>
            </w:r>
          </w:p>
        </w:tc>
      </w:tr>
      <w:tr w:rsidR="00DF7847">
        <w:trPr>
          <w:trHeight w:val="420"/>
        </w:trPr>
        <w:tc>
          <w:tcPr>
            <w:tcW w:w="1802" w:type="dxa"/>
          </w:tcPr>
          <w:p w:rsidR="00DF7847" w:rsidRDefault="002248F0">
            <w:pPr>
              <w:spacing w:line="420" w:lineRule="auto"/>
              <w:jc w:val="center"/>
              <w:rPr>
                <w:rFonts w:cs="Times New Roman"/>
                <w:highlight w:val="white"/>
              </w:rPr>
            </w:pPr>
            <w:r>
              <w:rPr>
                <w:rFonts w:cs="Times New Roman"/>
                <w:highlight w:val="white"/>
              </w:rPr>
              <w:t>Vrt</w:t>
            </w:r>
          </w:p>
        </w:tc>
        <w:tc>
          <w:tcPr>
            <w:tcW w:w="2711" w:type="dxa"/>
          </w:tcPr>
          <w:p w:rsidR="00DF7847" w:rsidRDefault="002248F0">
            <w:pPr>
              <w:spacing w:line="420" w:lineRule="auto"/>
              <w:jc w:val="center"/>
              <w:rPr>
                <w:rFonts w:cs="Times New Roman"/>
                <w:highlight w:val="white"/>
              </w:rPr>
            </w:pPr>
            <w:r>
              <w:rPr>
                <w:rFonts w:cs="Times New Roman"/>
                <w:highlight w:val="white"/>
              </w:rPr>
              <w:t>Vert</w:t>
            </w:r>
          </w:p>
        </w:tc>
        <w:tc>
          <w:tcPr>
            <w:tcW w:w="1747" w:type="dxa"/>
          </w:tcPr>
          <w:p w:rsidR="00DF7847" w:rsidRDefault="002248F0">
            <w:pPr>
              <w:spacing w:line="420" w:lineRule="auto"/>
              <w:jc w:val="center"/>
              <w:rPr>
                <w:rFonts w:cs="Times New Roman"/>
                <w:highlight w:val="white"/>
              </w:rPr>
            </w:pPr>
            <w:r>
              <w:rPr>
                <w:rFonts w:cs="Times New Roman"/>
                <w:highlight w:val="white"/>
              </w:rPr>
              <w:t>Bjr/ bnj</w:t>
            </w:r>
          </w:p>
        </w:tc>
        <w:tc>
          <w:tcPr>
            <w:tcW w:w="3062" w:type="dxa"/>
          </w:tcPr>
          <w:p w:rsidR="00DF7847" w:rsidRDefault="002248F0">
            <w:pPr>
              <w:spacing w:line="420" w:lineRule="auto"/>
              <w:jc w:val="center"/>
              <w:rPr>
                <w:rFonts w:cs="Times New Roman"/>
                <w:highlight w:val="white"/>
              </w:rPr>
            </w:pPr>
            <w:r>
              <w:rPr>
                <w:rFonts w:cs="Times New Roman"/>
                <w:highlight w:val="white"/>
              </w:rPr>
              <w:t>Bonjour</w:t>
            </w:r>
          </w:p>
        </w:tc>
      </w:tr>
      <w:tr w:rsidR="00DF7847">
        <w:trPr>
          <w:trHeight w:val="420"/>
        </w:trPr>
        <w:tc>
          <w:tcPr>
            <w:tcW w:w="1802" w:type="dxa"/>
          </w:tcPr>
          <w:p w:rsidR="00DF7847" w:rsidRDefault="002248F0">
            <w:pPr>
              <w:spacing w:line="420" w:lineRule="auto"/>
              <w:jc w:val="center"/>
              <w:rPr>
                <w:rFonts w:cs="Times New Roman"/>
                <w:highlight w:val="white"/>
              </w:rPr>
            </w:pPr>
            <w:r>
              <w:rPr>
                <w:rFonts w:cs="Times New Roman"/>
                <w:highlight w:val="white"/>
              </w:rPr>
              <w:t>Grv</w:t>
            </w:r>
          </w:p>
        </w:tc>
        <w:tc>
          <w:tcPr>
            <w:tcW w:w="2711" w:type="dxa"/>
          </w:tcPr>
          <w:p w:rsidR="00DF7847" w:rsidRDefault="002248F0">
            <w:pPr>
              <w:spacing w:line="420" w:lineRule="auto"/>
              <w:jc w:val="center"/>
              <w:rPr>
                <w:rFonts w:cs="Times New Roman"/>
                <w:highlight w:val="white"/>
              </w:rPr>
            </w:pPr>
            <w:r>
              <w:rPr>
                <w:rFonts w:cs="Times New Roman"/>
                <w:highlight w:val="white"/>
              </w:rPr>
              <w:t>Grave</w:t>
            </w:r>
          </w:p>
        </w:tc>
        <w:tc>
          <w:tcPr>
            <w:tcW w:w="1747" w:type="dxa"/>
          </w:tcPr>
          <w:p w:rsidR="00DF7847" w:rsidRDefault="002248F0">
            <w:pPr>
              <w:spacing w:line="420" w:lineRule="auto"/>
              <w:jc w:val="center"/>
              <w:rPr>
                <w:rFonts w:cs="Times New Roman"/>
                <w:highlight w:val="white"/>
              </w:rPr>
            </w:pPr>
            <w:r>
              <w:rPr>
                <w:rFonts w:cs="Times New Roman"/>
                <w:highlight w:val="white"/>
              </w:rPr>
              <w:t>Nn</w:t>
            </w:r>
          </w:p>
        </w:tc>
        <w:tc>
          <w:tcPr>
            <w:tcW w:w="3062" w:type="dxa"/>
          </w:tcPr>
          <w:p w:rsidR="00DF7847" w:rsidRDefault="002248F0">
            <w:pPr>
              <w:spacing w:line="420" w:lineRule="auto"/>
              <w:jc w:val="center"/>
              <w:rPr>
                <w:rFonts w:cs="Times New Roman"/>
                <w:highlight w:val="white"/>
              </w:rPr>
            </w:pPr>
            <w:r>
              <w:rPr>
                <w:rFonts w:cs="Times New Roman"/>
                <w:highlight w:val="white"/>
              </w:rPr>
              <w:t>Non</w:t>
            </w:r>
          </w:p>
        </w:tc>
      </w:tr>
      <w:tr w:rsidR="00DF7847">
        <w:trPr>
          <w:trHeight w:val="420"/>
        </w:trPr>
        <w:tc>
          <w:tcPr>
            <w:tcW w:w="1802" w:type="dxa"/>
          </w:tcPr>
          <w:p w:rsidR="00DF7847" w:rsidRDefault="002248F0">
            <w:pPr>
              <w:spacing w:line="420" w:lineRule="auto"/>
              <w:jc w:val="center"/>
              <w:rPr>
                <w:rFonts w:cs="Times New Roman"/>
                <w:highlight w:val="white"/>
              </w:rPr>
            </w:pPr>
            <w:r>
              <w:rPr>
                <w:rFonts w:cs="Times New Roman"/>
                <w:highlight w:val="white"/>
              </w:rPr>
              <w:t>Mm</w:t>
            </w:r>
          </w:p>
        </w:tc>
        <w:tc>
          <w:tcPr>
            <w:tcW w:w="2711" w:type="dxa"/>
          </w:tcPr>
          <w:p w:rsidR="00DF7847" w:rsidRDefault="002248F0">
            <w:pPr>
              <w:spacing w:line="420" w:lineRule="auto"/>
              <w:jc w:val="center"/>
              <w:rPr>
                <w:rFonts w:cs="Times New Roman"/>
                <w:highlight w:val="white"/>
              </w:rPr>
            </w:pPr>
            <w:r>
              <w:rPr>
                <w:rFonts w:cs="Times New Roman"/>
                <w:highlight w:val="white"/>
              </w:rPr>
              <w:t>Même</w:t>
            </w:r>
          </w:p>
        </w:tc>
        <w:tc>
          <w:tcPr>
            <w:tcW w:w="1747" w:type="dxa"/>
          </w:tcPr>
          <w:p w:rsidR="00DF7847" w:rsidRDefault="002248F0">
            <w:pPr>
              <w:spacing w:line="420" w:lineRule="auto"/>
              <w:jc w:val="center"/>
              <w:rPr>
                <w:rFonts w:cs="Times New Roman"/>
                <w:highlight w:val="white"/>
              </w:rPr>
            </w:pPr>
            <w:r>
              <w:rPr>
                <w:rFonts w:cs="Times New Roman"/>
                <w:highlight w:val="white"/>
              </w:rPr>
              <w:t>Frr</w:t>
            </w:r>
          </w:p>
        </w:tc>
        <w:tc>
          <w:tcPr>
            <w:tcW w:w="3062" w:type="dxa"/>
          </w:tcPr>
          <w:p w:rsidR="00DF7847" w:rsidRDefault="002248F0">
            <w:pPr>
              <w:spacing w:line="420" w:lineRule="auto"/>
              <w:jc w:val="center"/>
              <w:rPr>
                <w:rFonts w:cs="Times New Roman"/>
                <w:highlight w:val="white"/>
              </w:rPr>
            </w:pPr>
            <w:r>
              <w:rPr>
                <w:rFonts w:cs="Times New Roman"/>
                <w:highlight w:val="white"/>
              </w:rPr>
              <w:t>Frére</w:t>
            </w:r>
          </w:p>
        </w:tc>
      </w:tr>
      <w:tr w:rsidR="00DF7847">
        <w:trPr>
          <w:trHeight w:val="420"/>
        </w:trPr>
        <w:tc>
          <w:tcPr>
            <w:tcW w:w="1802" w:type="dxa"/>
          </w:tcPr>
          <w:p w:rsidR="00DF7847" w:rsidRDefault="002248F0">
            <w:pPr>
              <w:spacing w:line="420" w:lineRule="auto"/>
              <w:jc w:val="center"/>
              <w:rPr>
                <w:rFonts w:cs="Times New Roman"/>
                <w:highlight w:val="white"/>
              </w:rPr>
            </w:pPr>
            <w:r>
              <w:rPr>
                <w:rFonts w:cs="Times New Roman"/>
                <w:highlight w:val="white"/>
              </w:rPr>
              <w:t>Ss</w:t>
            </w:r>
          </w:p>
        </w:tc>
        <w:tc>
          <w:tcPr>
            <w:tcW w:w="2711" w:type="dxa"/>
          </w:tcPr>
          <w:p w:rsidR="00DF7847" w:rsidRDefault="002248F0">
            <w:pPr>
              <w:spacing w:line="420" w:lineRule="auto"/>
              <w:jc w:val="center"/>
              <w:rPr>
                <w:rFonts w:cs="Times New Roman"/>
                <w:highlight w:val="white"/>
              </w:rPr>
            </w:pPr>
            <w:r>
              <w:rPr>
                <w:rFonts w:cs="Times New Roman"/>
                <w:highlight w:val="white"/>
              </w:rPr>
              <w:t>Suis</w:t>
            </w:r>
          </w:p>
        </w:tc>
        <w:tc>
          <w:tcPr>
            <w:tcW w:w="1747" w:type="dxa"/>
          </w:tcPr>
          <w:p w:rsidR="00DF7847" w:rsidRDefault="002248F0">
            <w:pPr>
              <w:spacing w:line="420" w:lineRule="auto"/>
              <w:jc w:val="center"/>
              <w:rPr>
                <w:rFonts w:cs="Times New Roman"/>
                <w:highlight w:val="white"/>
              </w:rPr>
            </w:pPr>
            <w:r>
              <w:rPr>
                <w:rFonts w:cs="Times New Roman"/>
                <w:highlight w:val="white"/>
              </w:rPr>
              <w:t>Fvr</w:t>
            </w:r>
          </w:p>
        </w:tc>
        <w:tc>
          <w:tcPr>
            <w:tcW w:w="3062" w:type="dxa"/>
          </w:tcPr>
          <w:p w:rsidR="00DF7847" w:rsidRDefault="002248F0">
            <w:pPr>
              <w:spacing w:line="420" w:lineRule="auto"/>
              <w:jc w:val="center"/>
              <w:rPr>
                <w:rFonts w:cs="Times New Roman"/>
                <w:highlight w:val="white"/>
              </w:rPr>
            </w:pPr>
            <w:r>
              <w:rPr>
                <w:rFonts w:cs="Times New Roman"/>
                <w:highlight w:val="white"/>
              </w:rPr>
              <w:t>Février</w:t>
            </w:r>
          </w:p>
        </w:tc>
      </w:tr>
      <w:tr w:rsidR="00DF7847">
        <w:trPr>
          <w:trHeight w:val="420"/>
        </w:trPr>
        <w:tc>
          <w:tcPr>
            <w:tcW w:w="1802" w:type="dxa"/>
          </w:tcPr>
          <w:p w:rsidR="00DF7847" w:rsidRDefault="002248F0">
            <w:pPr>
              <w:spacing w:line="420" w:lineRule="auto"/>
              <w:jc w:val="center"/>
              <w:rPr>
                <w:rFonts w:cs="Times New Roman"/>
                <w:highlight w:val="white"/>
              </w:rPr>
            </w:pPr>
            <w:r>
              <w:rPr>
                <w:rFonts w:cs="Times New Roman"/>
                <w:highlight w:val="white"/>
              </w:rPr>
              <w:t>Nrml</w:t>
            </w:r>
          </w:p>
        </w:tc>
        <w:tc>
          <w:tcPr>
            <w:tcW w:w="2711" w:type="dxa"/>
          </w:tcPr>
          <w:p w:rsidR="00DF7847" w:rsidRDefault="002248F0">
            <w:pPr>
              <w:spacing w:line="420" w:lineRule="auto"/>
              <w:jc w:val="center"/>
              <w:rPr>
                <w:rFonts w:cs="Times New Roman"/>
                <w:highlight w:val="white"/>
              </w:rPr>
            </w:pPr>
            <w:r>
              <w:rPr>
                <w:rFonts w:cs="Times New Roman"/>
                <w:highlight w:val="white"/>
              </w:rPr>
              <w:t>Normal</w:t>
            </w:r>
          </w:p>
        </w:tc>
        <w:tc>
          <w:tcPr>
            <w:tcW w:w="1747" w:type="dxa"/>
          </w:tcPr>
          <w:p w:rsidR="00DF7847" w:rsidRDefault="002248F0">
            <w:pPr>
              <w:spacing w:line="420" w:lineRule="auto"/>
              <w:jc w:val="center"/>
              <w:rPr>
                <w:rFonts w:cs="Times New Roman"/>
                <w:highlight w:val="white"/>
              </w:rPr>
            </w:pPr>
            <w:r>
              <w:rPr>
                <w:rFonts w:cs="Times New Roman"/>
                <w:highlight w:val="white"/>
              </w:rPr>
              <w:t>Prblm</w:t>
            </w:r>
          </w:p>
        </w:tc>
        <w:tc>
          <w:tcPr>
            <w:tcW w:w="3062" w:type="dxa"/>
          </w:tcPr>
          <w:p w:rsidR="00DF7847" w:rsidRDefault="002248F0">
            <w:pPr>
              <w:spacing w:line="420" w:lineRule="auto"/>
              <w:jc w:val="center"/>
              <w:rPr>
                <w:rFonts w:cs="Times New Roman"/>
                <w:highlight w:val="white"/>
              </w:rPr>
            </w:pPr>
            <w:r>
              <w:rPr>
                <w:rFonts w:cs="Times New Roman"/>
                <w:highlight w:val="white"/>
              </w:rPr>
              <w:t>Problème</w:t>
            </w:r>
          </w:p>
        </w:tc>
      </w:tr>
      <w:tr w:rsidR="00DF7847">
        <w:trPr>
          <w:trHeight w:val="420"/>
        </w:trPr>
        <w:tc>
          <w:tcPr>
            <w:tcW w:w="1802" w:type="dxa"/>
          </w:tcPr>
          <w:p w:rsidR="00DF7847" w:rsidRDefault="002248F0">
            <w:pPr>
              <w:spacing w:line="420" w:lineRule="auto"/>
              <w:jc w:val="center"/>
              <w:rPr>
                <w:rFonts w:cs="Times New Roman"/>
                <w:highlight w:val="white"/>
              </w:rPr>
            </w:pPr>
            <w:r>
              <w:rPr>
                <w:rFonts w:cs="Times New Roman"/>
                <w:highlight w:val="white"/>
              </w:rPr>
              <w:t>Sj</w:t>
            </w:r>
          </w:p>
        </w:tc>
        <w:tc>
          <w:tcPr>
            <w:tcW w:w="2711" w:type="dxa"/>
          </w:tcPr>
          <w:p w:rsidR="00DF7847" w:rsidRDefault="002248F0">
            <w:pPr>
              <w:spacing w:line="420" w:lineRule="auto"/>
              <w:jc w:val="center"/>
              <w:rPr>
                <w:rFonts w:cs="Times New Roman"/>
                <w:highlight w:val="white"/>
              </w:rPr>
            </w:pPr>
            <w:r>
              <w:rPr>
                <w:rFonts w:cs="Times New Roman"/>
                <w:highlight w:val="white"/>
              </w:rPr>
              <w:t>Sujet</w:t>
            </w:r>
          </w:p>
        </w:tc>
        <w:tc>
          <w:tcPr>
            <w:tcW w:w="1747" w:type="dxa"/>
          </w:tcPr>
          <w:p w:rsidR="00DF7847" w:rsidRDefault="002248F0">
            <w:pPr>
              <w:spacing w:line="420" w:lineRule="auto"/>
              <w:jc w:val="center"/>
              <w:rPr>
                <w:rFonts w:cs="Times New Roman"/>
                <w:highlight w:val="white"/>
              </w:rPr>
            </w:pPr>
            <w:r>
              <w:rPr>
                <w:rFonts w:cs="Times New Roman"/>
                <w:highlight w:val="white"/>
              </w:rPr>
              <w:t>Ls</w:t>
            </w:r>
          </w:p>
        </w:tc>
        <w:tc>
          <w:tcPr>
            <w:tcW w:w="3062" w:type="dxa"/>
          </w:tcPr>
          <w:p w:rsidR="00DF7847" w:rsidRDefault="002248F0">
            <w:pPr>
              <w:spacing w:line="420" w:lineRule="auto"/>
              <w:jc w:val="center"/>
              <w:rPr>
                <w:rFonts w:cs="Times New Roman"/>
                <w:highlight w:val="white"/>
              </w:rPr>
            </w:pPr>
            <w:r>
              <w:rPr>
                <w:rFonts w:cs="Times New Roman"/>
                <w:highlight w:val="white"/>
              </w:rPr>
              <w:t>Les</w:t>
            </w:r>
          </w:p>
        </w:tc>
      </w:tr>
      <w:tr w:rsidR="00DF7847">
        <w:trPr>
          <w:trHeight w:val="420"/>
        </w:trPr>
        <w:tc>
          <w:tcPr>
            <w:tcW w:w="1802" w:type="dxa"/>
          </w:tcPr>
          <w:p w:rsidR="00DF7847" w:rsidRDefault="002248F0">
            <w:pPr>
              <w:spacing w:line="420" w:lineRule="auto"/>
              <w:jc w:val="center"/>
              <w:rPr>
                <w:rFonts w:cs="Times New Roman"/>
              </w:rPr>
            </w:pPr>
            <w:r>
              <w:rPr>
                <w:rFonts w:cs="Times New Roman"/>
              </w:rPr>
              <w:t>Jdr</w:t>
            </w:r>
          </w:p>
        </w:tc>
        <w:tc>
          <w:tcPr>
            <w:tcW w:w="2711" w:type="dxa"/>
          </w:tcPr>
          <w:p w:rsidR="00DF7847" w:rsidRDefault="002248F0">
            <w:pPr>
              <w:spacing w:line="420" w:lineRule="auto"/>
              <w:jc w:val="center"/>
              <w:rPr>
                <w:rFonts w:cs="Times New Roman"/>
              </w:rPr>
            </w:pPr>
            <w:r>
              <w:rPr>
                <w:rFonts w:cs="Times New Roman"/>
              </w:rPr>
              <w:t>J'adore</w:t>
            </w:r>
          </w:p>
        </w:tc>
        <w:tc>
          <w:tcPr>
            <w:tcW w:w="1747" w:type="dxa"/>
          </w:tcPr>
          <w:p w:rsidR="00DF7847" w:rsidRDefault="002248F0">
            <w:pPr>
              <w:spacing w:line="420" w:lineRule="auto"/>
              <w:jc w:val="center"/>
              <w:rPr>
                <w:rFonts w:cs="Times New Roman"/>
              </w:rPr>
            </w:pPr>
            <w:r>
              <w:rPr>
                <w:rFonts w:cs="Times New Roman"/>
              </w:rPr>
              <w:t>Tn</w:t>
            </w:r>
          </w:p>
        </w:tc>
        <w:tc>
          <w:tcPr>
            <w:tcW w:w="3062" w:type="dxa"/>
          </w:tcPr>
          <w:p w:rsidR="00DF7847" w:rsidRDefault="002248F0">
            <w:pPr>
              <w:keepNext/>
              <w:spacing w:line="420" w:lineRule="auto"/>
              <w:jc w:val="center"/>
              <w:rPr>
                <w:rFonts w:cs="Times New Roman"/>
              </w:rPr>
            </w:pPr>
            <w:r>
              <w:rPr>
                <w:rFonts w:cs="Times New Roman"/>
              </w:rPr>
              <w:t>Ton</w:t>
            </w:r>
          </w:p>
        </w:tc>
      </w:tr>
      <w:tr w:rsidR="00DF7847">
        <w:trPr>
          <w:trHeight w:val="420"/>
        </w:trPr>
        <w:tc>
          <w:tcPr>
            <w:tcW w:w="1802" w:type="dxa"/>
          </w:tcPr>
          <w:p w:rsidR="00DF7847" w:rsidRDefault="002248F0">
            <w:pPr>
              <w:spacing w:line="420" w:lineRule="auto"/>
              <w:jc w:val="center"/>
            </w:pPr>
            <w:r>
              <w:rPr>
                <w:lang w:val="en-US"/>
              </w:rPr>
              <w:t>Exmn</w:t>
            </w:r>
          </w:p>
        </w:tc>
        <w:tc>
          <w:tcPr>
            <w:tcW w:w="2711" w:type="dxa"/>
          </w:tcPr>
          <w:p w:rsidR="00DF7847" w:rsidRDefault="002248F0">
            <w:pPr>
              <w:spacing w:line="420" w:lineRule="auto"/>
              <w:jc w:val="center"/>
            </w:pPr>
            <w:r>
              <w:rPr>
                <w:lang w:val="en-US"/>
              </w:rPr>
              <w:t>Examen</w:t>
            </w:r>
          </w:p>
        </w:tc>
        <w:tc>
          <w:tcPr>
            <w:tcW w:w="1747" w:type="dxa"/>
          </w:tcPr>
          <w:p w:rsidR="00DF7847" w:rsidRDefault="002248F0">
            <w:pPr>
              <w:spacing w:line="420" w:lineRule="auto"/>
              <w:jc w:val="center"/>
            </w:pPr>
            <w:r>
              <w:rPr>
                <w:lang w:val="en-US"/>
              </w:rPr>
              <w:t>Bns</w:t>
            </w:r>
          </w:p>
        </w:tc>
        <w:tc>
          <w:tcPr>
            <w:tcW w:w="3062" w:type="dxa"/>
          </w:tcPr>
          <w:p w:rsidR="00DF7847" w:rsidRDefault="002248F0">
            <w:pPr>
              <w:keepNext/>
              <w:spacing w:line="420" w:lineRule="auto"/>
              <w:jc w:val="center"/>
            </w:pPr>
            <w:r>
              <w:rPr>
                <w:lang w:val="en-US"/>
              </w:rPr>
              <w:t>Bonsoir</w:t>
            </w:r>
          </w:p>
        </w:tc>
      </w:tr>
      <w:tr w:rsidR="00DF7847">
        <w:trPr>
          <w:trHeight w:val="420"/>
        </w:trPr>
        <w:tc>
          <w:tcPr>
            <w:tcW w:w="1802" w:type="dxa"/>
          </w:tcPr>
          <w:p w:rsidR="00DF7847" w:rsidRDefault="002248F0">
            <w:pPr>
              <w:spacing w:line="420" w:lineRule="auto"/>
              <w:jc w:val="center"/>
            </w:pPr>
            <w:r>
              <w:rPr>
                <w:lang w:val="en-US"/>
              </w:rPr>
              <w:t>Dcs</w:t>
            </w:r>
          </w:p>
        </w:tc>
        <w:tc>
          <w:tcPr>
            <w:tcW w:w="2711" w:type="dxa"/>
          </w:tcPr>
          <w:p w:rsidR="00DF7847" w:rsidRDefault="002248F0">
            <w:pPr>
              <w:spacing w:line="420" w:lineRule="auto"/>
              <w:jc w:val="center"/>
            </w:pPr>
            <w:r>
              <w:rPr>
                <w:lang w:val="en-US"/>
              </w:rPr>
              <w:t>Documents</w:t>
            </w:r>
          </w:p>
        </w:tc>
        <w:tc>
          <w:tcPr>
            <w:tcW w:w="1747" w:type="dxa"/>
          </w:tcPr>
          <w:p w:rsidR="00DF7847" w:rsidRDefault="002248F0">
            <w:pPr>
              <w:spacing w:line="420" w:lineRule="auto"/>
              <w:jc w:val="center"/>
            </w:pPr>
            <w:r>
              <w:rPr>
                <w:lang w:val="en-US"/>
              </w:rPr>
              <w:t>Alrs</w:t>
            </w:r>
          </w:p>
        </w:tc>
        <w:tc>
          <w:tcPr>
            <w:tcW w:w="3062" w:type="dxa"/>
          </w:tcPr>
          <w:p w:rsidR="00DF7847" w:rsidRDefault="002248F0">
            <w:pPr>
              <w:keepNext/>
              <w:spacing w:line="420" w:lineRule="auto"/>
              <w:jc w:val="center"/>
            </w:pPr>
            <w:r>
              <w:rPr>
                <w:lang w:val="en-US"/>
              </w:rPr>
              <w:t>Alors</w:t>
            </w:r>
          </w:p>
        </w:tc>
      </w:tr>
      <w:tr w:rsidR="00DF7847">
        <w:trPr>
          <w:trHeight w:val="420"/>
        </w:trPr>
        <w:tc>
          <w:tcPr>
            <w:tcW w:w="1802" w:type="dxa"/>
          </w:tcPr>
          <w:p w:rsidR="00DF7847" w:rsidRDefault="002248F0">
            <w:pPr>
              <w:spacing w:line="420" w:lineRule="auto"/>
              <w:jc w:val="center"/>
            </w:pPr>
            <w:r>
              <w:rPr>
                <w:lang w:val="en-US"/>
              </w:rPr>
              <w:t>Prv</w:t>
            </w:r>
          </w:p>
        </w:tc>
        <w:tc>
          <w:tcPr>
            <w:tcW w:w="2711" w:type="dxa"/>
          </w:tcPr>
          <w:p w:rsidR="00DF7847" w:rsidRDefault="002248F0">
            <w:pPr>
              <w:spacing w:line="420" w:lineRule="auto"/>
              <w:jc w:val="center"/>
            </w:pPr>
            <w:r>
              <w:rPr>
                <w:lang w:val="en-US"/>
              </w:rPr>
              <w:t>Privé</w:t>
            </w:r>
          </w:p>
        </w:tc>
        <w:tc>
          <w:tcPr>
            <w:tcW w:w="1747" w:type="dxa"/>
          </w:tcPr>
          <w:p w:rsidR="00DF7847" w:rsidRDefault="002248F0">
            <w:pPr>
              <w:spacing w:line="420" w:lineRule="auto"/>
              <w:jc w:val="center"/>
            </w:pPr>
            <w:r>
              <w:rPr>
                <w:lang w:val="en-US"/>
              </w:rPr>
              <w:t>Unv</w:t>
            </w:r>
          </w:p>
        </w:tc>
        <w:tc>
          <w:tcPr>
            <w:tcW w:w="3062" w:type="dxa"/>
          </w:tcPr>
          <w:p w:rsidR="00DF7847" w:rsidRDefault="002248F0">
            <w:pPr>
              <w:keepNext/>
              <w:spacing w:line="420" w:lineRule="auto"/>
              <w:jc w:val="center"/>
            </w:pPr>
            <w:r>
              <w:rPr>
                <w:lang w:val="en-US"/>
              </w:rPr>
              <w:t>Université</w:t>
            </w:r>
          </w:p>
        </w:tc>
      </w:tr>
      <w:tr w:rsidR="00DF7847">
        <w:trPr>
          <w:trHeight w:val="420"/>
        </w:trPr>
        <w:tc>
          <w:tcPr>
            <w:tcW w:w="1802" w:type="dxa"/>
          </w:tcPr>
          <w:p w:rsidR="00DF7847" w:rsidRDefault="002248F0">
            <w:pPr>
              <w:spacing w:line="420" w:lineRule="auto"/>
              <w:jc w:val="center"/>
            </w:pPr>
            <w:r>
              <w:rPr>
                <w:lang w:val="en-US"/>
              </w:rPr>
              <w:t>Cbn</w:t>
            </w:r>
          </w:p>
        </w:tc>
        <w:tc>
          <w:tcPr>
            <w:tcW w:w="2711" w:type="dxa"/>
          </w:tcPr>
          <w:p w:rsidR="00DF7847" w:rsidRDefault="002248F0">
            <w:pPr>
              <w:spacing w:line="420" w:lineRule="auto"/>
              <w:jc w:val="center"/>
            </w:pPr>
            <w:r>
              <w:rPr>
                <w:lang w:val="en-US"/>
              </w:rPr>
              <w:t>C'est bon</w:t>
            </w:r>
          </w:p>
        </w:tc>
        <w:tc>
          <w:tcPr>
            <w:tcW w:w="1747" w:type="dxa"/>
          </w:tcPr>
          <w:p w:rsidR="00DF7847" w:rsidRDefault="002248F0">
            <w:pPr>
              <w:spacing w:line="420" w:lineRule="auto"/>
              <w:jc w:val="center"/>
            </w:pPr>
            <w:r>
              <w:rPr>
                <w:lang w:val="en-US"/>
              </w:rPr>
              <w:t>Cnfns</w:t>
            </w:r>
          </w:p>
        </w:tc>
        <w:tc>
          <w:tcPr>
            <w:tcW w:w="3062" w:type="dxa"/>
          </w:tcPr>
          <w:p w:rsidR="00DF7847" w:rsidRDefault="002248F0">
            <w:pPr>
              <w:keepNext/>
              <w:spacing w:line="420" w:lineRule="auto"/>
              <w:jc w:val="center"/>
            </w:pPr>
            <w:r>
              <w:rPr>
                <w:lang w:val="en-US"/>
              </w:rPr>
              <w:t>Confiance</w:t>
            </w:r>
          </w:p>
        </w:tc>
      </w:tr>
      <w:tr w:rsidR="00DF7847">
        <w:trPr>
          <w:trHeight w:val="420"/>
        </w:trPr>
        <w:tc>
          <w:tcPr>
            <w:tcW w:w="1802" w:type="dxa"/>
          </w:tcPr>
          <w:p w:rsidR="00DF7847" w:rsidRDefault="002248F0">
            <w:pPr>
              <w:spacing w:line="420" w:lineRule="auto"/>
              <w:jc w:val="center"/>
            </w:pPr>
            <w:r>
              <w:rPr>
                <w:lang w:val="en-US"/>
              </w:rPr>
              <w:t>Tlv</w:t>
            </w:r>
          </w:p>
        </w:tc>
        <w:tc>
          <w:tcPr>
            <w:tcW w:w="2711" w:type="dxa"/>
          </w:tcPr>
          <w:p w:rsidR="00DF7847" w:rsidRDefault="002248F0">
            <w:pPr>
              <w:spacing w:line="420" w:lineRule="auto"/>
              <w:jc w:val="center"/>
            </w:pPr>
            <w:r>
              <w:rPr>
                <w:lang w:val="en-US"/>
              </w:rPr>
              <w:t>Télévision</w:t>
            </w:r>
          </w:p>
        </w:tc>
        <w:tc>
          <w:tcPr>
            <w:tcW w:w="1747" w:type="dxa"/>
          </w:tcPr>
          <w:p w:rsidR="00DF7847" w:rsidRDefault="002248F0">
            <w:pPr>
              <w:spacing w:line="420" w:lineRule="auto"/>
              <w:jc w:val="center"/>
            </w:pPr>
            <w:r>
              <w:rPr>
                <w:lang w:val="en-US"/>
              </w:rPr>
              <w:t>Px</w:t>
            </w:r>
          </w:p>
        </w:tc>
        <w:tc>
          <w:tcPr>
            <w:tcW w:w="3062" w:type="dxa"/>
          </w:tcPr>
          <w:p w:rsidR="00DF7847" w:rsidRDefault="002248F0">
            <w:pPr>
              <w:keepNext/>
              <w:spacing w:line="420" w:lineRule="auto"/>
              <w:jc w:val="center"/>
            </w:pPr>
            <w:r>
              <w:rPr>
                <w:lang w:val="en-US"/>
              </w:rPr>
              <w:t>Peux</w:t>
            </w:r>
          </w:p>
        </w:tc>
      </w:tr>
      <w:tr w:rsidR="00DF7847">
        <w:trPr>
          <w:trHeight w:val="420"/>
        </w:trPr>
        <w:tc>
          <w:tcPr>
            <w:tcW w:w="1802" w:type="dxa"/>
          </w:tcPr>
          <w:p w:rsidR="00DF7847" w:rsidRDefault="002248F0">
            <w:pPr>
              <w:spacing w:line="420" w:lineRule="auto"/>
              <w:jc w:val="center"/>
            </w:pPr>
            <w:r>
              <w:rPr>
                <w:lang w:val="en-US"/>
              </w:rPr>
              <w:t>Exct</w:t>
            </w:r>
          </w:p>
        </w:tc>
        <w:tc>
          <w:tcPr>
            <w:tcW w:w="2711" w:type="dxa"/>
          </w:tcPr>
          <w:p w:rsidR="00DF7847" w:rsidRDefault="002248F0">
            <w:pPr>
              <w:spacing w:line="420" w:lineRule="auto"/>
              <w:jc w:val="center"/>
            </w:pPr>
            <w:r>
              <w:rPr>
                <w:lang w:val="en-US"/>
              </w:rPr>
              <w:t>Exacte</w:t>
            </w:r>
          </w:p>
        </w:tc>
        <w:tc>
          <w:tcPr>
            <w:tcW w:w="1747" w:type="dxa"/>
          </w:tcPr>
          <w:p w:rsidR="00DF7847" w:rsidRDefault="002248F0">
            <w:pPr>
              <w:spacing w:line="420" w:lineRule="auto"/>
              <w:jc w:val="center"/>
            </w:pPr>
            <w:r>
              <w:rPr>
                <w:lang w:val="en-US"/>
              </w:rPr>
              <w:t>Abn</w:t>
            </w:r>
          </w:p>
        </w:tc>
        <w:tc>
          <w:tcPr>
            <w:tcW w:w="3062" w:type="dxa"/>
          </w:tcPr>
          <w:p w:rsidR="00DF7847" w:rsidRDefault="002248F0">
            <w:pPr>
              <w:keepNext/>
              <w:spacing w:line="420" w:lineRule="auto"/>
              <w:jc w:val="center"/>
            </w:pPr>
            <w:r>
              <w:rPr>
                <w:lang w:val="en-US"/>
              </w:rPr>
              <w:t>Abonner</w:t>
            </w:r>
          </w:p>
        </w:tc>
      </w:tr>
      <w:tr w:rsidR="00DF7847">
        <w:trPr>
          <w:trHeight w:val="420"/>
        </w:trPr>
        <w:tc>
          <w:tcPr>
            <w:tcW w:w="1802" w:type="dxa"/>
          </w:tcPr>
          <w:p w:rsidR="00DF7847" w:rsidRDefault="002248F0">
            <w:pPr>
              <w:spacing w:line="420" w:lineRule="auto"/>
              <w:jc w:val="center"/>
            </w:pPr>
            <w:r>
              <w:rPr>
                <w:lang w:val="en-US"/>
              </w:rPr>
              <w:t>Blc</w:t>
            </w:r>
          </w:p>
        </w:tc>
        <w:tc>
          <w:tcPr>
            <w:tcW w:w="2711" w:type="dxa"/>
          </w:tcPr>
          <w:p w:rsidR="00DF7847" w:rsidRDefault="002248F0">
            <w:pPr>
              <w:spacing w:line="420" w:lineRule="auto"/>
              <w:jc w:val="center"/>
            </w:pPr>
            <w:r>
              <w:rPr>
                <w:lang w:val="en-US"/>
              </w:rPr>
              <w:t>Block</w:t>
            </w:r>
          </w:p>
        </w:tc>
        <w:tc>
          <w:tcPr>
            <w:tcW w:w="1747" w:type="dxa"/>
          </w:tcPr>
          <w:p w:rsidR="00DF7847" w:rsidRDefault="002248F0">
            <w:pPr>
              <w:spacing w:line="420" w:lineRule="auto"/>
              <w:jc w:val="center"/>
            </w:pPr>
            <w:r>
              <w:rPr>
                <w:lang w:val="en-US"/>
              </w:rPr>
              <w:t>Ds</w:t>
            </w:r>
          </w:p>
        </w:tc>
        <w:tc>
          <w:tcPr>
            <w:tcW w:w="3062" w:type="dxa"/>
          </w:tcPr>
          <w:p w:rsidR="00DF7847" w:rsidRDefault="002248F0">
            <w:pPr>
              <w:keepNext/>
              <w:spacing w:line="420" w:lineRule="auto"/>
              <w:jc w:val="center"/>
            </w:pPr>
            <w:r>
              <w:rPr>
                <w:lang w:val="en-US"/>
              </w:rPr>
              <w:t>Dans</w:t>
            </w:r>
          </w:p>
        </w:tc>
      </w:tr>
    </w:tbl>
    <w:p w:rsidR="00DF7847" w:rsidRDefault="002248F0">
      <w:pPr>
        <w:pStyle w:val="Lgende"/>
        <w:rPr>
          <w:noProof/>
        </w:rPr>
      </w:pPr>
      <w:r>
        <w:t>Tableau</w:t>
      </w:r>
      <w:r w:rsidR="00454C73">
        <w:fldChar w:fldCharType="begin"/>
      </w:r>
      <w:r>
        <w:instrText xml:space="preserve"> SEQ Tableau \* ARABIC </w:instrText>
      </w:r>
      <w:r w:rsidR="00454C73">
        <w:fldChar w:fldCharType="separate"/>
      </w:r>
      <w:r w:rsidR="00926290">
        <w:rPr>
          <w:noProof/>
        </w:rPr>
        <w:t>1</w:t>
      </w:r>
      <w:r w:rsidR="00454C73">
        <w:fldChar w:fldCharType="end"/>
      </w:r>
      <w:r>
        <w:rPr>
          <w:noProof/>
        </w:rPr>
        <w:t>:Liste d abréviation issus du Français</w:t>
      </w:r>
    </w:p>
    <w:p w:rsidR="00DF7847" w:rsidRDefault="00DF7847">
      <w:pPr>
        <w:pStyle w:val="Lgende"/>
        <w:rPr>
          <w:rFonts w:cs="Times New Roman"/>
        </w:rPr>
      </w:pPr>
    </w:p>
    <w:p w:rsidR="00DF7847" w:rsidRDefault="002248F0">
      <w:pPr>
        <w:jc w:val="both"/>
      </w:pPr>
      <w:r>
        <w:t xml:space="preserve">Pour constituer un mot abrégé on retient généralement les consonnes principales, la </w:t>
      </w:r>
      <w:r>
        <w:cr/>
        <w:t>première consonne de la première syllabe, la première consonne de la deuxième syllabe et enfin la première consonne de la dernière syllabe</w:t>
      </w:r>
    </w:p>
    <w:p w:rsidR="00DF7847" w:rsidRDefault="002248F0">
      <w:pPr>
        <w:pBdr>
          <w:top w:val="nil"/>
          <w:left w:val="nil"/>
          <w:bottom w:val="nil"/>
          <w:right w:val="nil"/>
          <w:between w:val="nil"/>
        </w:pBdr>
        <w:jc w:val="both"/>
        <w:rPr>
          <w:rFonts w:cs="Times New Roman"/>
          <w:b/>
          <w:color w:val="000000"/>
        </w:rPr>
      </w:pPr>
      <w:r>
        <w:rPr>
          <w:rFonts w:cs="Times New Roman"/>
          <w:b/>
          <w:color w:val="000000"/>
        </w:rPr>
        <w:t>Exemple :</w:t>
      </w:r>
    </w:p>
    <w:p w:rsidR="00DF7847" w:rsidRDefault="00454C73">
      <w:pPr>
        <w:pBdr>
          <w:top w:val="nil"/>
          <w:left w:val="nil"/>
          <w:bottom w:val="nil"/>
          <w:right w:val="nil"/>
          <w:between w:val="nil"/>
        </w:pBdr>
        <w:jc w:val="both"/>
        <w:rPr>
          <w:rFonts w:cs="Times New Roman"/>
          <w:color w:val="000000"/>
        </w:rPr>
      </w:pPr>
      <w:r>
        <w:rPr>
          <w:rFonts w:cs="Times New Roman"/>
          <w:noProof/>
          <w:color w:val="000000"/>
        </w:rPr>
        <w:pict>
          <v:shapetype id="_x0000_m1055" coordsize="21600,21600" o:spt="32" o:oned="t" path="m,l21600,21600e" filled="t">
            <v:path arrowok="t" fillok="f" o:connecttype="none"/>
            <o:lock v:ext="edit" shapetype="t"/>
          </v:shapetype>
        </w:pict>
      </w:r>
      <w:r>
        <w:rPr>
          <w:rFonts w:cs="Times New Roman"/>
          <w:noProof/>
          <w:color w:val="000000"/>
        </w:rPr>
        <w:pict>
          <v:shape id="1037" o:spid="_x0000_s1044" type="#_x0000_m1055" style="position:absolute;left:0;text-align:left;margin-left:115.9pt;margin-top:8.5pt;width:25.5pt;height:0;z-index:251662848;mso-wrap-distance-left:0;mso-wrap-distance-right:0;mso-position-horizontal-relative:text;mso-position-vertical-relative:text;mso-width-relative:page;mso-height-relative:page" filled="f">
            <v:stroke endarrow="block"/>
            <v:path arrowok="t" fillok="f" o:connecttype="none"/>
          </v:shape>
        </w:pict>
      </w:r>
      <w:r w:rsidR="002248F0">
        <w:rPr>
          <w:rFonts w:cs="Times New Roman"/>
          <w:color w:val="000000"/>
        </w:rPr>
        <w:t>M7soub tjr f la bib.</w:t>
      </w:r>
      <w:r w:rsidR="00CA048E">
        <w:rPr>
          <w:rFonts w:cs="Times New Roman"/>
          <w:color w:val="000000"/>
        </w:rPr>
        <w:t xml:space="preserve">                               </w:t>
      </w:r>
      <w:r w:rsidR="002248F0">
        <w:rPr>
          <w:rFonts w:cs="Times New Roman"/>
          <w:color w:val="000000"/>
        </w:rPr>
        <w:t>Je suis toujours dans la bibliothèque.</w:t>
      </w:r>
    </w:p>
    <w:p w:rsidR="00DF7847" w:rsidRDefault="002248F0">
      <w:pPr>
        <w:pBdr>
          <w:top w:val="nil"/>
          <w:left w:val="nil"/>
          <w:bottom w:val="nil"/>
          <w:right w:val="nil"/>
          <w:between w:val="nil"/>
        </w:pBdr>
        <w:jc w:val="both"/>
        <w:rPr>
          <w:rFonts w:cs="Times New Roman"/>
          <w:color w:val="000000"/>
        </w:rPr>
      </w:pPr>
      <w:r>
        <w:rPr>
          <w:rFonts w:cs="Times New Roman"/>
          <w:color w:val="000000"/>
        </w:rPr>
        <w:t>Le mot «toujours» est abrégé en «tjr», il constitue de deux syllabes  «tou» et «jours». Pour former un mot abrégé nous gardons la première consonne de la première syllabe «tou» qui est [t] et la première et la deuxième consonne de la deuxième syllabe «jours »qui est [j] et [r].</w:t>
      </w:r>
    </w:p>
    <w:p w:rsidR="00DF7847" w:rsidRDefault="002248F0">
      <w:pPr>
        <w:pBdr>
          <w:top w:val="nil"/>
          <w:left w:val="nil"/>
          <w:bottom w:val="nil"/>
          <w:right w:val="nil"/>
          <w:between w:val="nil"/>
        </w:pBdr>
        <w:jc w:val="both"/>
        <w:rPr>
          <w:rFonts w:cs="Times New Roman"/>
          <w:b/>
          <w:color w:val="000000"/>
        </w:rPr>
      </w:pPr>
      <w:r>
        <w:rPr>
          <w:rFonts w:cs="Times New Roman"/>
          <w:color w:val="000000"/>
        </w:rPr>
        <w:t>Cette procédure de création ne s’applique pas sur tous les mots, car certains ne s’abrègent pas avec cette méthode. Certain internautes l’écrivent en utilisent toutes les consonnes du mot en supprimant les voyelles pour former une abréviation. Comme « tjrs».</w:t>
      </w:r>
    </w:p>
    <w:p w:rsidR="00DF7847" w:rsidRDefault="002248F0">
      <w:pPr>
        <w:pBdr>
          <w:top w:val="nil"/>
          <w:left w:val="nil"/>
          <w:bottom w:val="nil"/>
          <w:right w:val="nil"/>
          <w:between w:val="nil"/>
        </w:pBdr>
        <w:jc w:val="both"/>
        <w:rPr>
          <w:rFonts w:cs="Times New Roman"/>
          <w:b/>
          <w:color w:val="000000"/>
        </w:rPr>
      </w:pPr>
      <w:r>
        <w:rPr>
          <w:rFonts w:cs="Times New Roman"/>
          <w:b/>
          <w:color w:val="000000"/>
        </w:rPr>
        <w:t>Exemple :</w:t>
      </w:r>
    </w:p>
    <w:p w:rsidR="00DF7847" w:rsidRDefault="002248F0">
      <w:pPr>
        <w:pBdr>
          <w:top w:val="nil"/>
          <w:left w:val="nil"/>
          <w:bottom w:val="nil"/>
          <w:right w:val="nil"/>
          <w:between w:val="nil"/>
        </w:pBdr>
        <w:jc w:val="both"/>
        <w:rPr>
          <w:rFonts w:cs="Times New Roman"/>
          <w:color w:val="000000"/>
        </w:rPr>
      </w:pPr>
      <w:r>
        <w:rPr>
          <w:rFonts w:cs="Times New Roman"/>
          <w:color w:val="000000"/>
        </w:rPr>
        <w:t xml:space="preserve"> Le mot «problème» est abrégé en «prblm». Ce mot  constitue de deux syllabes «pro » et «blème». Pour former une abréviation,  nous gardons toutes les consonnes du mot [p,r,b,l,m] et supprimons les voyelles [o, è , e].</w:t>
      </w:r>
    </w:p>
    <w:p w:rsidR="00DF7847" w:rsidRDefault="002248F0">
      <w:pPr>
        <w:pBdr>
          <w:top w:val="nil"/>
          <w:left w:val="nil"/>
          <w:bottom w:val="nil"/>
          <w:right w:val="nil"/>
          <w:between w:val="nil"/>
        </w:pBdr>
        <w:jc w:val="both"/>
        <w:rPr>
          <w:rFonts w:cs="Times New Roman"/>
          <w:b/>
          <w:color w:val="000000"/>
        </w:rPr>
      </w:pPr>
      <w:r>
        <w:rPr>
          <w:rFonts w:cs="Times New Roman"/>
          <w:color w:val="000000"/>
        </w:rPr>
        <w:t>A travers les mots qui ont été analysés. On constate que le procédé d'abréviation est présent dans la plupart des conversations et commentaires des jeunes Algériens sur Instagram.Donc, l’utilisation de ce procédé reflète également que les internautes veulent écrire rapidement pour gagner le temps.</w:t>
      </w:r>
    </w:p>
    <w:p w:rsidR="00DF7847" w:rsidRDefault="00DF7847">
      <w:pPr>
        <w:pBdr>
          <w:top w:val="nil"/>
          <w:left w:val="nil"/>
          <w:bottom w:val="nil"/>
          <w:right w:val="nil"/>
          <w:between w:val="nil"/>
        </w:pBdr>
        <w:rPr>
          <w:rFonts w:cs="Times New Roman"/>
          <w:b/>
          <w:color w:val="000000"/>
        </w:rPr>
      </w:pPr>
    </w:p>
    <w:tbl>
      <w:tblPr>
        <w:tblStyle w:val="Grilledutableau"/>
        <w:tblW w:w="9030" w:type="dxa"/>
        <w:tblLayout w:type="fixed"/>
        <w:tblLook w:val="0000"/>
      </w:tblPr>
      <w:tblGrid>
        <w:gridCol w:w="3010"/>
        <w:gridCol w:w="3010"/>
        <w:gridCol w:w="3010"/>
      </w:tblGrid>
      <w:tr w:rsidR="00DF7847">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b/>
                <w:color w:val="000000"/>
              </w:rPr>
              <w:t>Abréviation</w:t>
            </w:r>
          </w:p>
        </w:tc>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b/>
                <w:color w:val="000000"/>
              </w:rPr>
              <w:t>Forme allongé</w:t>
            </w:r>
          </w:p>
        </w:tc>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b/>
                <w:color w:val="000000"/>
              </w:rPr>
              <w:t>Signification</w:t>
            </w:r>
          </w:p>
        </w:tc>
      </w:tr>
      <w:tr w:rsidR="00DF7847">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Slm</w:t>
            </w:r>
          </w:p>
        </w:tc>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Salam</w:t>
            </w:r>
          </w:p>
        </w:tc>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Salut</w:t>
            </w:r>
          </w:p>
        </w:tc>
      </w:tr>
      <w:tr w:rsidR="00DF7847">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Hmd</w:t>
            </w:r>
          </w:p>
        </w:tc>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hmedoulleh</w:t>
            </w:r>
          </w:p>
        </w:tc>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Dieu merci</w:t>
            </w:r>
          </w:p>
        </w:tc>
      </w:tr>
      <w:tr w:rsidR="00DF7847">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Wlh</w:t>
            </w:r>
          </w:p>
        </w:tc>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Wellah</w:t>
            </w:r>
          </w:p>
        </w:tc>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Je le jure</w:t>
            </w:r>
          </w:p>
        </w:tc>
      </w:tr>
      <w:tr w:rsidR="00DF7847">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Bzf</w:t>
            </w:r>
          </w:p>
        </w:tc>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Bezzef</w:t>
            </w:r>
          </w:p>
        </w:tc>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Beaucoup</w:t>
            </w:r>
          </w:p>
        </w:tc>
      </w:tr>
      <w:tr w:rsidR="00DF7847">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Lzm</w:t>
            </w:r>
          </w:p>
        </w:tc>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Lazem</w:t>
            </w:r>
          </w:p>
        </w:tc>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Il faut</w:t>
            </w:r>
          </w:p>
        </w:tc>
      </w:tr>
      <w:tr w:rsidR="00DF7847">
        <w:trPr>
          <w:trHeight w:val="420"/>
        </w:trPr>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Kml</w:t>
            </w:r>
          </w:p>
        </w:tc>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Kamil</w:t>
            </w:r>
          </w:p>
        </w:tc>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Tout le monde</w:t>
            </w:r>
          </w:p>
        </w:tc>
      </w:tr>
      <w:tr w:rsidR="00DF7847">
        <w:trPr>
          <w:trHeight w:val="420"/>
        </w:trPr>
        <w:tc>
          <w:tcPr>
            <w:tcW w:w="3010" w:type="dxa"/>
          </w:tcPr>
          <w:p w:rsidR="00DF7847" w:rsidRDefault="002248F0">
            <w:pPr>
              <w:pBdr>
                <w:top w:val="nil"/>
                <w:left w:val="nil"/>
                <w:bottom w:val="nil"/>
                <w:right w:val="nil"/>
                <w:between w:val="nil"/>
              </w:pBdr>
              <w:spacing w:after="200" w:line="360" w:lineRule="auto"/>
              <w:jc w:val="center"/>
              <w:rPr>
                <w:rFonts w:cs="Times New Roman"/>
                <w:color w:val="000000"/>
              </w:rPr>
            </w:pPr>
            <w:r>
              <w:rPr>
                <w:rFonts w:cs="Times New Roman"/>
                <w:color w:val="000000"/>
                <w:lang w:val="en-US"/>
              </w:rPr>
              <w:t>Brk</w:t>
            </w:r>
          </w:p>
        </w:tc>
        <w:tc>
          <w:tcPr>
            <w:tcW w:w="3010" w:type="dxa"/>
          </w:tcPr>
          <w:p w:rsidR="00DF7847" w:rsidRDefault="002248F0">
            <w:pPr>
              <w:pBdr>
                <w:top w:val="nil"/>
                <w:left w:val="nil"/>
                <w:bottom w:val="nil"/>
                <w:right w:val="nil"/>
                <w:between w:val="nil"/>
              </w:pBdr>
              <w:spacing w:after="200" w:line="360" w:lineRule="auto"/>
              <w:jc w:val="center"/>
              <w:rPr>
                <w:rFonts w:cs="Times New Roman"/>
                <w:color w:val="000000"/>
              </w:rPr>
            </w:pPr>
            <w:r>
              <w:rPr>
                <w:rFonts w:cs="Times New Roman"/>
                <w:color w:val="000000"/>
                <w:lang w:val="en-US"/>
              </w:rPr>
              <w:t>Barek</w:t>
            </w:r>
          </w:p>
        </w:tc>
        <w:tc>
          <w:tcPr>
            <w:tcW w:w="3010" w:type="dxa"/>
          </w:tcPr>
          <w:p w:rsidR="00DF7847" w:rsidRDefault="002248F0">
            <w:pPr>
              <w:pBdr>
                <w:top w:val="nil"/>
                <w:left w:val="nil"/>
                <w:bottom w:val="nil"/>
                <w:right w:val="nil"/>
                <w:between w:val="nil"/>
              </w:pBdr>
              <w:spacing w:after="200" w:line="360" w:lineRule="auto"/>
              <w:jc w:val="center"/>
              <w:rPr>
                <w:rFonts w:cs="Times New Roman"/>
                <w:color w:val="000000"/>
              </w:rPr>
            </w:pPr>
            <w:r>
              <w:rPr>
                <w:rFonts w:cs="Times New Roman"/>
                <w:color w:val="000000"/>
                <w:lang w:val="en-US"/>
              </w:rPr>
              <w:t>Seulement</w:t>
            </w:r>
          </w:p>
        </w:tc>
      </w:tr>
      <w:tr w:rsidR="00DF7847">
        <w:trPr>
          <w:trHeight w:val="420"/>
        </w:trPr>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Hbb</w:t>
            </w:r>
          </w:p>
        </w:tc>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Habibti</w:t>
            </w:r>
          </w:p>
        </w:tc>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Mon bébé</w:t>
            </w:r>
          </w:p>
        </w:tc>
      </w:tr>
      <w:tr w:rsidR="00DF7847">
        <w:trPr>
          <w:trHeight w:val="420"/>
        </w:trPr>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Hbk</w:t>
            </w:r>
          </w:p>
        </w:tc>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Nhbek</w:t>
            </w:r>
          </w:p>
        </w:tc>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Je t'aime</w:t>
            </w:r>
          </w:p>
        </w:tc>
      </w:tr>
      <w:tr w:rsidR="00DF7847">
        <w:trPr>
          <w:trHeight w:val="420"/>
        </w:trPr>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Nchlh</w:t>
            </w:r>
          </w:p>
        </w:tc>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Inchallah</w:t>
            </w:r>
          </w:p>
        </w:tc>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Si dieu le veut</w:t>
            </w:r>
          </w:p>
        </w:tc>
      </w:tr>
      <w:tr w:rsidR="00DF7847">
        <w:trPr>
          <w:trHeight w:val="420"/>
        </w:trPr>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Jdd</w:t>
            </w:r>
          </w:p>
        </w:tc>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Jdid</w:t>
            </w:r>
          </w:p>
        </w:tc>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Nouveaux</w:t>
            </w:r>
          </w:p>
        </w:tc>
      </w:tr>
      <w:tr w:rsidR="00DF7847">
        <w:trPr>
          <w:trHeight w:val="420"/>
        </w:trPr>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Dz</w:t>
            </w:r>
          </w:p>
        </w:tc>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Dzeier</w:t>
            </w:r>
          </w:p>
        </w:tc>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Alger</w:t>
            </w:r>
          </w:p>
        </w:tc>
      </w:tr>
      <w:tr w:rsidR="00DF7847">
        <w:trPr>
          <w:trHeight w:val="420"/>
        </w:trPr>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Mzl</w:t>
            </w:r>
          </w:p>
        </w:tc>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Mazel</w:t>
            </w:r>
          </w:p>
        </w:tc>
        <w:tc>
          <w:tcPr>
            <w:tcW w:w="3010" w:type="dxa"/>
          </w:tcPr>
          <w:p w:rsidR="00DF7847" w:rsidRDefault="002248F0">
            <w:pPr>
              <w:keepNext/>
              <w:pBdr>
                <w:top w:val="nil"/>
                <w:left w:val="nil"/>
                <w:bottom w:val="nil"/>
                <w:right w:val="nil"/>
                <w:between w:val="nil"/>
              </w:pBdr>
              <w:spacing w:after="200" w:line="360" w:lineRule="auto"/>
              <w:jc w:val="center"/>
              <w:rPr>
                <w:rFonts w:cs="Times New Roman"/>
                <w:b/>
                <w:color w:val="000000"/>
              </w:rPr>
            </w:pPr>
            <w:r>
              <w:rPr>
                <w:rFonts w:cs="Times New Roman"/>
                <w:color w:val="000000"/>
              </w:rPr>
              <w:t>Pas encore</w:t>
            </w:r>
          </w:p>
        </w:tc>
      </w:tr>
    </w:tbl>
    <w:p w:rsidR="00DF7847" w:rsidRDefault="002248F0">
      <w:pPr>
        <w:pStyle w:val="Lgende"/>
      </w:pPr>
      <w:r>
        <w:t xml:space="preserve">Tableau </w:t>
      </w:r>
      <w:r w:rsidR="00454C73">
        <w:fldChar w:fldCharType="begin"/>
      </w:r>
      <w:r>
        <w:instrText xml:space="preserve"> SEQ Tableau \* ARABIC </w:instrText>
      </w:r>
      <w:r w:rsidR="00454C73">
        <w:fldChar w:fldCharType="separate"/>
      </w:r>
      <w:r w:rsidR="00926290">
        <w:rPr>
          <w:noProof/>
        </w:rPr>
        <w:t>2</w:t>
      </w:r>
      <w:r w:rsidR="00454C73">
        <w:fldChar w:fldCharType="end"/>
      </w:r>
      <w:r>
        <w:t>:représente des abréviations issus du l'arabe dialectal.</w:t>
      </w:r>
    </w:p>
    <w:p w:rsidR="00DF7847" w:rsidRDefault="00DF7847">
      <w:pPr>
        <w:rPr>
          <w:b/>
          <w:bCs/>
        </w:rPr>
      </w:pPr>
    </w:p>
    <w:p w:rsidR="00DF7847" w:rsidRDefault="00DF7847">
      <w:pPr>
        <w:rPr>
          <w:b/>
          <w:bCs/>
        </w:rPr>
      </w:pPr>
    </w:p>
    <w:p w:rsidR="00DF7847" w:rsidRDefault="002248F0">
      <w:pPr>
        <w:jc w:val="both"/>
        <w:rPr>
          <w:b/>
          <w:bCs/>
        </w:rPr>
      </w:pPr>
      <w:r>
        <w:rPr>
          <w:b/>
          <w:bCs/>
        </w:rPr>
        <w:t>Exemple :</w:t>
      </w:r>
    </w:p>
    <w:p w:rsidR="00DF7847" w:rsidRDefault="00454C73">
      <w:pPr>
        <w:shd w:val="clear" w:color="FFFFFF" w:fill="FFFFFF"/>
        <w:jc w:val="both"/>
        <w:rPr>
          <w:color w:val="000000"/>
        </w:rPr>
      </w:pPr>
      <w:r w:rsidRPr="00454C73">
        <w:rPr>
          <w:rFonts w:cs="Times New Roman"/>
          <w:noProof/>
          <w:color w:val="000000"/>
        </w:rPr>
        <w:pict>
          <v:shape id="1038" o:spid="_x0000_s1043" type="#_x0000_m1055" style="position:absolute;left:0;text-align:left;margin-left:230.6pt;margin-top:6.4pt;width:28.35pt;height:0;z-index:251658752;mso-wrap-distance-left:0;mso-wrap-distance-right:0;mso-position-horizontal-relative:text;mso-position-vertical-relative:text;mso-width-relative:page;mso-height-relative:page" filled="f">
            <v:stroke endarrow="block"/>
            <v:path arrowok="t" fillok="f" o:connecttype="none"/>
          </v:shape>
        </w:pict>
      </w:r>
      <w:r w:rsidR="002248F0">
        <w:rPr>
          <w:rFonts w:cs="Times New Roman"/>
          <w:color w:val="000000"/>
        </w:rPr>
        <w:t xml:space="preserve">Rahi ghalya bzf na9soulha fi soma chwya. </w:t>
      </w:r>
      <w:r w:rsidR="00CA048E">
        <w:rPr>
          <w:rFonts w:cs="Times New Roman"/>
          <w:color w:val="000000"/>
        </w:rPr>
        <w:t xml:space="preserve">                             </w:t>
      </w:r>
      <w:r w:rsidR="002248F0">
        <w:rPr>
          <w:rFonts w:cs="Times New Roman"/>
          <w:color w:val="000000"/>
        </w:rPr>
        <w:t>C'est trop chère baiser le prix un peu.</w:t>
      </w:r>
    </w:p>
    <w:p w:rsidR="00DF7847" w:rsidRDefault="002248F0">
      <w:pPr>
        <w:pBdr>
          <w:top w:val="nil"/>
          <w:left w:val="nil"/>
          <w:bottom w:val="nil"/>
          <w:right w:val="nil"/>
          <w:between w:val="nil"/>
        </w:pBdr>
        <w:jc w:val="both"/>
        <w:rPr>
          <w:rFonts w:cs="Times New Roman"/>
          <w:b/>
          <w:color w:val="000000"/>
        </w:rPr>
      </w:pPr>
      <w:r>
        <w:rPr>
          <w:rFonts w:cs="Times New Roman"/>
          <w:color w:val="000000"/>
        </w:rPr>
        <w:t>Le mot «bezzef» est abrégé en «bzf». Pour former une abréviation, nous gardons la première et la deuxième consonne de la première syllabe «bez» qui est  [b] et la dernière consonne de la deuxième  syllabe «zef» qui est le [f].</w:t>
      </w:r>
    </w:p>
    <w:p w:rsidR="00DF7847" w:rsidRDefault="00DF7847">
      <w:pPr>
        <w:pBdr>
          <w:top w:val="nil"/>
          <w:left w:val="nil"/>
          <w:bottom w:val="nil"/>
          <w:right w:val="nil"/>
          <w:between w:val="nil"/>
        </w:pBdr>
        <w:jc w:val="both"/>
        <w:rPr>
          <w:rFonts w:cs="Times New Roman"/>
          <w:b/>
          <w:color w:val="000000"/>
        </w:rPr>
      </w:pPr>
    </w:p>
    <w:tbl>
      <w:tblPr>
        <w:tblStyle w:val="Grilledutableau"/>
        <w:tblW w:w="8310" w:type="dxa"/>
        <w:tblLayout w:type="fixed"/>
        <w:tblLook w:val="0000"/>
      </w:tblPr>
      <w:tblGrid>
        <w:gridCol w:w="2770"/>
        <w:gridCol w:w="2770"/>
        <w:gridCol w:w="2770"/>
      </w:tblGrid>
      <w:tr w:rsidR="00DF7847">
        <w:trPr>
          <w:trHeight w:val="420"/>
        </w:trPr>
        <w:tc>
          <w:tcPr>
            <w:tcW w:w="277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b/>
                <w:color w:val="000000"/>
              </w:rPr>
              <w:t>Abréviation</w:t>
            </w:r>
          </w:p>
        </w:tc>
        <w:tc>
          <w:tcPr>
            <w:tcW w:w="277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b/>
                <w:color w:val="000000"/>
              </w:rPr>
              <w:t>Forme allongé</w:t>
            </w:r>
          </w:p>
        </w:tc>
        <w:tc>
          <w:tcPr>
            <w:tcW w:w="277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b/>
                <w:color w:val="000000"/>
              </w:rPr>
              <w:t>Signification</w:t>
            </w:r>
          </w:p>
        </w:tc>
      </w:tr>
      <w:tr w:rsidR="00DF7847">
        <w:trPr>
          <w:trHeight w:val="420"/>
        </w:trPr>
        <w:tc>
          <w:tcPr>
            <w:tcW w:w="277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Thnx</w:t>
            </w:r>
          </w:p>
        </w:tc>
        <w:tc>
          <w:tcPr>
            <w:tcW w:w="277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Thenx</w:t>
            </w:r>
          </w:p>
        </w:tc>
        <w:tc>
          <w:tcPr>
            <w:tcW w:w="277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Merci</w:t>
            </w:r>
          </w:p>
        </w:tc>
      </w:tr>
      <w:tr w:rsidR="00DF7847">
        <w:trPr>
          <w:trHeight w:val="420"/>
        </w:trPr>
        <w:tc>
          <w:tcPr>
            <w:tcW w:w="277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Flw</w:t>
            </w:r>
          </w:p>
        </w:tc>
        <w:tc>
          <w:tcPr>
            <w:tcW w:w="277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Flower</w:t>
            </w:r>
          </w:p>
        </w:tc>
        <w:tc>
          <w:tcPr>
            <w:tcW w:w="277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Abonner</w:t>
            </w:r>
          </w:p>
        </w:tc>
      </w:tr>
      <w:tr w:rsidR="00DF7847">
        <w:trPr>
          <w:trHeight w:val="420"/>
        </w:trPr>
        <w:tc>
          <w:tcPr>
            <w:tcW w:w="277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Ur</w:t>
            </w:r>
          </w:p>
        </w:tc>
        <w:tc>
          <w:tcPr>
            <w:tcW w:w="277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Your</w:t>
            </w:r>
          </w:p>
        </w:tc>
        <w:tc>
          <w:tcPr>
            <w:tcW w:w="277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ton</w:t>
            </w:r>
          </w:p>
        </w:tc>
      </w:tr>
      <w:tr w:rsidR="00DF7847">
        <w:trPr>
          <w:trHeight w:val="420"/>
        </w:trPr>
        <w:tc>
          <w:tcPr>
            <w:tcW w:w="277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Pliz</w:t>
            </w:r>
          </w:p>
        </w:tc>
        <w:tc>
          <w:tcPr>
            <w:tcW w:w="277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Please</w:t>
            </w:r>
          </w:p>
        </w:tc>
        <w:tc>
          <w:tcPr>
            <w:tcW w:w="277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 xml:space="preserve"> S'il vous plaît</w:t>
            </w:r>
          </w:p>
        </w:tc>
      </w:tr>
      <w:tr w:rsidR="00DF7847">
        <w:trPr>
          <w:trHeight w:val="420"/>
        </w:trPr>
        <w:tc>
          <w:tcPr>
            <w:tcW w:w="277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Sry</w:t>
            </w:r>
          </w:p>
        </w:tc>
        <w:tc>
          <w:tcPr>
            <w:tcW w:w="277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Sorry</w:t>
            </w:r>
          </w:p>
        </w:tc>
        <w:tc>
          <w:tcPr>
            <w:tcW w:w="277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Désolé</w:t>
            </w:r>
          </w:p>
        </w:tc>
      </w:tr>
      <w:tr w:rsidR="00DF7847">
        <w:trPr>
          <w:trHeight w:val="420"/>
        </w:trPr>
        <w:tc>
          <w:tcPr>
            <w:tcW w:w="277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Fb</w:t>
            </w:r>
          </w:p>
        </w:tc>
        <w:tc>
          <w:tcPr>
            <w:tcW w:w="277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Facebook</w:t>
            </w:r>
          </w:p>
        </w:tc>
        <w:tc>
          <w:tcPr>
            <w:tcW w:w="2770" w:type="dxa"/>
          </w:tcPr>
          <w:p w:rsidR="00DF7847" w:rsidRDefault="002248F0">
            <w:pPr>
              <w:pBdr>
                <w:top w:val="nil"/>
                <w:left w:val="nil"/>
                <w:bottom w:val="nil"/>
                <w:right w:val="nil"/>
                <w:between w:val="nil"/>
              </w:pBdr>
              <w:spacing w:after="200" w:line="360" w:lineRule="auto"/>
              <w:jc w:val="center"/>
              <w:rPr>
                <w:rFonts w:cs="Times New Roman"/>
                <w:color w:val="000000"/>
              </w:rPr>
            </w:pPr>
            <w:r>
              <w:rPr>
                <w:rFonts w:cs="Times New Roman"/>
                <w:color w:val="000000"/>
              </w:rPr>
              <w:t>Réseau social</w:t>
            </w:r>
          </w:p>
        </w:tc>
      </w:tr>
      <w:tr w:rsidR="00DF7847">
        <w:trPr>
          <w:trHeight w:val="420"/>
        </w:trPr>
        <w:tc>
          <w:tcPr>
            <w:tcW w:w="277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Rmmbr</w:t>
            </w:r>
          </w:p>
        </w:tc>
        <w:tc>
          <w:tcPr>
            <w:tcW w:w="277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Remeber</w:t>
            </w:r>
          </w:p>
        </w:tc>
        <w:tc>
          <w:tcPr>
            <w:tcW w:w="2770" w:type="dxa"/>
          </w:tcPr>
          <w:p w:rsidR="00DF7847" w:rsidRDefault="002248F0">
            <w:pPr>
              <w:keepNext/>
              <w:pBdr>
                <w:top w:val="nil"/>
                <w:left w:val="nil"/>
                <w:bottom w:val="nil"/>
                <w:right w:val="nil"/>
                <w:between w:val="nil"/>
              </w:pBdr>
              <w:spacing w:after="200" w:line="360" w:lineRule="auto"/>
              <w:jc w:val="center"/>
              <w:rPr>
                <w:rFonts w:cs="Times New Roman"/>
                <w:b/>
                <w:color w:val="000000"/>
              </w:rPr>
            </w:pPr>
            <w:r>
              <w:rPr>
                <w:rFonts w:cs="Times New Roman"/>
                <w:color w:val="000000"/>
              </w:rPr>
              <w:t>Rappelle-toi</w:t>
            </w:r>
          </w:p>
        </w:tc>
      </w:tr>
    </w:tbl>
    <w:p w:rsidR="00DF7847" w:rsidRDefault="002248F0">
      <w:pPr>
        <w:pStyle w:val="Lgende"/>
        <w:rPr>
          <w:rFonts w:cs="Times New Roman"/>
        </w:rPr>
      </w:pPr>
      <w:r>
        <w:t xml:space="preserve">Tableau </w:t>
      </w:r>
      <w:r w:rsidR="00454C73">
        <w:fldChar w:fldCharType="begin"/>
      </w:r>
      <w:r>
        <w:instrText xml:space="preserve"> SEQ Tableau \* ARABIC </w:instrText>
      </w:r>
      <w:r w:rsidR="00454C73">
        <w:fldChar w:fldCharType="separate"/>
      </w:r>
      <w:r w:rsidR="00926290">
        <w:rPr>
          <w:noProof/>
        </w:rPr>
        <w:t>3</w:t>
      </w:r>
      <w:r w:rsidR="00454C73">
        <w:fldChar w:fldCharType="end"/>
      </w:r>
      <w:r>
        <w:rPr>
          <w:rFonts w:cs="Times New Roman"/>
        </w:rPr>
        <w:t>: Abréviations issus de l'anglais</w:t>
      </w:r>
    </w:p>
    <w:p w:rsidR="00DF7847" w:rsidRDefault="002248F0">
      <w:pPr>
        <w:pBdr>
          <w:top w:val="nil"/>
          <w:left w:val="nil"/>
          <w:bottom w:val="nil"/>
          <w:right w:val="nil"/>
          <w:between w:val="nil"/>
        </w:pBdr>
        <w:rPr>
          <w:rFonts w:cs="Times New Roman"/>
          <w:b/>
          <w:color w:val="000000"/>
        </w:rPr>
      </w:pPr>
      <w:r>
        <w:rPr>
          <w:rFonts w:cs="Times New Roman"/>
          <w:b/>
          <w:color w:val="000000"/>
        </w:rPr>
        <w:t>Exemple :</w:t>
      </w:r>
    </w:p>
    <w:p w:rsidR="00DF7847" w:rsidRDefault="002248F0">
      <w:pPr>
        <w:pBdr>
          <w:top w:val="nil"/>
          <w:left w:val="nil"/>
          <w:bottom w:val="nil"/>
          <w:right w:val="nil"/>
          <w:between w:val="nil"/>
        </w:pBdr>
        <w:jc w:val="both"/>
        <w:rPr>
          <w:rFonts w:cs="Times New Roman"/>
          <w:color w:val="000000"/>
        </w:rPr>
      </w:pPr>
      <w:r>
        <w:rPr>
          <w:rFonts w:cs="Times New Roman"/>
          <w:color w:val="000000"/>
        </w:rPr>
        <w:t xml:space="preserve">Nn sry makench 3andi conx        </w:t>
      </w:r>
      <w:r w:rsidR="00454C73">
        <w:rPr>
          <w:rFonts w:cs="Times New Roman"/>
          <w:noProof/>
          <w:color w:val="000000"/>
        </w:rPr>
      </w:r>
      <w:r w:rsidR="00454C73">
        <w:rPr>
          <w:rFonts w:cs="Times New Roman"/>
          <w:noProof/>
          <w:color w:val="000000"/>
        </w:rPr>
        <w:pict>
          <v:shape id="1039" o:spid="_x0000_s1054" type="#_x0000_m1055" style="width:28.35pt;height:0;mso-left-percent:-10001;mso-top-percent:-10001;mso-wrap-distance-left:0;mso-wrap-distance-right:0;mso-position-horizontal:absolute;mso-position-horizontal-relative:char;mso-position-vertical:absolute;mso-position-vertical-relative:line;mso-left-percent:-10001;mso-top-percent:-10001" o:allowoverlap="t" filled="f">
            <v:fill rotate="t"/>
            <v:stroke endarrow="block"/>
            <v:path arrowok="t" fillok="f" o:connecttype="none"/>
            <o:lock v:ext="edit" rotation="f" position="f"/>
            <w10:wrap type="none"/>
            <w10:anchorlock/>
          </v:shape>
        </w:pict>
      </w:r>
      <w:r w:rsidR="00CA048E">
        <w:rPr>
          <w:rFonts w:cs="Times New Roman"/>
          <w:noProof/>
          <w:color w:val="000000"/>
        </w:rPr>
        <w:t xml:space="preserve">    </w:t>
      </w:r>
      <w:r>
        <w:rPr>
          <w:rFonts w:cs="Times New Roman"/>
          <w:color w:val="000000"/>
        </w:rPr>
        <w:t>Non sorry j</w:t>
      </w:r>
      <w:r>
        <w:rPr>
          <w:rFonts w:cs="Times New Roman"/>
          <w:color w:val="000000"/>
          <w:lang w:bidi="ar-DZ"/>
        </w:rPr>
        <w:t xml:space="preserve">e n'avais pas de </w:t>
      </w:r>
      <w:r>
        <w:rPr>
          <w:rFonts w:cs="Times New Roman"/>
          <w:color w:val="000000"/>
        </w:rPr>
        <w:t>connexion.</w:t>
      </w:r>
    </w:p>
    <w:p w:rsidR="00DF7847" w:rsidRDefault="002248F0">
      <w:pPr>
        <w:pBdr>
          <w:top w:val="nil"/>
          <w:left w:val="nil"/>
          <w:bottom w:val="nil"/>
          <w:right w:val="nil"/>
          <w:between w:val="nil"/>
        </w:pBdr>
        <w:jc w:val="both"/>
        <w:rPr>
          <w:rFonts w:cs="Times New Roman"/>
          <w:color w:val="000000"/>
        </w:rPr>
      </w:pPr>
      <w:r>
        <w:rPr>
          <w:rFonts w:cs="Times New Roman"/>
          <w:color w:val="000000"/>
        </w:rPr>
        <w:t>Le mot "sorry" est abrégé en "sry", est signifie "Désolé" en françaisnous gardons la première consonne de la première syllabe "so" qui est "s" et nous gardons la deuxième et la dernière consonne de la deuxième syllabe.</w:t>
      </w:r>
    </w:p>
    <w:p w:rsidR="00DF7847" w:rsidRDefault="00DF7847">
      <w:pPr>
        <w:pBdr>
          <w:top w:val="nil"/>
          <w:left w:val="nil"/>
          <w:bottom w:val="nil"/>
          <w:right w:val="nil"/>
          <w:between w:val="nil"/>
        </w:pBdr>
        <w:rPr>
          <w:rFonts w:cs="Times New Roman"/>
          <w:color w:val="000000"/>
        </w:rPr>
      </w:pPr>
    </w:p>
    <w:p w:rsidR="00DF7847" w:rsidRDefault="002248F0">
      <w:pPr>
        <w:pStyle w:val="Titre1"/>
        <w:numPr>
          <w:ilvl w:val="1"/>
          <w:numId w:val="6"/>
        </w:numPr>
        <w:ind w:left="0" w:firstLine="0"/>
        <w:rPr>
          <w:rFonts w:cs="Times New Roman"/>
          <w:szCs w:val="28"/>
        </w:rPr>
      </w:pPr>
      <w:bookmarkStart w:id="300" w:name="_Toc72837173"/>
      <w:bookmarkStart w:id="301" w:name="_Toc72837270"/>
      <w:bookmarkStart w:id="302" w:name="_Toc73446956"/>
      <w:bookmarkStart w:id="303" w:name="_Toc73447042"/>
      <w:bookmarkStart w:id="304" w:name="_Toc73994158"/>
      <w:r>
        <w:rPr>
          <w:rFonts w:cs="Times New Roman"/>
          <w:szCs w:val="28"/>
        </w:rPr>
        <w:t>Troncation:</w:t>
      </w:r>
      <w:bookmarkEnd w:id="300"/>
      <w:bookmarkEnd w:id="301"/>
      <w:bookmarkEnd w:id="302"/>
      <w:bookmarkEnd w:id="303"/>
      <w:bookmarkEnd w:id="304"/>
    </w:p>
    <w:p w:rsidR="00DF7847" w:rsidRDefault="002248F0">
      <w:pPr>
        <w:pStyle w:val="normal0"/>
        <w:rPr>
          <w:rFonts w:ascii="Times New Roman" w:hAnsi="Times New Roman" w:cs="Times New Roman"/>
          <w:szCs w:val="28"/>
        </w:rPr>
      </w:pPr>
      <w:r>
        <w:rPr>
          <w:rFonts w:ascii="Times New Roman" w:hAnsi="Times New Roman" w:cs="Times New Roman"/>
          <w:szCs w:val="28"/>
        </w:rPr>
        <w:t>Suppression d'une ou plusieurs syllabes d'un mot, par laquelle on en garde à la fois l'initiale ou la fin d'un mot.</w:t>
      </w:r>
    </w:p>
    <w:p w:rsidR="00DF7847" w:rsidRDefault="002248F0">
      <w:pPr>
        <w:pStyle w:val="Titre1"/>
        <w:numPr>
          <w:ilvl w:val="2"/>
          <w:numId w:val="6"/>
        </w:numPr>
        <w:ind w:left="0" w:firstLine="0"/>
        <w:rPr>
          <w:rFonts w:cs="Times New Roman"/>
        </w:rPr>
      </w:pPr>
      <w:bookmarkStart w:id="305" w:name="_Toc72837174"/>
      <w:bookmarkStart w:id="306" w:name="_Toc72837271"/>
      <w:bookmarkStart w:id="307" w:name="_Toc73446957"/>
      <w:bookmarkStart w:id="308" w:name="_Toc73447043"/>
      <w:bookmarkStart w:id="309" w:name="_Toc73994159"/>
      <w:r>
        <w:rPr>
          <w:rFonts w:cs="Times New Roman"/>
        </w:rPr>
        <w:t>Troncation par apocope :</w:t>
      </w:r>
      <w:bookmarkEnd w:id="305"/>
      <w:bookmarkEnd w:id="306"/>
      <w:bookmarkEnd w:id="307"/>
      <w:bookmarkEnd w:id="308"/>
      <w:bookmarkEnd w:id="309"/>
    </w:p>
    <w:tbl>
      <w:tblPr>
        <w:tblStyle w:val="Grilledutableau"/>
        <w:tblW w:w="9029" w:type="dxa"/>
        <w:tblLayout w:type="fixed"/>
        <w:tblLook w:val="0000"/>
      </w:tblPr>
      <w:tblGrid>
        <w:gridCol w:w="4514"/>
        <w:gridCol w:w="4515"/>
      </w:tblGrid>
      <w:tr w:rsidR="00DF7847">
        <w:tc>
          <w:tcPr>
            <w:tcW w:w="4514"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b/>
                <w:color w:val="000000"/>
              </w:rPr>
              <w:t>L'apocope des mots</w:t>
            </w:r>
          </w:p>
        </w:tc>
        <w:tc>
          <w:tcPr>
            <w:tcW w:w="4515"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b/>
                <w:color w:val="000000"/>
              </w:rPr>
              <w:t>L'origine des mots</w:t>
            </w:r>
          </w:p>
        </w:tc>
      </w:tr>
      <w:tr w:rsidR="00DF7847">
        <w:tc>
          <w:tcPr>
            <w:tcW w:w="4514"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Bac</w:t>
            </w:r>
          </w:p>
        </w:tc>
        <w:tc>
          <w:tcPr>
            <w:tcW w:w="4515"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Baccalauréat</w:t>
            </w:r>
          </w:p>
        </w:tc>
      </w:tr>
      <w:tr w:rsidR="00DF7847">
        <w:tc>
          <w:tcPr>
            <w:tcW w:w="4514"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Ex</w:t>
            </w:r>
          </w:p>
        </w:tc>
        <w:tc>
          <w:tcPr>
            <w:tcW w:w="4515"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Exemple</w:t>
            </w:r>
          </w:p>
        </w:tc>
      </w:tr>
      <w:tr w:rsidR="00DF7847">
        <w:tc>
          <w:tcPr>
            <w:tcW w:w="4514"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Fac</w:t>
            </w:r>
          </w:p>
        </w:tc>
        <w:tc>
          <w:tcPr>
            <w:tcW w:w="4515"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Faculté</w:t>
            </w:r>
          </w:p>
        </w:tc>
      </w:tr>
      <w:tr w:rsidR="00DF7847">
        <w:tc>
          <w:tcPr>
            <w:tcW w:w="4514"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Déco</w:t>
            </w:r>
          </w:p>
        </w:tc>
        <w:tc>
          <w:tcPr>
            <w:tcW w:w="4515"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Décoration</w:t>
            </w:r>
          </w:p>
        </w:tc>
      </w:tr>
      <w:tr w:rsidR="00DF7847">
        <w:trPr>
          <w:trHeight w:val="561"/>
        </w:trPr>
        <w:tc>
          <w:tcPr>
            <w:tcW w:w="4514"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Pro</w:t>
            </w:r>
          </w:p>
        </w:tc>
        <w:tc>
          <w:tcPr>
            <w:tcW w:w="4515"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Promotion</w:t>
            </w:r>
          </w:p>
        </w:tc>
      </w:tr>
      <w:tr w:rsidR="00DF7847">
        <w:tc>
          <w:tcPr>
            <w:tcW w:w="4514"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Prof</w:t>
            </w:r>
          </w:p>
        </w:tc>
        <w:tc>
          <w:tcPr>
            <w:tcW w:w="4515"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Professeur</w:t>
            </w:r>
          </w:p>
        </w:tc>
      </w:tr>
      <w:tr w:rsidR="00DF7847">
        <w:tc>
          <w:tcPr>
            <w:tcW w:w="4514"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Att</w:t>
            </w:r>
          </w:p>
        </w:tc>
        <w:tc>
          <w:tcPr>
            <w:tcW w:w="4515"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Attend</w:t>
            </w:r>
          </w:p>
        </w:tc>
      </w:tr>
      <w:tr w:rsidR="00DF7847">
        <w:trPr>
          <w:trHeight w:val="480"/>
        </w:trPr>
        <w:tc>
          <w:tcPr>
            <w:tcW w:w="4514"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Pub</w:t>
            </w:r>
          </w:p>
        </w:tc>
        <w:tc>
          <w:tcPr>
            <w:tcW w:w="4515"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Publicité</w:t>
            </w:r>
          </w:p>
        </w:tc>
      </w:tr>
      <w:tr w:rsidR="00DF7847">
        <w:trPr>
          <w:trHeight w:val="480"/>
        </w:trPr>
        <w:tc>
          <w:tcPr>
            <w:tcW w:w="4514"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Apr</w:t>
            </w:r>
          </w:p>
        </w:tc>
        <w:tc>
          <w:tcPr>
            <w:tcW w:w="4515" w:type="dxa"/>
          </w:tcPr>
          <w:p w:rsidR="00DF7847" w:rsidRDefault="002248F0">
            <w:pPr>
              <w:keepNext/>
              <w:pBdr>
                <w:top w:val="nil"/>
                <w:left w:val="nil"/>
                <w:bottom w:val="nil"/>
                <w:right w:val="nil"/>
                <w:between w:val="nil"/>
              </w:pBdr>
              <w:spacing w:after="200" w:line="360" w:lineRule="auto"/>
              <w:jc w:val="center"/>
              <w:rPr>
                <w:rFonts w:cs="Times New Roman"/>
                <w:b/>
                <w:color w:val="000000"/>
              </w:rPr>
            </w:pPr>
            <w:r>
              <w:rPr>
                <w:rFonts w:cs="Times New Roman"/>
                <w:color w:val="000000"/>
              </w:rPr>
              <w:t>Après</w:t>
            </w:r>
          </w:p>
        </w:tc>
      </w:tr>
      <w:tr w:rsidR="00DF7847">
        <w:trPr>
          <w:trHeight w:val="480"/>
        </w:trPr>
        <w:tc>
          <w:tcPr>
            <w:tcW w:w="4514" w:type="dxa"/>
          </w:tcPr>
          <w:p w:rsidR="00DF7847" w:rsidRDefault="002248F0">
            <w:pPr>
              <w:pBdr>
                <w:top w:val="nil"/>
                <w:left w:val="nil"/>
                <w:bottom w:val="nil"/>
                <w:right w:val="nil"/>
                <w:between w:val="nil"/>
              </w:pBdr>
              <w:spacing w:after="200" w:line="360" w:lineRule="auto"/>
              <w:jc w:val="center"/>
            </w:pPr>
            <w:r>
              <w:rPr>
                <w:lang w:val="en-US"/>
              </w:rPr>
              <w:t>Exam</w:t>
            </w:r>
          </w:p>
        </w:tc>
        <w:tc>
          <w:tcPr>
            <w:tcW w:w="4515" w:type="dxa"/>
          </w:tcPr>
          <w:p w:rsidR="00DF7847" w:rsidRDefault="002248F0">
            <w:pPr>
              <w:keepNext/>
              <w:pBdr>
                <w:top w:val="nil"/>
                <w:left w:val="nil"/>
                <w:bottom w:val="nil"/>
                <w:right w:val="nil"/>
                <w:between w:val="nil"/>
              </w:pBdr>
              <w:spacing w:after="200" w:line="360" w:lineRule="auto"/>
              <w:jc w:val="center"/>
            </w:pPr>
            <w:r>
              <w:rPr>
                <w:lang w:val="en-US"/>
              </w:rPr>
              <w:t>Examen</w:t>
            </w:r>
          </w:p>
        </w:tc>
      </w:tr>
      <w:tr w:rsidR="00DF7847">
        <w:trPr>
          <w:trHeight w:val="480"/>
        </w:trPr>
        <w:tc>
          <w:tcPr>
            <w:tcW w:w="4514" w:type="dxa"/>
          </w:tcPr>
          <w:p w:rsidR="00DF7847" w:rsidRDefault="002248F0">
            <w:pPr>
              <w:pBdr>
                <w:top w:val="nil"/>
                <w:left w:val="nil"/>
                <w:bottom w:val="nil"/>
                <w:right w:val="nil"/>
                <w:between w:val="nil"/>
              </w:pBdr>
              <w:spacing w:after="200" w:line="360" w:lineRule="auto"/>
              <w:jc w:val="center"/>
            </w:pPr>
            <w:r>
              <w:rPr>
                <w:lang w:val="en-US"/>
              </w:rPr>
              <w:t>Bib</w:t>
            </w:r>
          </w:p>
        </w:tc>
        <w:tc>
          <w:tcPr>
            <w:tcW w:w="4515" w:type="dxa"/>
          </w:tcPr>
          <w:p w:rsidR="00DF7847" w:rsidRDefault="002248F0">
            <w:pPr>
              <w:keepNext/>
              <w:pBdr>
                <w:top w:val="nil"/>
                <w:left w:val="nil"/>
                <w:bottom w:val="nil"/>
                <w:right w:val="nil"/>
                <w:between w:val="nil"/>
              </w:pBdr>
              <w:spacing w:after="200" w:line="360" w:lineRule="auto"/>
              <w:jc w:val="center"/>
            </w:pPr>
            <w:r>
              <w:rPr>
                <w:lang w:val="en-US"/>
              </w:rPr>
              <w:t>Bibliothèque</w:t>
            </w:r>
          </w:p>
        </w:tc>
      </w:tr>
      <w:tr w:rsidR="00DF7847">
        <w:trPr>
          <w:trHeight w:val="480"/>
        </w:trPr>
        <w:tc>
          <w:tcPr>
            <w:tcW w:w="4514" w:type="dxa"/>
          </w:tcPr>
          <w:p w:rsidR="00DF7847" w:rsidRDefault="002248F0">
            <w:pPr>
              <w:pBdr>
                <w:top w:val="nil"/>
                <w:left w:val="nil"/>
                <w:bottom w:val="nil"/>
                <w:right w:val="nil"/>
                <w:between w:val="nil"/>
              </w:pBdr>
              <w:spacing w:after="200" w:line="360" w:lineRule="auto"/>
              <w:jc w:val="center"/>
            </w:pPr>
            <w:r>
              <w:rPr>
                <w:lang w:val="en-US"/>
              </w:rPr>
              <w:t>Tél</w:t>
            </w:r>
          </w:p>
        </w:tc>
        <w:tc>
          <w:tcPr>
            <w:tcW w:w="4515" w:type="dxa"/>
          </w:tcPr>
          <w:p w:rsidR="00DF7847" w:rsidRDefault="002248F0">
            <w:pPr>
              <w:keepNext/>
              <w:pBdr>
                <w:top w:val="nil"/>
                <w:left w:val="nil"/>
                <w:bottom w:val="nil"/>
                <w:right w:val="nil"/>
                <w:between w:val="nil"/>
              </w:pBdr>
              <w:spacing w:after="200" w:line="360" w:lineRule="auto"/>
              <w:jc w:val="center"/>
            </w:pPr>
            <w:r>
              <w:t>Télévision</w:t>
            </w:r>
          </w:p>
        </w:tc>
      </w:tr>
    </w:tbl>
    <w:p w:rsidR="00DF7847" w:rsidRDefault="002248F0">
      <w:pPr>
        <w:pStyle w:val="Lgende"/>
      </w:pPr>
      <w:r>
        <w:t xml:space="preserve">Tableau </w:t>
      </w:r>
      <w:r w:rsidR="00454C73">
        <w:fldChar w:fldCharType="begin"/>
      </w:r>
      <w:r>
        <w:instrText xml:space="preserve"> SEQ Tableau \* ARABIC </w:instrText>
      </w:r>
      <w:r w:rsidR="00454C73">
        <w:fldChar w:fldCharType="separate"/>
      </w:r>
      <w:r w:rsidR="00926290">
        <w:rPr>
          <w:noProof/>
        </w:rPr>
        <w:t>4</w:t>
      </w:r>
      <w:r w:rsidR="00454C73">
        <w:fldChar w:fldCharType="end"/>
      </w:r>
      <w:r>
        <w:t>: troncation issus de français</w:t>
      </w:r>
    </w:p>
    <w:p w:rsidR="00DF7847" w:rsidRDefault="002248F0">
      <w:pPr>
        <w:pBdr>
          <w:top w:val="nil"/>
          <w:left w:val="nil"/>
          <w:bottom w:val="nil"/>
          <w:right w:val="nil"/>
          <w:between w:val="nil"/>
        </w:pBdr>
        <w:jc w:val="both"/>
        <w:rPr>
          <w:rFonts w:cs="Times New Roman"/>
          <w:b/>
          <w:color w:val="000000"/>
        </w:rPr>
      </w:pPr>
      <w:r>
        <w:rPr>
          <w:rFonts w:cs="Times New Roman"/>
          <w:b/>
          <w:color w:val="000000"/>
        </w:rPr>
        <w:t>Exemple</w:t>
      </w:r>
      <w:r>
        <w:rPr>
          <w:rFonts w:cs="Times New Roman"/>
          <w:color w:val="000000"/>
        </w:rPr>
        <w:t>:</w:t>
      </w:r>
    </w:p>
    <w:p w:rsidR="00DF7847" w:rsidRDefault="00454C73">
      <w:pPr>
        <w:pBdr>
          <w:top w:val="nil"/>
          <w:left w:val="nil"/>
          <w:bottom w:val="nil"/>
          <w:right w:val="nil"/>
          <w:between w:val="nil"/>
        </w:pBdr>
        <w:jc w:val="both"/>
        <w:rPr>
          <w:rFonts w:cs="Times New Roman"/>
          <w:color w:val="000000"/>
        </w:rPr>
      </w:pPr>
      <w:r>
        <w:rPr>
          <w:rFonts w:cs="Times New Roman"/>
          <w:noProof/>
          <w:color w:val="000000"/>
        </w:rPr>
        <w:pict>
          <v:shape id="1041" o:spid="_x0000_s1041" type="#_x0000_m1055" style="position:absolute;left:0;text-align:left;margin-left:113.5pt;margin-top:8.65pt;width:28.35pt;height:0;z-index:251659776;mso-wrap-distance-left:0;mso-wrap-distance-right:0;mso-position-horizontal-relative:text;mso-position-vertical-relative:text;mso-width-relative:page;mso-height-relative:page" filled="f">
            <v:stroke endarrow="block"/>
            <v:path arrowok="t" fillok="f" o:connecttype="none"/>
          </v:shape>
        </w:pict>
      </w:r>
      <w:r w:rsidR="002248F0">
        <w:rPr>
          <w:rFonts w:cs="Times New Roman"/>
          <w:color w:val="000000"/>
          <w:lang w:val="en-US"/>
        </w:rPr>
        <w:t xml:space="preserve">lsl ghodwa tji ll fac.                     </w:t>
      </w:r>
      <w:r w:rsidR="002248F0">
        <w:rPr>
          <w:rFonts w:cs="Times New Roman"/>
          <w:color w:val="000000"/>
        </w:rPr>
        <w:t>L'essentiel demain viendrez-vous à la faculté.</w:t>
      </w:r>
    </w:p>
    <w:p w:rsidR="00DF7847" w:rsidRDefault="002248F0">
      <w:pPr>
        <w:pBdr>
          <w:top w:val="nil"/>
          <w:left w:val="nil"/>
          <w:bottom w:val="nil"/>
          <w:right w:val="nil"/>
          <w:between w:val="nil"/>
        </w:pBdr>
        <w:jc w:val="both"/>
        <w:rPr>
          <w:rFonts w:cs="Times New Roman"/>
          <w:b/>
          <w:color w:val="000000"/>
        </w:rPr>
      </w:pPr>
      <w:r>
        <w:rPr>
          <w:rFonts w:cs="Times New Roman"/>
          <w:color w:val="000000"/>
        </w:rPr>
        <w:t>Le mot «fac» est une troncation par apocope, résulte par la suppression des dernières syllabes du mot « faculté».</w:t>
      </w:r>
    </w:p>
    <w:p w:rsidR="00DF7847" w:rsidRDefault="00DF7847">
      <w:pPr>
        <w:pBdr>
          <w:top w:val="nil"/>
          <w:left w:val="nil"/>
          <w:bottom w:val="nil"/>
          <w:right w:val="nil"/>
          <w:between w:val="nil"/>
        </w:pBdr>
        <w:jc w:val="both"/>
        <w:rPr>
          <w:rFonts w:cs="Times New Roman"/>
          <w:b/>
          <w:color w:val="000000"/>
        </w:rPr>
      </w:pPr>
    </w:p>
    <w:p w:rsidR="00DF7847" w:rsidRDefault="00DF7847">
      <w:pPr>
        <w:pBdr>
          <w:top w:val="nil"/>
          <w:left w:val="nil"/>
          <w:bottom w:val="nil"/>
          <w:right w:val="nil"/>
          <w:between w:val="nil"/>
        </w:pBdr>
        <w:rPr>
          <w:rFonts w:cs="Times New Roman"/>
          <w:b/>
          <w:color w:val="000000"/>
        </w:rPr>
      </w:pPr>
    </w:p>
    <w:p w:rsidR="00B7758E" w:rsidRDefault="00B7758E">
      <w:pPr>
        <w:pBdr>
          <w:top w:val="nil"/>
          <w:left w:val="nil"/>
          <w:bottom w:val="nil"/>
          <w:right w:val="nil"/>
          <w:between w:val="nil"/>
        </w:pBdr>
        <w:rPr>
          <w:rFonts w:cs="Times New Roman"/>
          <w:b/>
          <w:color w:val="000000"/>
        </w:rPr>
      </w:pPr>
    </w:p>
    <w:p w:rsidR="00B7758E" w:rsidRDefault="00B7758E">
      <w:pPr>
        <w:pBdr>
          <w:top w:val="nil"/>
          <w:left w:val="nil"/>
          <w:bottom w:val="nil"/>
          <w:right w:val="nil"/>
          <w:between w:val="nil"/>
        </w:pBdr>
        <w:rPr>
          <w:rFonts w:cs="Times New Roman"/>
          <w:b/>
          <w:color w:val="000000"/>
        </w:rPr>
      </w:pPr>
    </w:p>
    <w:tbl>
      <w:tblPr>
        <w:tblStyle w:val="Grilledutableau"/>
        <w:tblW w:w="9029" w:type="dxa"/>
        <w:tblLayout w:type="fixed"/>
        <w:tblLook w:val="0000"/>
      </w:tblPr>
      <w:tblGrid>
        <w:gridCol w:w="3009"/>
        <w:gridCol w:w="3010"/>
        <w:gridCol w:w="3010"/>
      </w:tblGrid>
      <w:tr w:rsidR="00DF7847">
        <w:tc>
          <w:tcPr>
            <w:tcW w:w="3009"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b/>
                <w:color w:val="000000"/>
              </w:rPr>
              <w:t>Apocope des mots</w:t>
            </w:r>
          </w:p>
        </w:tc>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b/>
                <w:color w:val="000000"/>
              </w:rPr>
              <w:t>L'origine des mots</w:t>
            </w:r>
          </w:p>
        </w:tc>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b/>
                <w:color w:val="000000"/>
              </w:rPr>
              <w:t>Signification</w:t>
            </w:r>
          </w:p>
        </w:tc>
      </w:tr>
      <w:tr w:rsidR="00DF7847">
        <w:tc>
          <w:tcPr>
            <w:tcW w:w="3009"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Bro</w:t>
            </w:r>
          </w:p>
        </w:tc>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Brother</w:t>
            </w:r>
          </w:p>
        </w:tc>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Fr</w:t>
            </w:r>
            <w:r>
              <w:rPr>
                <w:rFonts w:cs="Times New Roman"/>
                <w:color w:val="000000"/>
                <w:lang w:val="en-US"/>
              </w:rPr>
              <w:t>èr</w:t>
            </w:r>
            <w:r>
              <w:rPr>
                <w:rFonts w:cs="Times New Roman"/>
                <w:color w:val="000000"/>
              </w:rPr>
              <w:t>e</w:t>
            </w:r>
          </w:p>
        </w:tc>
      </w:tr>
      <w:tr w:rsidR="00DF7847">
        <w:tc>
          <w:tcPr>
            <w:tcW w:w="3009"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Foot</w:t>
            </w:r>
          </w:p>
        </w:tc>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Football</w:t>
            </w:r>
          </w:p>
        </w:tc>
        <w:tc>
          <w:tcPr>
            <w:tcW w:w="3010" w:type="dxa"/>
          </w:tcPr>
          <w:p w:rsidR="00DF7847" w:rsidRDefault="002248F0">
            <w:pPr>
              <w:keepNext/>
              <w:pBdr>
                <w:top w:val="nil"/>
                <w:left w:val="nil"/>
                <w:bottom w:val="nil"/>
                <w:right w:val="nil"/>
                <w:between w:val="nil"/>
              </w:pBdr>
              <w:spacing w:after="200" w:line="360" w:lineRule="auto"/>
              <w:jc w:val="center"/>
              <w:rPr>
                <w:rFonts w:cs="Times New Roman"/>
                <w:b/>
                <w:color w:val="000000"/>
              </w:rPr>
            </w:pPr>
            <w:r>
              <w:rPr>
                <w:rFonts w:cs="Times New Roman"/>
                <w:color w:val="000000"/>
              </w:rPr>
              <w:t>Jeu de ballon</w:t>
            </w:r>
          </w:p>
        </w:tc>
      </w:tr>
    </w:tbl>
    <w:p w:rsidR="00DF7847" w:rsidRDefault="002248F0">
      <w:pPr>
        <w:pStyle w:val="Lgende"/>
      </w:pPr>
      <w:r>
        <w:t xml:space="preserve">Tableau </w:t>
      </w:r>
      <w:r w:rsidR="00454C73">
        <w:fldChar w:fldCharType="begin"/>
      </w:r>
      <w:r>
        <w:instrText xml:space="preserve"> SEQ Tableau \* ARABIC </w:instrText>
      </w:r>
      <w:r w:rsidR="00454C73">
        <w:fldChar w:fldCharType="separate"/>
      </w:r>
      <w:r w:rsidR="00926290">
        <w:rPr>
          <w:noProof/>
        </w:rPr>
        <w:t>5</w:t>
      </w:r>
      <w:r w:rsidR="00454C73">
        <w:fldChar w:fldCharType="end"/>
      </w:r>
      <w:r>
        <w:t xml:space="preserve"> : troncation issus de l'anglais.</w:t>
      </w:r>
    </w:p>
    <w:p w:rsidR="00DF7847" w:rsidRDefault="002248F0">
      <w:pPr>
        <w:pBdr>
          <w:top w:val="nil"/>
          <w:left w:val="nil"/>
          <w:bottom w:val="nil"/>
          <w:right w:val="nil"/>
          <w:between w:val="nil"/>
        </w:pBdr>
        <w:jc w:val="both"/>
        <w:rPr>
          <w:rFonts w:cs="Times New Roman"/>
          <w:b/>
          <w:color w:val="000000"/>
        </w:rPr>
      </w:pPr>
      <w:r>
        <w:rPr>
          <w:rFonts w:cs="Times New Roman"/>
          <w:b/>
          <w:color w:val="000000"/>
        </w:rPr>
        <w:t>Exemple:</w:t>
      </w:r>
    </w:p>
    <w:p w:rsidR="00DF7847" w:rsidRDefault="00454C73">
      <w:pPr>
        <w:pBdr>
          <w:top w:val="nil"/>
          <w:left w:val="nil"/>
          <w:bottom w:val="nil"/>
          <w:right w:val="nil"/>
          <w:between w:val="nil"/>
        </w:pBdr>
        <w:jc w:val="both"/>
        <w:rPr>
          <w:rFonts w:cs="Times New Roman"/>
          <w:color w:val="000000"/>
        </w:rPr>
      </w:pPr>
      <w:r>
        <w:rPr>
          <w:rFonts w:cs="Times New Roman"/>
          <w:noProof/>
          <w:color w:val="000000"/>
        </w:rPr>
        <w:pict>
          <v:shape id="1042" o:spid="_x0000_s1040" type="#_x0000_m1055" style="position:absolute;left:0;text-align:left;margin-left:88.2pt;margin-top:7.95pt;width:28.35pt;height:0;z-index:251660800;mso-wrap-distance-left:0;mso-wrap-distance-right:0;mso-position-horizontal-relative:text;mso-position-vertical-relative:text;mso-width-relative:page;mso-height-relative:page" filled="f">
            <v:stroke endarrow="block"/>
            <v:path arrowok="t" fillok="f" o:connecttype="none"/>
          </v:shape>
        </w:pict>
      </w:r>
      <w:r w:rsidR="002248F0">
        <w:rPr>
          <w:rFonts w:cs="Times New Roman"/>
          <w:color w:val="000000"/>
        </w:rPr>
        <w:t>Ana bro lwstani.                 Je suis le deuxième frère.</w:t>
      </w:r>
    </w:p>
    <w:p w:rsidR="00DF7847" w:rsidRDefault="002248F0">
      <w:pPr>
        <w:pBdr>
          <w:top w:val="nil"/>
          <w:left w:val="nil"/>
          <w:bottom w:val="nil"/>
          <w:right w:val="nil"/>
          <w:between w:val="nil"/>
        </w:pBdr>
        <w:jc w:val="both"/>
        <w:rPr>
          <w:rFonts w:cs="Times New Roman"/>
          <w:b/>
          <w:color w:val="000000"/>
        </w:rPr>
      </w:pPr>
      <w:r>
        <w:rPr>
          <w:rFonts w:cs="Times New Roman"/>
          <w:color w:val="000000"/>
        </w:rPr>
        <w:t>Le mot «bro» est une troncation par apocope du le mot «brother».il s'agit d'une suppression des dernières syllabes.</w:t>
      </w:r>
    </w:p>
    <w:p w:rsidR="00DF7847" w:rsidRDefault="002248F0">
      <w:pPr>
        <w:pBdr>
          <w:top w:val="nil"/>
          <w:left w:val="nil"/>
          <w:bottom w:val="nil"/>
          <w:right w:val="nil"/>
          <w:between w:val="nil"/>
        </w:pBdr>
        <w:jc w:val="both"/>
        <w:rPr>
          <w:rFonts w:cs="Times New Roman"/>
          <w:color w:val="000000"/>
        </w:rPr>
      </w:pPr>
      <w:r>
        <w:rPr>
          <w:rFonts w:cs="Times New Roman"/>
          <w:color w:val="000000"/>
        </w:rPr>
        <w:t>La troncation par apocope des mots anglais est rarement utilisé dans notre corpus, c'est pour cela nous avons collecté que deux mots.</w:t>
      </w:r>
    </w:p>
    <w:p w:rsidR="00DF7847" w:rsidRDefault="00DF7847">
      <w:pPr>
        <w:pBdr>
          <w:top w:val="nil"/>
          <w:left w:val="nil"/>
          <w:bottom w:val="nil"/>
          <w:right w:val="nil"/>
          <w:between w:val="nil"/>
        </w:pBdr>
        <w:jc w:val="both"/>
        <w:rPr>
          <w:rFonts w:cs="Times New Roman"/>
          <w:b/>
          <w:color w:val="000000"/>
        </w:rPr>
      </w:pPr>
    </w:p>
    <w:tbl>
      <w:tblPr>
        <w:tblStyle w:val="Grilledutableau"/>
        <w:tblW w:w="9029" w:type="dxa"/>
        <w:tblLayout w:type="fixed"/>
        <w:tblLook w:val="0000"/>
      </w:tblPr>
      <w:tblGrid>
        <w:gridCol w:w="3009"/>
        <w:gridCol w:w="3010"/>
        <w:gridCol w:w="3010"/>
      </w:tblGrid>
      <w:tr w:rsidR="00DF7847">
        <w:tc>
          <w:tcPr>
            <w:tcW w:w="3009"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b/>
                <w:color w:val="000000"/>
              </w:rPr>
              <w:t>Apocope des mots</w:t>
            </w:r>
          </w:p>
        </w:tc>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b/>
                <w:color w:val="000000"/>
              </w:rPr>
              <w:t>L'origine des mots</w:t>
            </w:r>
          </w:p>
        </w:tc>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b/>
                <w:color w:val="000000"/>
              </w:rPr>
              <w:t>Signification</w:t>
            </w:r>
          </w:p>
        </w:tc>
      </w:tr>
      <w:tr w:rsidR="00DF7847">
        <w:tc>
          <w:tcPr>
            <w:tcW w:w="3009"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Kho</w:t>
            </w:r>
          </w:p>
        </w:tc>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Khoya</w:t>
            </w:r>
          </w:p>
        </w:tc>
        <w:tc>
          <w:tcPr>
            <w:tcW w:w="3010" w:type="dxa"/>
          </w:tcPr>
          <w:p w:rsidR="00DF7847" w:rsidRDefault="002248F0">
            <w:pPr>
              <w:keepNext/>
              <w:pBdr>
                <w:top w:val="nil"/>
                <w:left w:val="nil"/>
                <w:bottom w:val="nil"/>
                <w:right w:val="nil"/>
                <w:between w:val="nil"/>
              </w:pBdr>
              <w:spacing w:after="200" w:line="360" w:lineRule="auto"/>
              <w:jc w:val="center"/>
              <w:rPr>
                <w:rFonts w:cs="Times New Roman"/>
                <w:b/>
                <w:color w:val="000000"/>
              </w:rPr>
            </w:pPr>
            <w:r>
              <w:rPr>
                <w:rFonts w:cs="Times New Roman"/>
                <w:color w:val="000000"/>
              </w:rPr>
              <w:t>Fr</w:t>
            </w:r>
            <w:r>
              <w:rPr>
                <w:rFonts w:cs="Times New Roman"/>
                <w:color w:val="000000"/>
                <w:lang w:val="en-US"/>
              </w:rPr>
              <w:t>è</w:t>
            </w:r>
            <w:r>
              <w:rPr>
                <w:rFonts w:cs="Times New Roman"/>
                <w:color w:val="000000"/>
              </w:rPr>
              <w:t>re</w:t>
            </w:r>
          </w:p>
        </w:tc>
      </w:tr>
    </w:tbl>
    <w:p w:rsidR="00DF7847" w:rsidRDefault="002248F0">
      <w:pPr>
        <w:pStyle w:val="Lgende"/>
      </w:pPr>
      <w:r>
        <w:t xml:space="preserve">Tableau </w:t>
      </w:r>
      <w:r w:rsidR="00454C73">
        <w:fldChar w:fldCharType="begin"/>
      </w:r>
      <w:r>
        <w:instrText xml:space="preserve"> SEQ Tableau \* ARABIC </w:instrText>
      </w:r>
      <w:r w:rsidR="00454C73">
        <w:fldChar w:fldCharType="separate"/>
      </w:r>
      <w:r w:rsidR="00926290">
        <w:rPr>
          <w:noProof/>
        </w:rPr>
        <w:t>6</w:t>
      </w:r>
      <w:r w:rsidR="00454C73">
        <w:fldChar w:fldCharType="end"/>
      </w:r>
      <w:r>
        <w:t xml:space="preserve">: Mots issus de l'arabe dialectal </w:t>
      </w:r>
    </w:p>
    <w:p w:rsidR="00DF7847" w:rsidRDefault="002248F0">
      <w:pPr>
        <w:pBdr>
          <w:top w:val="nil"/>
          <w:left w:val="nil"/>
          <w:bottom w:val="nil"/>
          <w:right w:val="nil"/>
          <w:between w:val="nil"/>
        </w:pBdr>
        <w:jc w:val="both"/>
        <w:rPr>
          <w:rFonts w:cs="Times New Roman"/>
          <w:b/>
          <w:color w:val="000000"/>
          <w:lang w:val="en-US"/>
        </w:rPr>
      </w:pPr>
      <w:r>
        <w:rPr>
          <w:rFonts w:cs="Times New Roman"/>
          <w:b/>
          <w:color w:val="000000"/>
          <w:lang w:val="en-US"/>
        </w:rPr>
        <w:t>Exemple:</w:t>
      </w:r>
    </w:p>
    <w:p w:rsidR="00DF7847" w:rsidRDefault="002248F0">
      <w:pPr>
        <w:pBdr>
          <w:top w:val="nil"/>
          <w:left w:val="nil"/>
          <w:bottom w:val="nil"/>
          <w:right w:val="nil"/>
          <w:between w:val="nil"/>
        </w:pBdr>
        <w:jc w:val="both"/>
        <w:rPr>
          <w:rFonts w:cs="Times New Roman"/>
          <w:color w:val="000000"/>
        </w:rPr>
      </w:pPr>
      <w:r>
        <w:rPr>
          <w:rFonts w:cs="Times New Roman"/>
          <w:color w:val="000000"/>
          <w:lang w:val="en-US"/>
        </w:rPr>
        <w:t xml:space="preserve">Ya kho Dork hada li rak labso triko.         </w:t>
      </w:r>
      <w:r w:rsidR="00454C73">
        <w:rPr>
          <w:rFonts w:cs="Times New Roman"/>
          <w:noProof/>
          <w:color w:val="000000"/>
        </w:rPr>
      </w:r>
      <w:r w:rsidR="00454C73" w:rsidRPr="00454C73">
        <w:rPr>
          <w:rFonts w:cs="Times New Roman"/>
          <w:noProof/>
          <w:color w:val="000000"/>
        </w:rPr>
        <w:pict>
          <v:shape id="1043" o:spid="_x0000_s1053" type="#_x0000_m1055" style="width:28.35pt;height:0;mso-left-percent:-10001;mso-top-percent:-10001;mso-wrap-distance-left:0;mso-wrap-distance-right:0;mso-position-horizontal:absolute;mso-position-horizontal-relative:char;mso-position-vertical:absolute;mso-position-vertical-relative:line;mso-left-percent:-10001;mso-top-percent:-10001" o:allowoverlap="t" filled="f">
            <v:fill rotate="t"/>
            <v:stroke endarrow="block"/>
            <v:path arrowok="t" fillok="f" o:connecttype="none"/>
            <o:lock v:ext="edit" rotation="f" position="f"/>
            <w10:wrap type="none"/>
            <w10:anchorlock/>
          </v:shape>
        </w:pict>
      </w:r>
      <w:r w:rsidR="005D2C3E" w:rsidRPr="005D2C3E">
        <w:rPr>
          <w:rFonts w:cs="Times New Roman"/>
          <w:noProof/>
          <w:color w:val="000000"/>
          <w:lang w:val="en-US"/>
        </w:rPr>
        <w:t xml:space="preserve">            </w:t>
      </w:r>
      <w:r>
        <w:rPr>
          <w:rFonts w:cs="Times New Roman"/>
          <w:color w:val="000000"/>
        </w:rPr>
        <w:t>Frère! Est ce que ce qui porte est une chemise.</w:t>
      </w:r>
    </w:p>
    <w:p w:rsidR="00DF7847" w:rsidRDefault="002248F0">
      <w:pPr>
        <w:pBdr>
          <w:top w:val="nil"/>
          <w:left w:val="nil"/>
          <w:bottom w:val="nil"/>
          <w:right w:val="nil"/>
          <w:between w:val="nil"/>
        </w:pBdr>
        <w:jc w:val="both"/>
        <w:rPr>
          <w:rFonts w:cs="Times New Roman"/>
          <w:b/>
          <w:color w:val="000000"/>
        </w:rPr>
      </w:pPr>
      <w:r>
        <w:rPr>
          <w:rFonts w:cs="Times New Roman"/>
          <w:color w:val="000000"/>
        </w:rPr>
        <w:t>Le mot «kho» est une troncation par apocope du mot «khoya» qui signifie frère en français. Il s'agit d'une suppression des dernières syllabes [ya] du mot «khoya».</w:t>
      </w:r>
    </w:p>
    <w:p w:rsidR="00DF7847" w:rsidRDefault="002248F0">
      <w:pPr>
        <w:pStyle w:val="Titre1"/>
        <w:numPr>
          <w:ilvl w:val="2"/>
          <w:numId w:val="6"/>
        </w:numPr>
        <w:ind w:left="0" w:firstLine="0"/>
        <w:rPr>
          <w:rFonts w:cs="Times New Roman"/>
        </w:rPr>
      </w:pPr>
      <w:bookmarkStart w:id="310" w:name="_Toc72837175"/>
      <w:bookmarkStart w:id="311" w:name="_Toc72837272"/>
      <w:bookmarkStart w:id="312" w:name="_Toc73446958"/>
      <w:bookmarkStart w:id="313" w:name="_Toc73447044"/>
      <w:bookmarkStart w:id="314" w:name="_Toc73994160"/>
      <w:r>
        <w:rPr>
          <w:rFonts w:cs="Times New Roman"/>
        </w:rPr>
        <w:t>Troncation par aphérèse :</w:t>
      </w:r>
      <w:bookmarkEnd w:id="310"/>
      <w:bookmarkEnd w:id="311"/>
      <w:bookmarkEnd w:id="312"/>
      <w:bookmarkEnd w:id="313"/>
      <w:bookmarkEnd w:id="314"/>
    </w:p>
    <w:p w:rsidR="00DF7847" w:rsidRDefault="00DF7847">
      <w:pPr>
        <w:pBdr>
          <w:top w:val="nil"/>
          <w:left w:val="nil"/>
          <w:bottom w:val="nil"/>
          <w:right w:val="nil"/>
          <w:between w:val="nil"/>
        </w:pBdr>
        <w:rPr>
          <w:rFonts w:cs="Times New Roman"/>
          <w:b/>
          <w:color w:val="000000"/>
        </w:rPr>
      </w:pPr>
    </w:p>
    <w:tbl>
      <w:tblPr>
        <w:tblStyle w:val="Grilledutableau"/>
        <w:tblW w:w="9106" w:type="dxa"/>
        <w:tblLayout w:type="fixed"/>
        <w:tblLook w:val="0000"/>
      </w:tblPr>
      <w:tblGrid>
        <w:gridCol w:w="4528"/>
        <w:gridCol w:w="4578"/>
      </w:tblGrid>
      <w:tr w:rsidR="00DF7847">
        <w:tc>
          <w:tcPr>
            <w:tcW w:w="4528"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b/>
                <w:color w:val="000000"/>
              </w:rPr>
              <w:t>Mots tronqués par aphérèse</w:t>
            </w:r>
          </w:p>
        </w:tc>
        <w:tc>
          <w:tcPr>
            <w:tcW w:w="4578"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b/>
                <w:color w:val="000000"/>
              </w:rPr>
              <w:t>Le radicale du mot</w:t>
            </w:r>
          </w:p>
        </w:tc>
      </w:tr>
      <w:tr w:rsidR="00DF7847">
        <w:tc>
          <w:tcPr>
            <w:tcW w:w="4528"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Blème</w:t>
            </w:r>
          </w:p>
        </w:tc>
        <w:tc>
          <w:tcPr>
            <w:tcW w:w="4578"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Problème</w:t>
            </w:r>
          </w:p>
        </w:tc>
      </w:tr>
      <w:tr w:rsidR="00DF7847">
        <w:tc>
          <w:tcPr>
            <w:tcW w:w="4528"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Car</w:t>
            </w:r>
          </w:p>
        </w:tc>
        <w:tc>
          <w:tcPr>
            <w:tcW w:w="4578"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Autocar</w:t>
            </w:r>
          </w:p>
        </w:tc>
      </w:tr>
      <w:tr w:rsidR="00DF7847">
        <w:tc>
          <w:tcPr>
            <w:tcW w:w="4528"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Bus</w:t>
            </w:r>
          </w:p>
        </w:tc>
        <w:tc>
          <w:tcPr>
            <w:tcW w:w="4578"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Autobus</w:t>
            </w:r>
          </w:p>
        </w:tc>
      </w:tr>
      <w:tr w:rsidR="00DF7847">
        <w:tc>
          <w:tcPr>
            <w:tcW w:w="4528"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Net</w:t>
            </w:r>
          </w:p>
        </w:tc>
        <w:tc>
          <w:tcPr>
            <w:tcW w:w="4578" w:type="dxa"/>
          </w:tcPr>
          <w:p w:rsidR="00DF7847" w:rsidRDefault="002248F0">
            <w:pPr>
              <w:keepNext/>
              <w:pBdr>
                <w:top w:val="nil"/>
                <w:left w:val="nil"/>
                <w:bottom w:val="nil"/>
                <w:right w:val="nil"/>
                <w:between w:val="nil"/>
              </w:pBdr>
              <w:spacing w:after="200" w:line="360" w:lineRule="auto"/>
              <w:jc w:val="center"/>
              <w:rPr>
                <w:rFonts w:cs="Times New Roman"/>
                <w:b/>
                <w:color w:val="000000"/>
              </w:rPr>
            </w:pPr>
            <w:r>
              <w:rPr>
                <w:rFonts w:cs="Times New Roman"/>
                <w:color w:val="000000"/>
              </w:rPr>
              <w:t>Internet</w:t>
            </w:r>
          </w:p>
        </w:tc>
      </w:tr>
    </w:tbl>
    <w:p w:rsidR="00DF7847" w:rsidRDefault="002248F0">
      <w:pPr>
        <w:pStyle w:val="Lgende"/>
        <w:rPr>
          <w:rFonts w:cs="Times New Roman"/>
          <w:sz w:val="20"/>
          <w:szCs w:val="20"/>
        </w:rPr>
      </w:pPr>
      <w:r>
        <w:t xml:space="preserve">Tableau </w:t>
      </w:r>
      <w:r w:rsidR="00454C73">
        <w:fldChar w:fldCharType="begin"/>
      </w:r>
      <w:r>
        <w:instrText xml:space="preserve"> SEQ Tableau \* ARABIC </w:instrText>
      </w:r>
      <w:r w:rsidR="00454C73">
        <w:fldChar w:fldCharType="separate"/>
      </w:r>
      <w:r w:rsidR="00926290">
        <w:rPr>
          <w:noProof/>
        </w:rPr>
        <w:t>7</w:t>
      </w:r>
      <w:r w:rsidR="00454C73">
        <w:fldChar w:fldCharType="end"/>
      </w:r>
      <w:r>
        <w:t xml:space="preserve"> : Mots issus de la langue française</w:t>
      </w:r>
    </w:p>
    <w:p w:rsidR="00DF7847" w:rsidRDefault="00DF7847">
      <w:pPr>
        <w:pBdr>
          <w:top w:val="nil"/>
          <w:left w:val="nil"/>
          <w:bottom w:val="nil"/>
          <w:right w:val="nil"/>
          <w:between w:val="nil"/>
        </w:pBdr>
        <w:jc w:val="both"/>
        <w:rPr>
          <w:rFonts w:cs="Times New Roman"/>
          <w:b/>
          <w:color w:val="000000"/>
        </w:rPr>
      </w:pPr>
    </w:p>
    <w:p w:rsidR="00DF7847" w:rsidRDefault="00DF7847">
      <w:pPr>
        <w:pBdr>
          <w:top w:val="nil"/>
          <w:left w:val="nil"/>
          <w:bottom w:val="nil"/>
          <w:right w:val="nil"/>
          <w:between w:val="nil"/>
        </w:pBdr>
        <w:jc w:val="both"/>
        <w:rPr>
          <w:rFonts w:cs="Times New Roman"/>
          <w:b/>
          <w:color w:val="000000"/>
        </w:rPr>
      </w:pPr>
    </w:p>
    <w:p w:rsidR="00DF7847" w:rsidRDefault="00DF7847">
      <w:pPr>
        <w:pBdr>
          <w:top w:val="nil"/>
          <w:left w:val="nil"/>
          <w:bottom w:val="nil"/>
          <w:right w:val="nil"/>
          <w:between w:val="nil"/>
        </w:pBdr>
        <w:jc w:val="both"/>
        <w:rPr>
          <w:rFonts w:cs="Times New Roman"/>
          <w:b/>
          <w:color w:val="000000"/>
        </w:rPr>
      </w:pPr>
    </w:p>
    <w:p w:rsidR="00DF7847" w:rsidRDefault="002248F0">
      <w:pPr>
        <w:pBdr>
          <w:top w:val="nil"/>
          <w:left w:val="nil"/>
          <w:bottom w:val="nil"/>
          <w:right w:val="nil"/>
          <w:between w:val="nil"/>
        </w:pBdr>
        <w:jc w:val="both"/>
        <w:rPr>
          <w:rFonts w:cs="Times New Roman"/>
          <w:b/>
          <w:color w:val="000000"/>
        </w:rPr>
      </w:pPr>
      <w:r>
        <w:rPr>
          <w:rFonts w:cs="Times New Roman"/>
          <w:b/>
          <w:color w:val="000000"/>
        </w:rPr>
        <w:t>Exemple:</w:t>
      </w:r>
    </w:p>
    <w:p w:rsidR="00DF7847" w:rsidRDefault="00454C73">
      <w:pPr>
        <w:pBdr>
          <w:top w:val="nil"/>
          <w:left w:val="nil"/>
          <w:bottom w:val="nil"/>
          <w:right w:val="nil"/>
          <w:between w:val="nil"/>
        </w:pBdr>
        <w:jc w:val="both"/>
        <w:rPr>
          <w:rFonts w:cs="Times New Roman"/>
          <w:color w:val="000000"/>
        </w:rPr>
      </w:pPr>
      <w:r>
        <w:rPr>
          <w:rFonts w:cs="Times New Roman"/>
          <w:noProof/>
          <w:color w:val="000000"/>
        </w:rPr>
        <w:pict>
          <v:shape id="1045" o:spid="_x0000_s1038" type="#_x0000_m1055" style="position:absolute;left:0;text-align:left;margin-left:120.2pt;margin-top:9.4pt;width:28.35pt;height:0;flip:y;z-index:251656704;mso-wrap-distance-left:0;mso-wrap-distance-right:0;mso-position-horizontal-relative:text;mso-position-vertical-relative:text;mso-width-relative:page;mso-height-relative:page" filled="f">
            <v:stroke endarrow="block"/>
            <v:shadow type="single" offset="8pt" offset2="12pt,-2pt"/>
            <v:path arrowok="t" fillok="f" o:connecttype="none"/>
          </v:shape>
        </w:pict>
      </w:r>
      <w:r w:rsidR="002248F0">
        <w:rPr>
          <w:rFonts w:cs="Times New Roman"/>
          <w:color w:val="000000"/>
        </w:rPr>
        <w:t>rani fi bus grib nosil.                       Je suis en bus j'arriverai bientôt</w:t>
      </w:r>
    </w:p>
    <w:p w:rsidR="00DF7847" w:rsidRDefault="002248F0">
      <w:pPr>
        <w:pBdr>
          <w:top w:val="nil"/>
          <w:left w:val="nil"/>
          <w:bottom w:val="nil"/>
          <w:right w:val="nil"/>
          <w:between w:val="nil"/>
        </w:pBdr>
        <w:jc w:val="both"/>
        <w:rPr>
          <w:rFonts w:cs="Times New Roman"/>
          <w:b/>
          <w:color w:val="000000"/>
        </w:rPr>
      </w:pPr>
      <w:r>
        <w:rPr>
          <w:rFonts w:cs="Times New Roman"/>
          <w:color w:val="000000"/>
        </w:rPr>
        <w:t>Ce néologisme « bus» résulte par la troncation du mot  «autobus ». Ce mot est composé de trois syllabes, la première syllabe [au], la deuxième syllabe [to], et la troisième syllabe [bus]. Après la troncation par aphérèse qui est la suppression de premières syllabes d'un mot, le mot «autobus» devient «bus».</w:t>
      </w:r>
    </w:p>
    <w:p w:rsidR="00DF7847" w:rsidRDefault="002248F0">
      <w:pPr>
        <w:pBdr>
          <w:top w:val="nil"/>
          <w:left w:val="nil"/>
          <w:bottom w:val="nil"/>
          <w:right w:val="nil"/>
          <w:between w:val="nil"/>
        </w:pBdr>
        <w:jc w:val="both"/>
        <w:rPr>
          <w:rFonts w:cs="Times New Roman"/>
          <w:b/>
          <w:color w:val="000000"/>
        </w:rPr>
      </w:pPr>
      <w:r>
        <w:rPr>
          <w:rFonts w:cs="Times New Roman"/>
          <w:color w:val="000000"/>
        </w:rPr>
        <w:t>La troncation par aphérèse est rarement utilisée par les instagrameurs algériens.</w:t>
      </w:r>
    </w:p>
    <w:p w:rsidR="00DF7847" w:rsidRDefault="00DF7847">
      <w:pPr>
        <w:pBdr>
          <w:top w:val="nil"/>
          <w:left w:val="nil"/>
          <w:bottom w:val="nil"/>
          <w:right w:val="nil"/>
          <w:between w:val="nil"/>
        </w:pBdr>
        <w:rPr>
          <w:rFonts w:cs="Times New Roman"/>
          <w:b/>
          <w:color w:val="000000"/>
        </w:rPr>
      </w:pPr>
    </w:p>
    <w:tbl>
      <w:tblPr>
        <w:tblStyle w:val="Grilledutableau"/>
        <w:tblW w:w="9095" w:type="dxa"/>
        <w:tblLayout w:type="fixed"/>
        <w:tblLook w:val="0000"/>
      </w:tblPr>
      <w:tblGrid>
        <w:gridCol w:w="3120"/>
        <w:gridCol w:w="3120"/>
        <w:gridCol w:w="2855"/>
      </w:tblGrid>
      <w:tr w:rsidR="00DF7847">
        <w:tc>
          <w:tcPr>
            <w:tcW w:w="3120" w:type="dxa"/>
          </w:tcPr>
          <w:p w:rsidR="00DF7847" w:rsidRDefault="002248F0">
            <w:pPr>
              <w:pBdr>
                <w:top w:val="nil"/>
                <w:left w:val="nil"/>
                <w:bottom w:val="nil"/>
                <w:right w:val="nil"/>
                <w:between w:val="nil"/>
              </w:pBdr>
              <w:shd w:val="clear" w:color="auto" w:fill="FFFFFF"/>
              <w:spacing w:line="480" w:lineRule="auto"/>
              <w:rPr>
                <w:rFonts w:cs="Times New Roman"/>
                <w:b/>
                <w:color w:val="000000"/>
              </w:rPr>
            </w:pPr>
            <w:r>
              <w:rPr>
                <w:rFonts w:cs="Times New Roman"/>
                <w:b/>
                <w:color w:val="000000"/>
              </w:rPr>
              <w:t>Mots tronqués par aphérèse</w:t>
            </w:r>
          </w:p>
        </w:tc>
        <w:tc>
          <w:tcPr>
            <w:tcW w:w="3120" w:type="dxa"/>
          </w:tcPr>
          <w:p w:rsidR="00DF7847" w:rsidRDefault="002248F0">
            <w:pPr>
              <w:pBdr>
                <w:top w:val="nil"/>
                <w:left w:val="nil"/>
                <w:bottom w:val="nil"/>
                <w:right w:val="nil"/>
                <w:between w:val="nil"/>
              </w:pBdr>
              <w:shd w:val="clear" w:color="auto" w:fill="FFFFFF"/>
              <w:spacing w:line="480" w:lineRule="auto"/>
              <w:jc w:val="center"/>
              <w:rPr>
                <w:rFonts w:cs="Times New Roman"/>
                <w:b/>
                <w:color w:val="000000"/>
              </w:rPr>
            </w:pPr>
            <w:r>
              <w:rPr>
                <w:rFonts w:cs="Times New Roman"/>
                <w:b/>
                <w:color w:val="000000"/>
              </w:rPr>
              <w:t>Le radicale du mot</w:t>
            </w:r>
          </w:p>
        </w:tc>
        <w:tc>
          <w:tcPr>
            <w:tcW w:w="2855" w:type="dxa"/>
          </w:tcPr>
          <w:p w:rsidR="00DF7847" w:rsidRDefault="002248F0">
            <w:pPr>
              <w:pBdr>
                <w:top w:val="nil"/>
                <w:left w:val="nil"/>
                <w:bottom w:val="nil"/>
                <w:right w:val="nil"/>
                <w:between w:val="nil"/>
              </w:pBdr>
              <w:shd w:val="clear" w:color="auto" w:fill="FFFFFF"/>
              <w:spacing w:line="480" w:lineRule="auto"/>
              <w:jc w:val="center"/>
              <w:rPr>
                <w:rFonts w:cs="Times New Roman"/>
                <w:b/>
                <w:color w:val="000000"/>
              </w:rPr>
            </w:pPr>
            <w:r>
              <w:rPr>
                <w:rFonts w:cs="Times New Roman"/>
                <w:b/>
                <w:color w:val="000000"/>
              </w:rPr>
              <w:t>Signification</w:t>
            </w:r>
          </w:p>
        </w:tc>
      </w:tr>
      <w:tr w:rsidR="00DF7847">
        <w:tc>
          <w:tcPr>
            <w:tcW w:w="3120" w:type="dxa"/>
          </w:tcPr>
          <w:p w:rsidR="00DF7847" w:rsidRDefault="002248F0">
            <w:pPr>
              <w:pBdr>
                <w:top w:val="nil"/>
                <w:left w:val="nil"/>
                <w:bottom w:val="nil"/>
                <w:right w:val="nil"/>
                <w:between w:val="nil"/>
              </w:pBdr>
              <w:shd w:val="clear" w:color="auto" w:fill="FFFFFF"/>
              <w:spacing w:line="480" w:lineRule="auto"/>
              <w:jc w:val="center"/>
              <w:rPr>
                <w:rFonts w:cs="Times New Roman"/>
                <w:b/>
                <w:color w:val="000000"/>
              </w:rPr>
            </w:pPr>
            <w:r>
              <w:rPr>
                <w:rFonts w:cs="Times New Roman"/>
                <w:color w:val="000000"/>
              </w:rPr>
              <w:t>Khti</w:t>
            </w:r>
          </w:p>
        </w:tc>
        <w:tc>
          <w:tcPr>
            <w:tcW w:w="3120" w:type="dxa"/>
          </w:tcPr>
          <w:p w:rsidR="00DF7847" w:rsidRDefault="002248F0">
            <w:pPr>
              <w:pBdr>
                <w:top w:val="nil"/>
                <w:left w:val="nil"/>
                <w:bottom w:val="nil"/>
                <w:right w:val="nil"/>
                <w:between w:val="nil"/>
              </w:pBdr>
              <w:shd w:val="clear" w:color="auto" w:fill="FFFFFF"/>
              <w:spacing w:line="480" w:lineRule="auto"/>
              <w:jc w:val="center"/>
              <w:rPr>
                <w:rFonts w:cs="Times New Roman"/>
                <w:b/>
                <w:color w:val="000000"/>
              </w:rPr>
            </w:pPr>
            <w:r>
              <w:rPr>
                <w:rFonts w:cs="Times New Roman"/>
                <w:color w:val="000000"/>
              </w:rPr>
              <w:t xml:space="preserve">Okhti </w:t>
            </w:r>
          </w:p>
        </w:tc>
        <w:tc>
          <w:tcPr>
            <w:tcW w:w="2855" w:type="dxa"/>
          </w:tcPr>
          <w:p w:rsidR="00DF7847" w:rsidRDefault="002248F0">
            <w:pPr>
              <w:keepNext/>
              <w:pBdr>
                <w:top w:val="nil"/>
                <w:left w:val="nil"/>
                <w:bottom w:val="nil"/>
                <w:right w:val="nil"/>
                <w:between w:val="nil"/>
              </w:pBdr>
              <w:shd w:val="clear" w:color="auto" w:fill="FFFFFF"/>
              <w:spacing w:line="480" w:lineRule="auto"/>
              <w:jc w:val="center"/>
              <w:rPr>
                <w:rFonts w:cs="Times New Roman"/>
                <w:b/>
                <w:color w:val="000000"/>
              </w:rPr>
            </w:pPr>
            <w:r>
              <w:rPr>
                <w:rFonts w:cs="Times New Roman"/>
                <w:color w:val="000000"/>
              </w:rPr>
              <w:t>Ma sœur</w:t>
            </w:r>
          </w:p>
        </w:tc>
      </w:tr>
      <w:tr w:rsidR="00DF7847">
        <w:tc>
          <w:tcPr>
            <w:tcW w:w="3120" w:type="dxa"/>
          </w:tcPr>
          <w:p w:rsidR="00DF7847" w:rsidRDefault="002248F0">
            <w:pPr>
              <w:pBdr>
                <w:top w:val="nil"/>
                <w:left w:val="nil"/>
                <w:bottom w:val="nil"/>
                <w:right w:val="nil"/>
                <w:between w:val="nil"/>
              </w:pBdr>
              <w:shd w:val="clear" w:color="auto" w:fill="FFFFFF"/>
              <w:spacing w:line="480" w:lineRule="auto"/>
              <w:jc w:val="center"/>
            </w:pPr>
            <w:r>
              <w:rPr>
                <w:lang w:val="en-US"/>
              </w:rPr>
              <w:t>Mo</w:t>
            </w:r>
          </w:p>
        </w:tc>
        <w:tc>
          <w:tcPr>
            <w:tcW w:w="3120" w:type="dxa"/>
          </w:tcPr>
          <w:p w:rsidR="00DF7847" w:rsidRDefault="002248F0">
            <w:pPr>
              <w:pBdr>
                <w:top w:val="nil"/>
                <w:left w:val="nil"/>
                <w:bottom w:val="nil"/>
                <w:right w:val="nil"/>
                <w:between w:val="nil"/>
              </w:pBdr>
              <w:shd w:val="clear" w:color="auto" w:fill="FFFFFF"/>
              <w:spacing w:line="480" w:lineRule="auto"/>
              <w:jc w:val="center"/>
            </w:pPr>
            <w:r>
              <w:rPr>
                <w:lang w:val="en-US"/>
              </w:rPr>
              <w:t>Omo</w:t>
            </w:r>
          </w:p>
        </w:tc>
        <w:tc>
          <w:tcPr>
            <w:tcW w:w="2855" w:type="dxa"/>
          </w:tcPr>
          <w:p w:rsidR="00DF7847" w:rsidRDefault="002248F0">
            <w:pPr>
              <w:keepNext/>
              <w:pBdr>
                <w:top w:val="nil"/>
                <w:left w:val="nil"/>
                <w:bottom w:val="nil"/>
                <w:right w:val="nil"/>
                <w:between w:val="nil"/>
              </w:pBdr>
              <w:shd w:val="clear" w:color="auto" w:fill="FFFFFF"/>
              <w:spacing w:line="480" w:lineRule="auto"/>
              <w:jc w:val="center"/>
            </w:pPr>
            <w:r>
              <w:rPr>
                <w:lang w:val="en-US"/>
              </w:rPr>
              <w:t>Sa mère</w:t>
            </w:r>
          </w:p>
        </w:tc>
      </w:tr>
    </w:tbl>
    <w:p w:rsidR="00DF7847" w:rsidRDefault="002248F0">
      <w:pPr>
        <w:pStyle w:val="Lgende"/>
      </w:pPr>
      <w:r>
        <w:t xml:space="preserve">Tableau </w:t>
      </w:r>
      <w:r w:rsidR="00454C73">
        <w:fldChar w:fldCharType="begin"/>
      </w:r>
      <w:r>
        <w:instrText xml:space="preserve"> SEQ Tableau \* ARABIC </w:instrText>
      </w:r>
      <w:r w:rsidR="00454C73">
        <w:fldChar w:fldCharType="separate"/>
      </w:r>
      <w:r w:rsidR="00926290">
        <w:rPr>
          <w:noProof/>
        </w:rPr>
        <w:t>8</w:t>
      </w:r>
      <w:r w:rsidR="00454C73">
        <w:fldChar w:fldCharType="end"/>
      </w:r>
      <w:r>
        <w:t xml:space="preserve"> : Mots issus de l'arabe dialectal</w:t>
      </w:r>
    </w:p>
    <w:p w:rsidR="00DF7847" w:rsidRDefault="00DF7847"/>
    <w:p w:rsidR="00DF7847" w:rsidRDefault="002248F0">
      <w:pPr>
        <w:pBdr>
          <w:top w:val="nil"/>
          <w:left w:val="nil"/>
          <w:bottom w:val="none" w:sz="0" w:space="0" w:color="000000"/>
          <w:right w:val="nil"/>
          <w:between w:val="nil"/>
        </w:pBdr>
        <w:rPr>
          <w:rFonts w:cs="Times New Roman"/>
          <w:color w:val="000000"/>
          <w:lang w:val="en-US"/>
        </w:rPr>
      </w:pPr>
      <w:r>
        <w:rPr>
          <w:rFonts w:cs="Times New Roman"/>
          <w:b/>
          <w:color w:val="000000"/>
          <w:lang w:val="en-US"/>
        </w:rPr>
        <w:t>Example:</w:t>
      </w:r>
    </w:p>
    <w:p w:rsidR="00DF7847" w:rsidRDefault="00454C73">
      <w:pPr>
        <w:pBdr>
          <w:top w:val="nil"/>
          <w:left w:val="nil"/>
          <w:bottom w:val="none" w:sz="0" w:space="0" w:color="000000"/>
          <w:right w:val="nil"/>
          <w:between w:val="nil"/>
        </w:pBdr>
        <w:rPr>
          <w:rFonts w:cs="Times New Roman"/>
          <w:color w:val="000000"/>
        </w:rPr>
      </w:pPr>
      <w:r>
        <w:rPr>
          <w:rFonts w:cs="Times New Roman"/>
          <w:noProof/>
          <w:color w:val="000000"/>
        </w:rPr>
        <w:pict>
          <v:shape id="1046" o:spid="_x0000_s1037" type="#_x0000_m1055" style="position:absolute;margin-left:138.65pt;margin-top:8.25pt;width:28.35pt;height:0;z-index:251654656;mso-wrap-distance-left:0;mso-wrap-distance-right:0;mso-position-horizontal-relative:text;mso-position-vertical-relative:text;mso-width-relative:page;mso-height-relative:page" filled="f">
            <v:stroke endarrow="block"/>
            <v:shadow type="single" offset="8pt" offset2="12pt,-2pt"/>
            <v:path arrowok="t" fillok="f" o:connecttype="none"/>
          </v:shape>
        </w:pict>
      </w:r>
      <w:r w:rsidR="002248F0" w:rsidRPr="00F02C0B">
        <w:rPr>
          <w:rFonts w:cs="Times New Roman"/>
          <w:color w:val="000000"/>
          <w:lang w:val="en-US"/>
        </w:rPr>
        <w:t xml:space="preserve">Wach ta3bt meriem khti. </w:t>
      </w:r>
      <w:r w:rsidR="00CA048E" w:rsidRPr="00F02C0B">
        <w:rPr>
          <w:rFonts w:cs="Times New Roman"/>
          <w:color w:val="000000"/>
          <w:lang w:val="en-US"/>
        </w:rPr>
        <w:t xml:space="preserve">                   </w:t>
      </w:r>
      <w:r w:rsidR="002248F0" w:rsidRPr="00F02C0B">
        <w:rPr>
          <w:rFonts w:cs="Times New Roman"/>
          <w:color w:val="000000"/>
          <w:lang w:val="en-US"/>
        </w:rPr>
        <w:t xml:space="preserve"> </w:t>
      </w:r>
      <w:r w:rsidR="002248F0">
        <w:rPr>
          <w:rFonts w:cs="Times New Roman"/>
          <w:color w:val="000000"/>
        </w:rPr>
        <w:t>Ma sœur meriem est fatiguée beaucoup.</w:t>
      </w:r>
    </w:p>
    <w:p w:rsidR="00DF7847" w:rsidRDefault="002248F0">
      <w:pPr>
        <w:pBdr>
          <w:top w:val="nil"/>
          <w:left w:val="nil"/>
          <w:bottom w:val="nil"/>
          <w:right w:val="nil"/>
          <w:between w:val="nil"/>
        </w:pBdr>
        <w:ind w:firstLine="284"/>
        <w:jc w:val="both"/>
        <w:rPr>
          <w:rFonts w:cs="Times New Roman"/>
          <w:color w:val="000000"/>
        </w:rPr>
      </w:pPr>
      <w:r>
        <w:rPr>
          <w:rFonts w:cs="Times New Roman"/>
          <w:color w:val="000000"/>
        </w:rPr>
        <w:t>Le mot «khti» est une troncation par aphérèse du mot «okhti» qui signifie «ma sœur» en français. Il s'agit de suppression de la première syllabe qui est [o].</w:t>
      </w:r>
    </w:p>
    <w:p w:rsidR="00DF7847" w:rsidRDefault="00DF7847">
      <w:pPr>
        <w:pBdr>
          <w:top w:val="nil"/>
          <w:left w:val="nil"/>
          <w:bottom w:val="nil"/>
          <w:right w:val="nil"/>
          <w:between w:val="nil"/>
        </w:pBdr>
        <w:jc w:val="both"/>
        <w:rPr>
          <w:rFonts w:cs="Times New Roman"/>
          <w:b/>
          <w:color w:val="000000"/>
        </w:rPr>
      </w:pPr>
    </w:p>
    <w:p w:rsidR="00DF7847" w:rsidRDefault="002248F0">
      <w:pPr>
        <w:pStyle w:val="Titre1"/>
        <w:numPr>
          <w:ilvl w:val="1"/>
          <w:numId w:val="6"/>
        </w:numPr>
        <w:ind w:left="0" w:firstLine="0"/>
        <w:rPr>
          <w:rFonts w:cs="Times New Roman"/>
          <w:szCs w:val="28"/>
        </w:rPr>
      </w:pPr>
      <w:bookmarkStart w:id="315" w:name="_Toc72837176"/>
      <w:bookmarkStart w:id="316" w:name="_Toc72837273"/>
      <w:bookmarkStart w:id="317" w:name="_Toc73446959"/>
      <w:bookmarkStart w:id="318" w:name="_Toc73447045"/>
      <w:bookmarkStart w:id="319" w:name="_Toc73994161"/>
      <w:r>
        <w:rPr>
          <w:rFonts w:cs="Times New Roman"/>
          <w:szCs w:val="28"/>
        </w:rPr>
        <w:t>Sigles et acronymes :</w:t>
      </w:r>
      <w:bookmarkEnd w:id="315"/>
      <w:bookmarkEnd w:id="316"/>
      <w:bookmarkEnd w:id="317"/>
      <w:bookmarkEnd w:id="318"/>
      <w:bookmarkEnd w:id="319"/>
    </w:p>
    <w:p w:rsidR="00DF7847" w:rsidRDefault="002248F0">
      <w:pPr>
        <w:pStyle w:val="Titre1"/>
        <w:numPr>
          <w:ilvl w:val="2"/>
          <w:numId w:val="6"/>
        </w:numPr>
        <w:ind w:left="0" w:firstLine="0"/>
        <w:jc w:val="both"/>
        <w:rPr>
          <w:rFonts w:cs="Times New Roman"/>
        </w:rPr>
      </w:pPr>
      <w:bookmarkStart w:id="320" w:name="_Toc72837177"/>
      <w:bookmarkStart w:id="321" w:name="_Toc72837274"/>
      <w:bookmarkStart w:id="322" w:name="_Toc73446960"/>
      <w:bookmarkStart w:id="323" w:name="_Toc73447046"/>
      <w:bookmarkStart w:id="324" w:name="_Toc73994162"/>
      <w:r>
        <w:rPr>
          <w:rFonts w:cs="Times New Roman"/>
        </w:rPr>
        <w:t>Sigles :</w:t>
      </w:r>
      <w:bookmarkEnd w:id="320"/>
      <w:bookmarkEnd w:id="321"/>
      <w:bookmarkEnd w:id="322"/>
      <w:bookmarkEnd w:id="323"/>
      <w:bookmarkEnd w:id="324"/>
    </w:p>
    <w:p w:rsidR="00DF7847" w:rsidRDefault="002248F0">
      <w:pPr>
        <w:pBdr>
          <w:top w:val="nil"/>
          <w:left w:val="nil"/>
          <w:bottom w:val="nil"/>
          <w:right w:val="nil"/>
          <w:between w:val="nil"/>
        </w:pBdr>
        <w:ind w:firstLine="284"/>
        <w:jc w:val="both"/>
        <w:rPr>
          <w:rFonts w:cs="Times New Roman"/>
          <w:b/>
          <w:color w:val="000000"/>
        </w:rPr>
      </w:pPr>
      <w:r>
        <w:rPr>
          <w:rFonts w:cs="Times New Roman"/>
          <w:color w:val="000000"/>
        </w:rPr>
        <w:t xml:space="preserve">La siglaison consiste dans la réduction d'un terme composé à la succession des initiales des termes qui le composent. </w:t>
      </w:r>
    </w:p>
    <w:p w:rsidR="00DF7847" w:rsidRDefault="00DF7847">
      <w:pPr>
        <w:pBdr>
          <w:top w:val="nil"/>
          <w:left w:val="nil"/>
          <w:bottom w:val="nil"/>
          <w:right w:val="nil"/>
          <w:between w:val="nil"/>
        </w:pBdr>
        <w:rPr>
          <w:rFonts w:cs="Times New Roman"/>
          <w:b/>
          <w:color w:val="000000"/>
        </w:rPr>
      </w:pPr>
    </w:p>
    <w:tbl>
      <w:tblPr>
        <w:tblStyle w:val="Grilledutableau"/>
        <w:tblW w:w="9029" w:type="dxa"/>
        <w:tblLayout w:type="fixed"/>
        <w:tblLook w:val="0000"/>
      </w:tblPr>
      <w:tblGrid>
        <w:gridCol w:w="4514"/>
        <w:gridCol w:w="4515"/>
      </w:tblGrid>
      <w:tr w:rsidR="00DF7847">
        <w:trPr>
          <w:trHeight w:val="480"/>
        </w:trPr>
        <w:tc>
          <w:tcPr>
            <w:tcW w:w="4514"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b/>
                <w:color w:val="000000"/>
              </w:rPr>
              <w:t>Sigles</w:t>
            </w:r>
          </w:p>
        </w:tc>
        <w:tc>
          <w:tcPr>
            <w:tcW w:w="4515"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b/>
                <w:color w:val="000000"/>
              </w:rPr>
              <w:t>Forme allongé</w:t>
            </w:r>
          </w:p>
        </w:tc>
      </w:tr>
      <w:tr w:rsidR="00DF7847">
        <w:trPr>
          <w:trHeight w:val="480"/>
        </w:trPr>
        <w:tc>
          <w:tcPr>
            <w:tcW w:w="4514"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Mdr</w:t>
            </w:r>
          </w:p>
        </w:tc>
        <w:tc>
          <w:tcPr>
            <w:tcW w:w="4515"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Mo</w:t>
            </w:r>
            <w:r>
              <w:rPr>
                <w:rFonts w:cs="Times New Roman"/>
                <w:color w:val="000000"/>
                <w:lang w:val="en-US"/>
              </w:rPr>
              <w:t xml:space="preserve">rt </w:t>
            </w:r>
            <w:r>
              <w:rPr>
                <w:rFonts w:cs="Times New Roman"/>
                <w:color w:val="000000"/>
              </w:rPr>
              <w:t>de rire</w:t>
            </w:r>
          </w:p>
        </w:tc>
      </w:tr>
      <w:tr w:rsidR="00DF7847">
        <w:trPr>
          <w:trHeight w:val="480"/>
        </w:trPr>
        <w:tc>
          <w:tcPr>
            <w:tcW w:w="4514"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Cv</w:t>
            </w:r>
          </w:p>
        </w:tc>
        <w:tc>
          <w:tcPr>
            <w:tcW w:w="4515"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Ça va</w:t>
            </w:r>
          </w:p>
        </w:tc>
      </w:tr>
      <w:tr w:rsidR="00DF7847">
        <w:trPr>
          <w:trHeight w:val="480"/>
        </w:trPr>
        <w:tc>
          <w:tcPr>
            <w:tcW w:w="4514" w:type="dxa"/>
          </w:tcPr>
          <w:p w:rsidR="00DF7847" w:rsidRDefault="002248F0">
            <w:pPr>
              <w:pBdr>
                <w:top w:val="nil"/>
                <w:left w:val="nil"/>
                <w:bottom w:val="nil"/>
                <w:right w:val="nil"/>
                <w:between w:val="nil"/>
              </w:pBdr>
              <w:spacing w:after="200" w:line="360" w:lineRule="auto"/>
              <w:jc w:val="center"/>
              <w:rPr>
                <w:rFonts w:cs="Times New Roman"/>
                <w:color w:val="000000"/>
              </w:rPr>
            </w:pPr>
            <w:r>
              <w:rPr>
                <w:rFonts w:cs="Times New Roman"/>
                <w:color w:val="000000"/>
                <w:lang w:val="en-US"/>
              </w:rPr>
              <w:t>Coucou</w:t>
            </w:r>
          </w:p>
        </w:tc>
        <w:tc>
          <w:tcPr>
            <w:tcW w:w="4515" w:type="dxa"/>
          </w:tcPr>
          <w:p w:rsidR="00DF7847" w:rsidRDefault="002248F0">
            <w:pPr>
              <w:pBdr>
                <w:top w:val="nil"/>
                <w:left w:val="nil"/>
                <w:bottom w:val="nil"/>
                <w:right w:val="nil"/>
                <w:between w:val="nil"/>
              </w:pBdr>
              <w:spacing w:after="200" w:line="360" w:lineRule="auto"/>
              <w:jc w:val="center"/>
              <w:rPr>
                <w:rFonts w:cs="Times New Roman"/>
                <w:color w:val="000000"/>
              </w:rPr>
            </w:pPr>
            <w:r>
              <w:rPr>
                <w:rFonts w:cs="Times New Roman"/>
                <w:color w:val="000000"/>
                <w:lang w:val="en-US"/>
              </w:rPr>
              <w:t>Cc</w:t>
            </w:r>
          </w:p>
        </w:tc>
      </w:tr>
      <w:tr w:rsidR="00DF7847">
        <w:trPr>
          <w:trHeight w:val="480"/>
        </w:trPr>
        <w:tc>
          <w:tcPr>
            <w:tcW w:w="4514"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Svp</w:t>
            </w:r>
          </w:p>
        </w:tc>
        <w:tc>
          <w:tcPr>
            <w:tcW w:w="4515"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S'il vous plaît</w:t>
            </w:r>
          </w:p>
        </w:tc>
      </w:tr>
      <w:tr w:rsidR="00DF7847">
        <w:trPr>
          <w:trHeight w:val="480"/>
        </w:trPr>
        <w:tc>
          <w:tcPr>
            <w:tcW w:w="4514"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Pdq</w:t>
            </w:r>
          </w:p>
        </w:tc>
        <w:tc>
          <w:tcPr>
            <w:tcW w:w="4515"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Pas de quoi</w:t>
            </w:r>
          </w:p>
        </w:tc>
      </w:tr>
      <w:tr w:rsidR="00DF7847">
        <w:trPr>
          <w:trHeight w:val="480"/>
        </w:trPr>
        <w:tc>
          <w:tcPr>
            <w:tcW w:w="4514"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Jsp</w:t>
            </w:r>
          </w:p>
        </w:tc>
        <w:tc>
          <w:tcPr>
            <w:tcW w:w="4515"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Je ne sais pas</w:t>
            </w:r>
          </w:p>
        </w:tc>
      </w:tr>
      <w:tr w:rsidR="00DF7847">
        <w:trPr>
          <w:trHeight w:val="480"/>
        </w:trPr>
        <w:tc>
          <w:tcPr>
            <w:tcW w:w="4514"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Cpg</w:t>
            </w:r>
          </w:p>
        </w:tc>
        <w:tc>
          <w:tcPr>
            <w:tcW w:w="4515" w:type="dxa"/>
          </w:tcPr>
          <w:p w:rsidR="00DF7847" w:rsidRDefault="005D2C3E">
            <w:pPr>
              <w:pBdr>
                <w:top w:val="nil"/>
                <w:left w:val="nil"/>
                <w:bottom w:val="nil"/>
                <w:right w:val="nil"/>
                <w:between w:val="nil"/>
              </w:pBdr>
              <w:spacing w:after="200" w:line="360" w:lineRule="auto"/>
              <w:jc w:val="center"/>
              <w:rPr>
                <w:rFonts w:cs="Times New Roman"/>
                <w:b/>
                <w:color w:val="000000"/>
              </w:rPr>
            </w:pPr>
            <w:r>
              <w:rPr>
                <w:rFonts w:cs="Times New Roman"/>
                <w:color w:val="000000"/>
              </w:rPr>
              <w:t>Ce n’est</w:t>
            </w:r>
            <w:r w:rsidR="002248F0">
              <w:rPr>
                <w:rFonts w:cs="Times New Roman"/>
                <w:color w:val="000000"/>
              </w:rPr>
              <w:t xml:space="preserve"> pas grave</w:t>
            </w:r>
          </w:p>
        </w:tc>
      </w:tr>
      <w:tr w:rsidR="00DF7847">
        <w:trPr>
          <w:trHeight w:val="92"/>
        </w:trPr>
        <w:tc>
          <w:tcPr>
            <w:tcW w:w="4514"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Tfq</w:t>
            </w:r>
          </w:p>
        </w:tc>
        <w:tc>
          <w:tcPr>
            <w:tcW w:w="4515"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Tu fais quoi</w:t>
            </w:r>
          </w:p>
        </w:tc>
      </w:tr>
      <w:tr w:rsidR="00DF7847">
        <w:trPr>
          <w:trHeight w:val="480"/>
        </w:trPr>
        <w:tc>
          <w:tcPr>
            <w:tcW w:w="4514"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Jpp</w:t>
            </w:r>
          </w:p>
        </w:tc>
        <w:tc>
          <w:tcPr>
            <w:tcW w:w="4515" w:type="dxa"/>
          </w:tcPr>
          <w:p w:rsidR="00DF7847" w:rsidRDefault="002248F0">
            <w:pPr>
              <w:keepNext/>
              <w:pBdr>
                <w:top w:val="nil"/>
                <w:left w:val="nil"/>
                <w:bottom w:val="nil"/>
                <w:right w:val="nil"/>
                <w:between w:val="nil"/>
              </w:pBdr>
              <w:spacing w:after="200" w:line="360" w:lineRule="auto"/>
              <w:jc w:val="center"/>
              <w:rPr>
                <w:rFonts w:cs="Times New Roman"/>
                <w:b/>
                <w:color w:val="000000"/>
              </w:rPr>
            </w:pPr>
            <w:r>
              <w:rPr>
                <w:rFonts w:cs="Times New Roman"/>
                <w:color w:val="000000"/>
              </w:rPr>
              <w:t>Je ne peux pas</w:t>
            </w:r>
          </w:p>
        </w:tc>
      </w:tr>
      <w:tr w:rsidR="00DF7847">
        <w:trPr>
          <w:trHeight w:val="480"/>
        </w:trPr>
        <w:tc>
          <w:tcPr>
            <w:tcW w:w="4514" w:type="dxa"/>
          </w:tcPr>
          <w:p w:rsidR="00DF7847" w:rsidRDefault="002248F0">
            <w:pPr>
              <w:pBdr>
                <w:top w:val="nil"/>
                <w:left w:val="nil"/>
                <w:bottom w:val="nil"/>
                <w:right w:val="nil"/>
                <w:between w:val="nil"/>
              </w:pBdr>
              <w:spacing w:after="200" w:line="360" w:lineRule="auto"/>
              <w:jc w:val="center"/>
            </w:pPr>
            <w:r>
              <w:rPr>
                <w:lang w:val="en-US"/>
              </w:rPr>
              <w:t>Esq</w:t>
            </w:r>
          </w:p>
        </w:tc>
        <w:tc>
          <w:tcPr>
            <w:tcW w:w="4515" w:type="dxa"/>
          </w:tcPr>
          <w:p w:rsidR="00DF7847" w:rsidRDefault="005D2C3E">
            <w:pPr>
              <w:keepNext/>
              <w:pBdr>
                <w:top w:val="nil"/>
                <w:left w:val="nil"/>
                <w:bottom w:val="nil"/>
                <w:right w:val="nil"/>
                <w:between w:val="nil"/>
              </w:pBdr>
              <w:spacing w:after="200" w:line="360" w:lineRule="auto"/>
              <w:jc w:val="center"/>
            </w:pPr>
            <w:r>
              <w:rPr>
                <w:lang w:val="en-US"/>
              </w:rPr>
              <w:t>Est-ce-</w:t>
            </w:r>
            <w:r w:rsidR="002248F0">
              <w:rPr>
                <w:lang w:val="en-US"/>
              </w:rPr>
              <w:t>que</w:t>
            </w:r>
          </w:p>
        </w:tc>
      </w:tr>
    </w:tbl>
    <w:p w:rsidR="00DF7847" w:rsidRDefault="002248F0">
      <w:pPr>
        <w:pStyle w:val="Lgende"/>
      </w:pPr>
      <w:r>
        <w:t xml:space="preserve">Tableau </w:t>
      </w:r>
      <w:r w:rsidR="00454C73">
        <w:fldChar w:fldCharType="begin"/>
      </w:r>
      <w:r>
        <w:instrText xml:space="preserve"> SEQ Tableau \* ARABIC </w:instrText>
      </w:r>
      <w:r w:rsidR="00454C73">
        <w:fldChar w:fldCharType="separate"/>
      </w:r>
      <w:r w:rsidR="00926290">
        <w:rPr>
          <w:noProof/>
        </w:rPr>
        <w:t>9</w:t>
      </w:r>
      <w:r w:rsidR="00454C73">
        <w:fldChar w:fldCharType="end"/>
      </w:r>
      <w:r>
        <w:t>: Sigles issus de la langue française.</w:t>
      </w:r>
    </w:p>
    <w:p w:rsidR="00DF7847" w:rsidRDefault="00DF7847"/>
    <w:p w:rsidR="00DF7847" w:rsidRDefault="00DF7847">
      <w:pPr>
        <w:pBdr>
          <w:top w:val="nil"/>
          <w:left w:val="nil"/>
          <w:bottom w:val="nil"/>
          <w:right w:val="nil"/>
          <w:between w:val="nil"/>
        </w:pBdr>
        <w:spacing w:line="240" w:lineRule="auto"/>
        <w:rPr>
          <w:rFonts w:cs="Times New Roman"/>
          <w:color w:val="000000"/>
        </w:rPr>
      </w:pPr>
    </w:p>
    <w:p w:rsidR="00DF7847" w:rsidRDefault="002248F0">
      <w:pPr>
        <w:pBdr>
          <w:top w:val="nil"/>
          <w:left w:val="nil"/>
          <w:bottom w:val="nil"/>
          <w:right w:val="nil"/>
          <w:between w:val="nil"/>
        </w:pBdr>
        <w:rPr>
          <w:rFonts w:cs="Times New Roman"/>
          <w:b/>
          <w:color w:val="000000"/>
        </w:rPr>
      </w:pPr>
      <w:r>
        <w:rPr>
          <w:rFonts w:cs="Times New Roman"/>
          <w:b/>
          <w:color w:val="000000"/>
        </w:rPr>
        <w:t>Exemple :</w:t>
      </w:r>
    </w:p>
    <w:p w:rsidR="00DF7847" w:rsidRDefault="00454C73">
      <w:pPr>
        <w:pBdr>
          <w:top w:val="nil"/>
          <w:left w:val="nil"/>
          <w:bottom w:val="nil"/>
          <w:right w:val="nil"/>
          <w:between w:val="nil"/>
        </w:pBdr>
        <w:rPr>
          <w:rFonts w:cs="Times New Roman"/>
          <w:color w:val="000000"/>
        </w:rPr>
      </w:pPr>
      <w:r>
        <w:rPr>
          <w:rFonts w:cs="Times New Roman"/>
          <w:noProof/>
          <w:color w:val="000000"/>
        </w:rPr>
        <w:pict>
          <v:shape id="1047" o:spid="_x0000_s1036" type="#_x0000_m1055" style="position:absolute;margin-left:60.1pt;margin-top:10.05pt;width:28.35pt;height:0;flip:y;z-index:251655680;mso-wrap-distance-left:0;mso-wrap-distance-right:0;mso-position-horizontal-relative:text;mso-position-vertical-relative:text;mso-width-relative:page;mso-height-relative:page" filled="f">
            <v:stroke endarrow="block"/>
            <v:shadow type="single" offset="8pt" offset2="12pt,-2pt"/>
            <v:path arrowok="t" fillok="f" o:connecttype="none"/>
          </v:shape>
        </w:pict>
      </w:r>
      <w:r w:rsidR="002248F0">
        <w:rPr>
          <w:rFonts w:cs="Times New Roman"/>
          <w:color w:val="000000"/>
        </w:rPr>
        <w:t xml:space="preserve">Bien tfq? </w:t>
      </w:r>
      <w:r w:rsidR="005D2C3E">
        <w:rPr>
          <w:rFonts w:cs="Times New Roman"/>
          <w:color w:val="000000"/>
        </w:rPr>
        <w:t xml:space="preserve">                     </w:t>
      </w:r>
      <w:r w:rsidR="002248F0">
        <w:rPr>
          <w:rFonts w:cs="Times New Roman"/>
          <w:color w:val="000000"/>
        </w:rPr>
        <w:t>Bien tu fais quoi ?</w:t>
      </w:r>
    </w:p>
    <w:p w:rsidR="00DF7847" w:rsidRDefault="00DF7847">
      <w:pPr>
        <w:pBdr>
          <w:top w:val="nil"/>
          <w:left w:val="nil"/>
          <w:bottom w:val="nil"/>
          <w:right w:val="nil"/>
          <w:between w:val="nil"/>
        </w:pBdr>
        <w:jc w:val="both"/>
        <w:rPr>
          <w:rFonts w:cs="Times New Roman"/>
          <w:b/>
          <w:color w:val="000000"/>
        </w:rPr>
      </w:pPr>
    </w:p>
    <w:p w:rsidR="00DF7847" w:rsidRDefault="002248F0">
      <w:pPr>
        <w:pBdr>
          <w:top w:val="nil"/>
          <w:left w:val="nil"/>
          <w:bottom w:val="nil"/>
          <w:right w:val="nil"/>
          <w:between w:val="nil"/>
        </w:pBdr>
        <w:jc w:val="both"/>
        <w:rPr>
          <w:rFonts w:cs="Times New Roman"/>
          <w:b/>
          <w:color w:val="000000"/>
        </w:rPr>
      </w:pPr>
      <w:r>
        <w:rPr>
          <w:rFonts w:cs="Times New Roman"/>
          <w:color w:val="000000"/>
        </w:rPr>
        <w:t>Le sigle "tfq" signifie "tu fais quoi " ; Pour former cesigle, nous gardons la première lettre du mot "tu" et la première lettre du mot "fais" et la première lettre du mot " quoi ". Donc nous gardons l’initiale de chaque mot.</w:t>
      </w:r>
    </w:p>
    <w:p w:rsidR="00DF7847" w:rsidRDefault="002248F0">
      <w:pPr>
        <w:pBdr>
          <w:top w:val="nil"/>
          <w:left w:val="nil"/>
          <w:bottom w:val="nil"/>
          <w:right w:val="nil"/>
          <w:between w:val="nil"/>
        </w:pBdr>
        <w:ind w:firstLine="284"/>
        <w:jc w:val="both"/>
        <w:rPr>
          <w:rFonts w:cs="Times New Roman"/>
          <w:b/>
          <w:color w:val="000000"/>
        </w:rPr>
      </w:pPr>
      <w:r>
        <w:rPr>
          <w:rFonts w:cs="Times New Roman"/>
          <w:color w:val="000000"/>
        </w:rPr>
        <w:t>Enfin nous remarquons qu’à force d’utiliser ces différents sigles dans lescommunications électroniques entre les instagrameurs et les internautes en général ces sigles finissent par acquérir le caractère conventionnel.</w:t>
      </w:r>
    </w:p>
    <w:p w:rsidR="00DF7847" w:rsidRDefault="00DF7847">
      <w:pPr>
        <w:pBdr>
          <w:top w:val="nil"/>
          <w:left w:val="nil"/>
          <w:bottom w:val="nil"/>
          <w:right w:val="nil"/>
          <w:between w:val="nil"/>
        </w:pBdr>
        <w:rPr>
          <w:rFonts w:cs="Times New Roman"/>
          <w:b/>
          <w:color w:val="000000"/>
        </w:rPr>
      </w:pPr>
    </w:p>
    <w:tbl>
      <w:tblPr>
        <w:tblStyle w:val="Grilledutableau"/>
        <w:tblW w:w="9029" w:type="dxa"/>
        <w:tblLayout w:type="fixed"/>
        <w:tblLook w:val="0400"/>
      </w:tblPr>
      <w:tblGrid>
        <w:gridCol w:w="3009"/>
        <w:gridCol w:w="3010"/>
        <w:gridCol w:w="3010"/>
      </w:tblGrid>
      <w:tr w:rsidR="00DF7847">
        <w:tc>
          <w:tcPr>
            <w:tcW w:w="3009" w:type="dxa"/>
            <w:tcBorders>
              <w:top w:val="single" w:sz="4" w:space="0" w:color="000000"/>
              <w:left w:val="single" w:sz="4" w:space="0" w:color="000000"/>
              <w:bottom w:val="single" w:sz="4" w:space="0" w:color="000000"/>
              <w:right w:val="single" w:sz="4" w:space="0" w:color="000000"/>
            </w:tcBorders>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b/>
                <w:color w:val="000000"/>
              </w:rPr>
              <w:t>Sigles</w:t>
            </w:r>
          </w:p>
        </w:tc>
        <w:tc>
          <w:tcPr>
            <w:tcW w:w="3010" w:type="dxa"/>
            <w:tcBorders>
              <w:top w:val="single" w:sz="4" w:space="0" w:color="000000"/>
              <w:left w:val="single" w:sz="4" w:space="0" w:color="000000"/>
              <w:bottom w:val="single" w:sz="4" w:space="0" w:color="000000"/>
              <w:right w:val="single" w:sz="4" w:space="0" w:color="000000"/>
            </w:tcBorders>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b/>
                <w:color w:val="000000"/>
              </w:rPr>
              <w:t>Forme allongé</w:t>
            </w:r>
          </w:p>
        </w:tc>
        <w:tc>
          <w:tcPr>
            <w:tcW w:w="3010" w:type="dxa"/>
            <w:tcBorders>
              <w:top w:val="single" w:sz="4" w:space="0" w:color="000000"/>
              <w:left w:val="single" w:sz="4" w:space="0" w:color="000000"/>
              <w:bottom w:val="single" w:sz="4" w:space="0" w:color="000000"/>
              <w:right w:val="single" w:sz="4" w:space="0" w:color="000000"/>
            </w:tcBorders>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b/>
                <w:color w:val="000000"/>
              </w:rPr>
              <w:t>Signification</w:t>
            </w:r>
          </w:p>
        </w:tc>
      </w:tr>
      <w:tr w:rsidR="00DF7847">
        <w:tc>
          <w:tcPr>
            <w:tcW w:w="3009" w:type="dxa"/>
            <w:tcBorders>
              <w:top w:val="single" w:sz="4" w:space="0" w:color="000000"/>
              <w:left w:val="single" w:sz="4" w:space="0" w:color="000000"/>
              <w:bottom w:val="single" w:sz="4" w:space="0" w:color="000000"/>
              <w:right w:val="single" w:sz="4" w:space="0" w:color="000000"/>
            </w:tcBorders>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Omg</w:t>
            </w:r>
          </w:p>
        </w:tc>
        <w:tc>
          <w:tcPr>
            <w:tcW w:w="3010" w:type="dxa"/>
            <w:tcBorders>
              <w:top w:val="single" w:sz="4" w:space="0" w:color="000000"/>
              <w:left w:val="single" w:sz="4" w:space="0" w:color="000000"/>
              <w:bottom w:val="single" w:sz="4" w:space="0" w:color="000000"/>
              <w:right w:val="single" w:sz="4" w:space="0" w:color="000000"/>
            </w:tcBorders>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Oh my God</w:t>
            </w:r>
          </w:p>
        </w:tc>
        <w:tc>
          <w:tcPr>
            <w:tcW w:w="3010" w:type="dxa"/>
            <w:tcBorders>
              <w:top w:val="single" w:sz="4" w:space="0" w:color="000000"/>
              <w:left w:val="single" w:sz="4" w:space="0" w:color="000000"/>
              <w:bottom w:val="single" w:sz="4" w:space="0" w:color="000000"/>
              <w:right w:val="single" w:sz="4" w:space="0" w:color="000000"/>
            </w:tcBorders>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Oh mon dieu</w:t>
            </w:r>
          </w:p>
        </w:tc>
      </w:tr>
      <w:tr w:rsidR="00DF7847">
        <w:tc>
          <w:tcPr>
            <w:tcW w:w="3009" w:type="dxa"/>
            <w:tcBorders>
              <w:top w:val="single" w:sz="4" w:space="0" w:color="000000"/>
              <w:left w:val="single" w:sz="4" w:space="0" w:color="000000"/>
              <w:bottom w:val="single" w:sz="4" w:space="0" w:color="000000"/>
              <w:right w:val="single" w:sz="4" w:space="0" w:color="000000"/>
            </w:tcBorders>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SMS</w:t>
            </w:r>
          </w:p>
        </w:tc>
        <w:tc>
          <w:tcPr>
            <w:tcW w:w="3010" w:type="dxa"/>
            <w:tcBorders>
              <w:top w:val="single" w:sz="4" w:space="0" w:color="000000"/>
              <w:left w:val="single" w:sz="4" w:space="0" w:color="000000"/>
              <w:bottom w:val="single" w:sz="4" w:space="0" w:color="000000"/>
              <w:right w:val="single" w:sz="4" w:space="0" w:color="000000"/>
            </w:tcBorders>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Short message service</w:t>
            </w:r>
          </w:p>
        </w:tc>
        <w:tc>
          <w:tcPr>
            <w:tcW w:w="3010" w:type="dxa"/>
            <w:tcBorders>
              <w:top w:val="single" w:sz="4" w:space="0" w:color="000000"/>
              <w:left w:val="single" w:sz="4" w:space="0" w:color="000000"/>
              <w:bottom w:val="single" w:sz="4" w:space="0" w:color="000000"/>
              <w:right w:val="single" w:sz="4" w:space="0" w:color="000000"/>
            </w:tcBorders>
          </w:tcPr>
          <w:p w:rsidR="00DF7847" w:rsidRDefault="002248F0">
            <w:pPr>
              <w:keepNext/>
              <w:pBdr>
                <w:top w:val="nil"/>
                <w:left w:val="nil"/>
                <w:bottom w:val="nil"/>
                <w:right w:val="nil"/>
                <w:between w:val="nil"/>
              </w:pBdr>
              <w:spacing w:after="200" w:line="360" w:lineRule="auto"/>
              <w:jc w:val="center"/>
              <w:rPr>
                <w:rFonts w:cs="Times New Roman"/>
                <w:b/>
                <w:color w:val="000000"/>
              </w:rPr>
            </w:pPr>
            <w:r>
              <w:rPr>
                <w:rFonts w:cs="Times New Roman"/>
                <w:color w:val="000000"/>
              </w:rPr>
              <w:t>Mini message</w:t>
            </w:r>
          </w:p>
        </w:tc>
      </w:tr>
      <w:tr w:rsidR="00DF7847">
        <w:trPr>
          <w:trHeight w:val="614"/>
        </w:trPr>
        <w:tc>
          <w:tcPr>
            <w:tcW w:w="3009" w:type="dxa"/>
            <w:tcBorders>
              <w:top w:val="single" w:sz="4" w:space="0" w:color="000000"/>
              <w:left w:val="single" w:sz="4" w:space="0" w:color="000000"/>
              <w:bottom w:val="single" w:sz="4" w:space="0" w:color="000000"/>
              <w:right w:val="single" w:sz="4" w:space="0" w:color="000000"/>
            </w:tcBorders>
          </w:tcPr>
          <w:p w:rsidR="00DF7847" w:rsidRDefault="002248F0">
            <w:pPr>
              <w:pBdr>
                <w:top w:val="nil"/>
                <w:left w:val="nil"/>
                <w:bottom w:val="nil"/>
                <w:right w:val="nil"/>
                <w:between w:val="nil"/>
              </w:pBdr>
              <w:spacing w:after="200" w:line="360" w:lineRule="auto"/>
              <w:jc w:val="center"/>
            </w:pPr>
            <w:r>
              <w:rPr>
                <w:lang w:val="en-US"/>
              </w:rPr>
              <w:t>Wtf</w:t>
            </w:r>
          </w:p>
        </w:tc>
        <w:tc>
          <w:tcPr>
            <w:tcW w:w="3010" w:type="dxa"/>
            <w:tcBorders>
              <w:top w:val="single" w:sz="4" w:space="0" w:color="000000"/>
              <w:left w:val="single" w:sz="4" w:space="0" w:color="000000"/>
              <w:bottom w:val="single" w:sz="4" w:space="0" w:color="000000"/>
              <w:right w:val="single" w:sz="4" w:space="0" w:color="000000"/>
            </w:tcBorders>
          </w:tcPr>
          <w:p w:rsidR="00DF7847" w:rsidRDefault="002248F0">
            <w:pPr>
              <w:pBdr>
                <w:top w:val="nil"/>
                <w:left w:val="nil"/>
                <w:bottom w:val="nil"/>
                <w:right w:val="nil"/>
                <w:between w:val="nil"/>
              </w:pBdr>
              <w:spacing w:after="200" w:line="360" w:lineRule="auto"/>
              <w:jc w:val="center"/>
            </w:pPr>
            <w:r>
              <w:rPr>
                <w:lang w:val="en-US"/>
              </w:rPr>
              <w:t>What the Fuck</w:t>
            </w:r>
          </w:p>
        </w:tc>
        <w:tc>
          <w:tcPr>
            <w:tcW w:w="3010" w:type="dxa"/>
            <w:tcBorders>
              <w:top w:val="single" w:sz="4" w:space="0" w:color="000000"/>
              <w:left w:val="single" w:sz="4" w:space="0" w:color="000000"/>
              <w:bottom w:val="single" w:sz="4" w:space="0" w:color="000000"/>
              <w:right w:val="single" w:sz="4" w:space="0" w:color="000000"/>
            </w:tcBorders>
          </w:tcPr>
          <w:p w:rsidR="00DF7847" w:rsidRDefault="002248F0">
            <w:pPr>
              <w:keepNext/>
              <w:pBdr>
                <w:top w:val="nil"/>
                <w:left w:val="nil"/>
                <w:bottom w:val="nil"/>
                <w:right w:val="nil"/>
                <w:between w:val="nil"/>
              </w:pBdr>
              <w:spacing w:after="200" w:line="360" w:lineRule="auto"/>
              <w:jc w:val="center"/>
            </w:pPr>
            <w:r>
              <w:t>C'est quoi ce bordel ( merde)</w:t>
            </w:r>
          </w:p>
        </w:tc>
      </w:tr>
    </w:tbl>
    <w:p w:rsidR="005D2C3E" w:rsidRDefault="005D2C3E">
      <w:pPr>
        <w:pStyle w:val="Lgende"/>
      </w:pPr>
    </w:p>
    <w:p w:rsidR="00DF7847" w:rsidRDefault="002248F0">
      <w:pPr>
        <w:pStyle w:val="Lgende"/>
      </w:pPr>
      <w:r>
        <w:t xml:space="preserve">Tableau </w:t>
      </w:r>
      <w:r w:rsidR="00454C73">
        <w:fldChar w:fldCharType="begin"/>
      </w:r>
      <w:r>
        <w:instrText xml:space="preserve"> SEQ Tableau \* ARABIC </w:instrText>
      </w:r>
      <w:r w:rsidR="00454C73">
        <w:fldChar w:fldCharType="separate"/>
      </w:r>
      <w:r w:rsidR="00926290">
        <w:rPr>
          <w:noProof/>
        </w:rPr>
        <w:t>10</w:t>
      </w:r>
      <w:r w:rsidR="00454C73">
        <w:fldChar w:fldCharType="end"/>
      </w:r>
      <w:r>
        <w:t xml:space="preserve"> : Sigles issus de la langue anglaise </w:t>
      </w:r>
    </w:p>
    <w:p w:rsidR="00DF7847" w:rsidRDefault="002248F0">
      <w:pPr>
        <w:pBdr>
          <w:top w:val="nil"/>
          <w:left w:val="nil"/>
          <w:bottom w:val="nil"/>
          <w:right w:val="nil"/>
          <w:between w:val="nil"/>
        </w:pBdr>
        <w:jc w:val="both"/>
        <w:rPr>
          <w:rFonts w:cs="Times New Roman"/>
          <w:color w:val="000000"/>
        </w:rPr>
      </w:pPr>
      <w:r>
        <w:rPr>
          <w:rFonts w:cs="Times New Roman"/>
          <w:b/>
          <w:color w:val="000000"/>
        </w:rPr>
        <w:t>Example:</w:t>
      </w:r>
    </w:p>
    <w:p w:rsidR="00DF7847" w:rsidRDefault="00454C73">
      <w:pPr>
        <w:pBdr>
          <w:top w:val="nil"/>
          <w:left w:val="nil"/>
          <w:bottom w:val="none" w:sz="0" w:space="0" w:color="000000"/>
          <w:right w:val="nil"/>
          <w:between w:val="nil"/>
        </w:pBdr>
        <w:jc w:val="both"/>
        <w:rPr>
          <w:rFonts w:cs="Times New Roman"/>
          <w:color w:val="000000"/>
        </w:rPr>
      </w:pPr>
      <w:r>
        <w:rPr>
          <w:rFonts w:cs="Times New Roman"/>
          <w:noProof/>
          <w:color w:val="000000"/>
        </w:rPr>
        <w:pict>
          <v:shape id="1048" o:spid="_x0000_s1035" type="#_x0000_m1055" style="position:absolute;left:0;text-align:left;margin-left:36.05pt;margin-top:7.75pt;width:28.35pt;height:0;z-index:251653632;mso-wrap-distance-left:0;mso-wrap-distance-right:0;mso-position-horizontal-relative:text;mso-position-vertical-relative:text;mso-width-relative:page;mso-height-relative:page" filled="f">
            <v:stroke endarrow="block"/>
            <v:shadow type="single" offset="8pt" offset2="12pt,-2pt"/>
            <v:path arrowok="t" fillok="f" o:connecttype="none"/>
          </v:shape>
        </w:pict>
      </w:r>
      <w:r w:rsidR="002248F0">
        <w:rPr>
          <w:rFonts w:cs="Times New Roman"/>
          <w:color w:val="000000"/>
        </w:rPr>
        <w:t>Omg                    Oh My God</w:t>
      </w:r>
    </w:p>
    <w:p w:rsidR="00DF7847" w:rsidRDefault="002248F0">
      <w:pPr>
        <w:pBdr>
          <w:top w:val="nil"/>
          <w:left w:val="nil"/>
          <w:bottom w:val="none" w:sz="0" w:space="0" w:color="000000"/>
          <w:right w:val="nil"/>
          <w:between w:val="nil"/>
        </w:pBdr>
        <w:jc w:val="both"/>
        <w:rPr>
          <w:rFonts w:cs="Times New Roman"/>
          <w:b/>
          <w:color w:val="000000"/>
        </w:rPr>
      </w:pPr>
      <w:r>
        <w:rPr>
          <w:rFonts w:cs="Times New Roman"/>
          <w:color w:val="000000"/>
        </w:rPr>
        <w:t>Le mot «Omg» est le sigle de l'expression «oh my God» qui signifie en français «oh mon dieu» , pour former cet sigle , nous gardons la première lettre du mot " oh" et la première lettre du mot "my" et la première lettre du mot "God".</w:t>
      </w:r>
    </w:p>
    <w:p w:rsidR="00DF7847" w:rsidRDefault="00DF7847">
      <w:pPr>
        <w:pBdr>
          <w:top w:val="nil"/>
          <w:left w:val="nil"/>
          <w:bottom w:val="nil"/>
          <w:right w:val="nil"/>
          <w:between w:val="nil"/>
        </w:pBdr>
        <w:rPr>
          <w:rFonts w:cs="Times New Roman"/>
          <w:b/>
          <w:color w:val="000000"/>
        </w:rPr>
      </w:pPr>
    </w:p>
    <w:p w:rsidR="00DF7847" w:rsidRDefault="00DF7847">
      <w:pPr>
        <w:pBdr>
          <w:top w:val="nil"/>
          <w:left w:val="nil"/>
          <w:bottom w:val="nil"/>
          <w:right w:val="nil"/>
          <w:between w:val="nil"/>
        </w:pBdr>
        <w:rPr>
          <w:rFonts w:cs="Times New Roman"/>
          <w:b/>
          <w:color w:val="000000"/>
        </w:rPr>
      </w:pPr>
    </w:p>
    <w:p w:rsidR="00DF7847" w:rsidRDefault="002248F0">
      <w:pPr>
        <w:pStyle w:val="Titre1"/>
        <w:numPr>
          <w:ilvl w:val="2"/>
          <w:numId w:val="6"/>
        </w:numPr>
        <w:ind w:left="0" w:firstLine="0"/>
        <w:jc w:val="both"/>
        <w:rPr>
          <w:rFonts w:cs="Times New Roman"/>
          <w:szCs w:val="28"/>
        </w:rPr>
      </w:pPr>
      <w:bookmarkStart w:id="325" w:name="_Toc72837178"/>
      <w:bookmarkStart w:id="326" w:name="_Toc72837275"/>
      <w:bookmarkStart w:id="327" w:name="_Toc73446961"/>
      <w:bookmarkStart w:id="328" w:name="_Toc73447047"/>
      <w:bookmarkStart w:id="329" w:name="_Toc73994163"/>
      <w:r>
        <w:rPr>
          <w:rFonts w:cs="Times New Roman"/>
          <w:szCs w:val="28"/>
        </w:rPr>
        <w:t>Acronyme :</w:t>
      </w:r>
      <w:bookmarkEnd w:id="325"/>
      <w:bookmarkEnd w:id="326"/>
      <w:bookmarkEnd w:id="327"/>
      <w:bookmarkEnd w:id="328"/>
      <w:bookmarkEnd w:id="329"/>
    </w:p>
    <w:p w:rsidR="00DF7847" w:rsidRDefault="002248F0">
      <w:pPr>
        <w:pBdr>
          <w:top w:val="nil"/>
          <w:left w:val="nil"/>
          <w:bottom w:val="nil"/>
          <w:right w:val="nil"/>
          <w:between w:val="nil"/>
        </w:pBdr>
        <w:ind w:firstLine="284"/>
        <w:rPr>
          <w:rFonts w:cs="Times New Roman"/>
          <w:b/>
          <w:color w:val="000000"/>
        </w:rPr>
      </w:pPr>
      <w:r>
        <w:rPr>
          <w:rFonts w:cs="Times New Roman"/>
          <w:color w:val="000000"/>
        </w:rPr>
        <w:t>Les acronymes sont des suites d’initiales prononcées comme un mot ordinaire .</w:t>
      </w:r>
    </w:p>
    <w:p w:rsidR="00DF7847" w:rsidRDefault="00DF7847">
      <w:pPr>
        <w:pBdr>
          <w:top w:val="nil"/>
          <w:left w:val="nil"/>
          <w:bottom w:val="nil"/>
          <w:right w:val="nil"/>
          <w:between w:val="nil"/>
        </w:pBdr>
        <w:rPr>
          <w:rFonts w:cs="Times New Roman"/>
          <w:b/>
          <w:color w:val="000000"/>
        </w:rPr>
      </w:pPr>
    </w:p>
    <w:tbl>
      <w:tblPr>
        <w:tblStyle w:val="Grilledutableau"/>
        <w:tblW w:w="9029" w:type="dxa"/>
        <w:tblLayout w:type="fixed"/>
        <w:tblLook w:val="0000"/>
      </w:tblPr>
      <w:tblGrid>
        <w:gridCol w:w="3009"/>
        <w:gridCol w:w="3010"/>
        <w:gridCol w:w="3010"/>
      </w:tblGrid>
      <w:tr w:rsidR="00DF7847">
        <w:tc>
          <w:tcPr>
            <w:tcW w:w="3009"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b/>
                <w:color w:val="000000"/>
              </w:rPr>
              <w:t>Acronymes</w:t>
            </w:r>
          </w:p>
        </w:tc>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b/>
                <w:color w:val="000000"/>
              </w:rPr>
              <w:t>Forme allongé</w:t>
            </w:r>
          </w:p>
        </w:tc>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b/>
                <w:color w:val="000000"/>
              </w:rPr>
              <w:t>Signification</w:t>
            </w:r>
          </w:p>
        </w:tc>
      </w:tr>
      <w:tr w:rsidR="00DF7847">
        <w:trPr>
          <w:trHeight w:val="480"/>
        </w:trPr>
        <w:tc>
          <w:tcPr>
            <w:tcW w:w="3009"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Lol</w:t>
            </w:r>
          </w:p>
        </w:tc>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Laugh Out Loud</w:t>
            </w:r>
          </w:p>
        </w:tc>
        <w:tc>
          <w:tcPr>
            <w:tcW w:w="3010"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Rire à voix haute</w:t>
            </w:r>
          </w:p>
        </w:tc>
      </w:tr>
    </w:tbl>
    <w:p w:rsidR="00DF7847" w:rsidRDefault="002248F0">
      <w:pPr>
        <w:pStyle w:val="Lgende"/>
      </w:pPr>
      <w:r>
        <w:t xml:space="preserve">Tableau </w:t>
      </w:r>
      <w:r w:rsidR="00454C73">
        <w:fldChar w:fldCharType="begin"/>
      </w:r>
      <w:r>
        <w:instrText xml:space="preserve"> SEQ Tableau \* ARABIC </w:instrText>
      </w:r>
      <w:r w:rsidR="00454C73">
        <w:fldChar w:fldCharType="separate"/>
      </w:r>
      <w:r w:rsidR="00926290">
        <w:rPr>
          <w:noProof/>
        </w:rPr>
        <w:t>11</w:t>
      </w:r>
      <w:r w:rsidR="00454C73">
        <w:fldChar w:fldCharType="end"/>
      </w:r>
      <w:r>
        <w:t xml:space="preserve"> : Acronymes issus de la langue anglaise.</w:t>
      </w:r>
    </w:p>
    <w:p w:rsidR="00DF7847" w:rsidRDefault="00DF7847">
      <w:pPr>
        <w:pBdr>
          <w:top w:val="nil"/>
          <w:left w:val="nil"/>
          <w:bottom w:val="nil"/>
          <w:right w:val="nil"/>
          <w:between w:val="nil"/>
        </w:pBdr>
        <w:spacing w:line="240" w:lineRule="auto"/>
        <w:jc w:val="center"/>
        <w:rPr>
          <w:rFonts w:cs="Times New Roman"/>
          <w:b/>
          <w:color w:val="000000"/>
          <w:sz w:val="20"/>
          <w:szCs w:val="20"/>
        </w:rPr>
      </w:pPr>
    </w:p>
    <w:p w:rsidR="00DF7847" w:rsidRDefault="002248F0">
      <w:pPr>
        <w:pBdr>
          <w:top w:val="nil"/>
          <w:left w:val="nil"/>
          <w:bottom w:val="nil"/>
          <w:right w:val="nil"/>
          <w:between w:val="nil"/>
        </w:pBdr>
        <w:jc w:val="both"/>
        <w:rPr>
          <w:rFonts w:cs="Times New Roman"/>
          <w:b/>
          <w:color w:val="000000"/>
        </w:rPr>
      </w:pPr>
      <w:r>
        <w:rPr>
          <w:rFonts w:cs="Times New Roman"/>
          <w:b/>
          <w:color w:val="000000"/>
        </w:rPr>
        <w:t>Exemple</w:t>
      </w:r>
      <w:r>
        <w:rPr>
          <w:rFonts w:cs="Times New Roman"/>
          <w:color w:val="000000"/>
        </w:rPr>
        <w:t xml:space="preserve"> : </w:t>
      </w:r>
    </w:p>
    <w:p w:rsidR="00DF7847" w:rsidRDefault="00454C73">
      <w:pPr>
        <w:pBdr>
          <w:top w:val="nil"/>
          <w:left w:val="nil"/>
          <w:bottom w:val="none" w:sz="0" w:space="0" w:color="000000"/>
          <w:right w:val="nil"/>
          <w:between w:val="nil"/>
        </w:pBdr>
        <w:jc w:val="both"/>
        <w:rPr>
          <w:rFonts w:cs="Times New Roman"/>
          <w:bCs/>
          <w:color w:val="000000"/>
        </w:rPr>
      </w:pPr>
      <w:r>
        <w:rPr>
          <w:rFonts w:cs="Times New Roman"/>
          <w:bCs/>
          <w:noProof/>
          <w:color w:val="000000"/>
        </w:rPr>
        <w:pict>
          <v:shape id="1049" o:spid="_x0000_s1034" type="#_x0000_m1055" style="position:absolute;left:0;text-align:left;margin-left:141.75pt;margin-top:8.75pt;width:28.35pt;height:0;z-index:251650560;mso-wrap-distance-left:0;mso-wrap-distance-right:0;mso-position-horizontal-relative:text;mso-position-vertical-relative:text;mso-width-relative:page;mso-height-relative:page" filled="f">
            <v:stroke endarrow="block"/>
            <v:shadow type="single" offset="8pt" offset2="12pt,-2pt"/>
            <v:path arrowok="t" fillok="f" o:connecttype="none"/>
          </v:shape>
        </w:pict>
      </w:r>
      <w:r w:rsidR="002248F0">
        <w:rPr>
          <w:rFonts w:cs="Times New Roman"/>
          <w:bCs/>
          <w:color w:val="000000"/>
        </w:rPr>
        <w:t>Mais lol ajouter pour moi.</w:t>
      </w:r>
      <w:r w:rsidR="00CA048E">
        <w:rPr>
          <w:rFonts w:cs="Times New Roman"/>
          <w:bCs/>
          <w:color w:val="000000"/>
        </w:rPr>
        <w:t xml:space="preserve">                        </w:t>
      </w:r>
      <w:r w:rsidR="002248F0">
        <w:rPr>
          <w:rFonts w:cs="Times New Roman"/>
          <w:bCs/>
          <w:color w:val="000000"/>
        </w:rPr>
        <w:t>Mais Laugh Out Loud ajouter pour moi.</w:t>
      </w:r>
    </w:p>
    <w:p w:rsidR="00DF7847" w:rsidRDefault="002248F0">
      <w:pPr>
        <w:pBdr>
          <w:top w:val="nil"/>
          <w:left w:val="nil"/>
          <w:bottom w:val="nil"/>
          <w:right w:val="nil"/>
          <w:between w:val="nil"/>
        </w:pBdr>
        <w:jc w:val="both"/>
        <w:rPr>
          <w:rFonts w:cs="Times New Roman"/>
          <w:b/>
          <w:color w:val="000000"/>
        </w:rPr>
      </w:pPr>
      <w:r>
        <w:rPr>
          <w:rFonts w:cs="Times New Roman"/>
          <w:color w:val="000000"/>
        </w:rPr>
        <w:t>L'acronyme " Lol" de l'expression allongé "Laugh Out Loud"  signifie en français "rire à voix haute", nous gardons la première lettre [L]du mot " laugh" , la première lettre [O]du mot " Out" et la première lettre [L]du mot  "Loud", pour former l'acronyme "Lol".</w:t>
      </w:r>
    </w:p>
    <w:p w:rsidR="00DF7847" w:rsidRDefault="002248F0">
      <w:pPr>
        <w:pBdr>
          <w:top w:val="nil"/>
          <w:left w:val="nil"/>
          <w:bottom w:val="nil"/>
          <w:right w:val="nil"/>
          <w:between w:val="nil"/>
        </w:pBdr>
        <w:ind w:firstLine="284"/>
        <w:jc w:val="both"/>
        <w:rPr>
          <w:rFonts w:cs="Times New Roman"/>
          <w:b/>
          <w:color w:val="000000"/>
        </w:rPr>
      </w:pPr>
      <w:r>
        <w:rPr>
          <w:rFonts w:cs="Times New Roman"/>
          <w:color w:val="000000"/>
        </w:rPr>
        <w:t>D’après les résultats d’analyse de notre corpus, nous constatons que le procédé d’acronyme est rarement utilisé par les instagrameurs algériens, nous avons remarqué seulement la présence de l’acronyme "lol" qui s’est mentionné dans certains commentaires.</w:t>
      </w:r>
    </w:p>
    <w:p w:rsidR="00DF7847" w:rsidRDefault="00DF7847">
      <w:pPr>
        <w:pBdr>
          <w:top w:val="nil"/>
          <w:left w:val="nil"/>
          <w:bottom w:val="nil"/>
          <w:right w:val="nil"/>
          <w:between w:val="nil"/>
        </w:pBdr>
        <w:ind w:firstLine="284"/>
        <w:rPr>
          <w:rFonts w:cs="Times New Roman"/>
          <w:b/>
          <w:color w:val="000000"/>
        </w:rPr>
      </w:pPr>
    </w:p>
    <w:p w:rsidR="00DF7847" w:rsidRDefault="002248F0">
      <w:pPr>
        <w:pStyle w:val="Titre1"/>
        <w:numPr>
          <w:ilvl w:val="1"/>
          <w:numId w:val="6"/>
        </w:numPr>
        <w:ind w:left="0" w:firstLine="0"/>
        <w:jc w:val="both"/>
        <w:rPr>
          <w:rFonts w:cs="Times New Roman"/>
          <w:szCs w:val="28"/>
        </w:rPr>
      </w:pPr>
      <w:bookmarkStart w:id="330" w:name="_Toc72837179"/>
      <w:bookmarkStart w:id="331" w:name="_Toc72837276"/>
      <w:bookmarkStart w:id="332" w:name="_Toc73446962"/>
      <w:bookmarkStart w:id="333" w:name="_Toc73447048"/>
      <w:bookmarkStart w:id="334" w:name="_Toc73994164"/>
      <w:r>
        <w:rPr>
          <w:rFonts w:cs="Times New Roman"/>
          <w:szCs w:val="28"/>
        </w:rPr>
        <w:t>Les rébus et syllabogrammes:</w:t>
      </w:r>
      <w:bookmarkEnd w:id="330"/>
      <w:bookmarkEnd w:id="331"/>
      <w:bookmarkEnd w:id="332"/>
      <w:bookmarkEnd w:id="333"/>
      <w:bookmarkEnd w:id="334"/>
    </w:p>
    <w:p w:rsidR="00DF7847" w:rsidRDefault="002248F0">
      <w:pPr>
        <w:pStyle w:val="Titre1"/>
        <w:numPr>
          <w:ilvl w:val="2"/>
          <w:numId w:val="6"/>
        </w:numPr>
        <w:ind w:left="0" w:firstLine="0"/>
        <w:rPr>
          <w:rFonts w:cs="Times New Roman"/>
          <w:szCs w:val="28"/>
        </w:rPr>
      </w:pPr>
      <w:bookmarkStart w:id="335" w:name="_Toc72837180"/>
      <w:bookmarkStart w:id="336" w:name="_Toc72837277"/>
      <w:bookmarkStart w:id="337" w:name="_Toc73446963"/>
      <w:bookmarkStart w:id="338" w:name="_Toc73447049"/>
      <w:bookmarkStart w:id="339" w:name="_Toc73994165"/>
      <w:r>
        <w:rPr>
          <w:rFonts w:cs="Times New Roman"/>
          <w:szCs w:val="28"/>
        </w:rPr>
        <w:t>Rébus</w:t>
      </w:r>
      <w:bookmarkEnd w:id="335"/>
      <w:bookmarkEnd w:id="336"/>
      <w:bookmarkEnd w:id="337"/>
      <w:bookmarkEnd w:id="338"/>
      <w:r>
        <w:rPr>
          <w:rFonts w:cs="Times New Roman"/>
          <w:szCs w:val="28"/>
          <w:lang w:val="en-US"/>
        </w:rPr>
        <w:t xml:space="preserve"> :</w:t>
      </w:r>
      <w:bookmarkEnd w:id="339"/>
    </w:p>
    <w:p w:rsidR="00DF7847" w:rsidRDefault="002248F0">
      <w:pPr>
        <w:pStyle w:val="normal0"/>
        <w:jc w:val="both"/>
        <w:rPr>
          <w:rFonts w:ascii="Times New Roman" w:hAnsi="Times New Roman" w:cs="Times New Roman"/>
          <w:szCs w:val="28"/>
        </w:rPr>
      </w:pPr>
      <w:r>
        <w:rPr>
          <w:rFonts w:ascii="Times New Roman" w:hAnsi="Times New Roman" w:cs="Times New Roman"/>
          <w:szCs w:val="28"/>
        </w:rPr>
        <w:t xml:space="preserve">Elle est considérée comme l’utilisation « de séquences mêlant chiffres, lettres et signes divers, qui doivent être interprétés à l’aide de leur valeur dénominative. » </w:t>
      </w:r>
      <w:r>
        <w:rPr>
          <w:rFonts w:ascii="Times New Roman" w:hAnsi="Times New Roman" w:cs="Times New Roman"/>
          <w:szCs w:val="28"/>
          <w:lang w:val="en-US"/>
        </w:rPr>
        <w:t>(FAIRON. C, KLEIN. J.R et PAUMIER. S, 2006:34).</w:t>
      </w:r>
    </w:p>
    <w:tbl>
      <w:tblPr>
        <w:tblStyle w:val="Grilledutableau"/>
        <w:tblW w:w="9029" w:type="dxa"/>
        <w:tblLayout w:type="fixed"/>
        <w:tblLook w:val="0000"/>
      </w:tblPr>
      <w:tblGrid>
        <w:gridCol w:w="4514"/>
        <w:gridCol w:w="4515"/>
      </w:tblGrid>
      <w:tr w:rsidR="00DF7847">
        <w:tc>
          <w:tcPr>
            <w:tcW w:w="4514" w:type="dxa"/>
          </w:tcPr>
          <w:p w:rsidR="00DF7847" w:rsidRDefault="002248F0">
            <w:pPr>
              <w:pBdr>
                <w:top w:val="nil"/>
                <w:left w:val="nil"/>
                <w:bottom w:val="nil"/>
                <w:right w:val="nil"/>
                <w:between w:val="nil"/>
              </w:pBdr>
              <w:spacing w:after="200" w:line="360" w:lineRule="auto"/>
              <w:jc w:val="center"/>
              <w:rPr>
                <w:rFonts w:cs="Times New Roman"/>
                <w:b/>
                <w:bCs/>
                <w:color w:val="000000"/>
              </w:rPr>
            </w:pPr>
            <w:r>
              <w:rPr>
                <w:rFonts w:cs="Times New Roman"/>
                <w:b/>
                <w:bCs/>
                <w:color w:val="000000"/>
              </w:rPr>
              <w:t>Les rébus</w:t>
            </w:r>
          </w:p>
        </w:tc>
        <w:tc>
          <w:tcPr>
            <w:tcW w:w="4515" w:type="dxa"/>
          </w:tcPr>
          <w:p w:rsidR="00DF7847" w:rsidRDefault="002248F0">
            <w:pPr>
              <w:pBdr>
                <w:top w:val="nil"/>
                <w:left w:val="nil"/>
                <w:bottom w:val="nil"/>
                <w:right w:val="nil"/>
                <w:between w:val="nil"/>
              </w:pBdr>
              <w:spacing w:after="200" w:line="360" w:lineRule="auto"/>
              <w:jc w:val="center"/>
              <w:rPr>
                <w:rFonts w:cs="Times New Roman"/>
                <w:b/>
                <w:bCs/>
                <w:color w:val="000000"/>
              </w:rPr>
            </w:pPr>
            <w:r>
              <w:rPr>
                <w:rFonts w:cs="Times New Roman"/>
                <w:b/>
                <w:bCs/>
                <w:color w:val="000000"/>
              </w:rPr>
              <w:t>Mots correspond</w:t>
            </w:r>
          </w:p>
        </w:tc>
      </w:tr>
      <w:tr w:rsidR="00DF7847">
        <w:tc>
          <w:tcPr>
            <w:tcW w:w="4514"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R1</w:t>
            </w:r>
          </w:p>
        </w:tc>
        <w:tc>
          <w:tcPr>
            <w:tcW w:w="4515"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Rien</w:t>
            </w:r>
          </w:p>
        </w:tc>
      </w:tr>
      <w:tr w:rsidR="00DF7847">
        <w:tc>
          <w:tcPr>
            <w:tcW w:w="4514"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B1</w:t>
            </w:r>
          </w:p>
        </w:tc>
        <w:tc>
          <w:tcPr>
            <w:tcW w:w="4515"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Bien</w:t>
            </w:r>
          </w:p>
        </w:tc>
      </w:tr>
      <w:tr w:rsidR="00DF7847">
        <w:tc>
          <w:tcPr>
            <w:tcW w:w="4514"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Bn8</w:t>
            </w:r>
          </w:p>
        </w:tc>
        <w:tc>
          <w:tcPr>
            <w:tcW w:w="4515"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Bonne nuit</w:t>
            </w:r>
          </w:p>
        </w:tc>
      </w:tr>
      <w:tr w:rsidR="00DF7847">
        <w:tc>
          <w:tcPr>
            <w:tcW w:w="4514"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2m1</w:t>
            </w:r>
          </w:p>
        </w:tc>
        <w:tc>
          <w:tcPr>
            <w:tcW w:w="4515"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 xml:space="preserve">Demain </w:t>
            </w:r>
          </w:p>
        </w:tc>
      </w:tr>
      <w:tr w:rsidR="00DF7847">
        <w:tc>
          <w:tcPr>
            <w:tcW w:w="4514" w:type="dxa"/>
          </w:tcPr>
          <w:p w:rsidR="00DF7847" w:rsidRDefault="002248F0">
            <w:pPr>
              <w:pBdr>
                <w:top w:val="nil"/>
                <w:left w:val="nil"/>
                <w:bottom w:val="nil"/>
                <w:right w:val="nil"/>
                <w:between w:val="nil"/>
              </w:pBdr>
              <w:spacing w:after="200" w:line="360" w:lineRule="auto"/>
              <w:jc w:val="center"/>
              <w:rPr>
                <w:rFonts w:cs="Times New Roman"/>
                <w:b/>
                <w:color w:val="000000"/>
              </w:rPr>
            </w:pPr>
            <w:r>
              <w:rPr>
                <w:rFonts w:cs="Times New Roman"/>
                <w:color w:val="000000"/>
              </w:rPr>
              <w:t>P2q</w:t>
            </w:r>
          </w:p>
        </w:tc>
        <w:tc>
          <w:tcPr>
            <w:tcW w:w="4515" w:type="dxa"/>
          </w:tcPr>
          <w:p w:rsidR="00DF7847" w:rsidRDefault="002248F0">
            <w:pPr>
              <w:keepNext/>
              <w:pBdr>
                <w:top w:val="nil"/>
                <w:left w:val="nil"/>
                <w:bottom w:val="nil"/>
                <w:right w:val="nil"/>
                <w:between w:val="nil"/>
              </w:pBdr>
              <w:spacing w:after="200" w:line="360" w:lineRule="auto"/>
              <w:jc w:val="center"/>
              <w:rPr>
                <w:rFonts w:cs="Times New Roman"/>
                <w:b/>
                <w:color w:val="000000"/>
              </w:rPr>
            </w:pPr>
            <w:r>
              <w:rPr>
                <w:rFonts w:cs="Times New Roman"/>
                <w:color w:val="000000"/>
              </w:rPr>
              <w:t>Pas de quoi</w:t>
            </w:r>
          </w:p>
        </w:tc>
      </w:tr>
      <w:tr w:rsidR="00DF7847">
        <w:tc>
          <w:tcPr>
            <w:tcW w:w="4514" w:type="dxa"/>
          </w:tcPr>
          <w:p w:rsidR="00DF7847" w:rsidRDefault="002248F0">
            <w:pPr>
              <w:pBdr>
                <w:top w:val="nil"/>
                <w:left w:val="nil"/>
                <w:bottom w:val="nil"/>
                <w:right w:val="nil"/>
                <w:between w:val="nil"/>
              </w:pBdr>
              <w:spacing w:after="200" w:line="360" w:lineRule="auto"/>
              <w:jc w:val="center"/>
            </w:pPr>
            <w:r>
              <w:rPr>
                <w:lang w:val="en-US"/>
              </w:rPr>
              <w:t>Qlq1</w:t>
            </w:r>
          </w:p>
        </w:tc>
        <w:tc>
          <w:tcPr>
            <w:tcW w:w="4515" w:type="dxa"/>
          </w:tcPr>
          <w:p w:rsidR="00DF7847" w:rsidRDefault="002248F0">
            <w:pPr>
              <w:keepNext/>
              <w:pBdr>
                <w:top w:val="nil"/>
                <w:left w:val="nil"/>
                <w:bottom w:val="nil"/>
                <w:right w:val="nil"/>
                <w:between w:val="nil"/>
              </w:pBdr>
              <w:spacing w:after="200" w:line="360" w:lineRule="auto"/>
              <w:jc w:val="center"/>
            </w:pPr>
            <w:r>
              <w:rPr>
                <w:lang w:val="en-US"/>
              </w:rPr>
              <w:t>Quelqu'un</w:t>
            </w:r>
          </w:p>
        </w:tc>
      </w:tr>
    </w:tbl>
    <w:p w:rsidR="00DF7847" w:rsidRDefault="002248F0">
      <w:pPr>
        <w:pStyle w:val="Lgende"/>
      </w:pPr>
      <w:r>
        <w:t xml:space="preserve">Tableau </w:t>
      </w:r>
      <w:r w:rsidR="00454C73">
        <w:fldChar w:fldCharType="begin"/>
      </w:r>
      <w:r>
        <w:instrText xml:space="preserve"> SEQ Tableau \* ARABIC </w:instrText>
      </w:r>
      <w:r w:rsidR="00454C73">
        <w:fldChar w:fldCharType="separate"/>
      </w:r>
      <w:r w:rsidR="00926290">
        <w:rPr>
          <w:noProof/>
        </w:rPr>
        <w:t>12</w:t>
      </w:r>
      <w:r w:rsidR="00454C73">
        <w:fldChar w:fldCharType="end"/>
      </w:r>
      <w:r>
        <w:t xml:space="preserve"> : rébus issue de la langue française </w:t>
      </w:r>
    </w:p>
    <w:p w:rsidR="00DF7847" w:rsidRDefault="002248F0">
      <w:pPr>
        <w:pBdr>
          <w:top w:val="nil"/>
          <w:left w:val="nil"/>
          <w:bottom w:val="nil"/>
          <w:right w:val="nil"/>
          <w:between w:val="nil"/>
        </w:pBdr>
        <w:jc w:val="both"/>
        <w:rPr>
          <w:rFonts w:cs="Times New Roman"/>
          <w:b/>
          <w:color w:val="000000"/>
        </w:rPr>
      </w:pPr>
      <w:r>
        <w:rPr>
          <w:rFonts w:cs="Times New Roman"/>
          <w:color w:val="000000"/>
        </w:rPr>
        <w:t>Nous prenons quelques exemples :</w:t>
      </w:r>
    </w:p>
    <w:p w:rsidR="00DF7847" w:rsidRDefault="002248F0">
      <w:pPr>
        <w:pBdr>
          <w:top w:val="nil"/>
          <w:left w:val="nil"/>
          <w:bottom w:val="nil"/>
          <w:right w:val="nil"/>
          <w:between w:val="nil"/>
        </w:pBdr>
        <w:jc w:val="both"/>
        <w:rPr>
          <w:rFonts w:cs="Times New Roman"/>
          <w:color w:val="000000"/>
        </w:rPr>
      </w:pPr>
      <w:r>
        <w:rPr>
          <w:rFonts w:cs="Times New Roman"/>
          <w:color w:val="000000"/>
        </w:rPr>
        <w:t xml:space="preserve">Bn8 à 2m1 nchlh.       </w:t>
      </w:r>
      <w:r w:rsidR="00454C73">
        <w:rPr>
          <w:rFonts w:cs="Times New Roman"/>
          <w:noProof/>
          <w:color w:val="000000"/>
        </w:rPr>
      </w:r>
      <w:r w:rsidR="00454C73">
        <w:rPr>
          <w:rFonts w:cs="Times New Roman"/>
          <w:noProof/>
          <w:color w:val="000000"/>
        </w:rPr>
        <w:pict>
          <v:shape id="1050" o:spid="_x0000_s1052" type="#_x0000_m1055" style="width:28.35pt;height:0;mso-left-percent:-10001;mso-top-percent:-10001;mso-wrap-distance-left:0;mso-wrap-distance-right:0;mso-position-horizontal:absolute;mso-position-horizontal-relative:char;mso-position-vertical:absolute;mso-position-vertical-relative:line;mso-left-percent:-10001;mso-top-percent:-10001" o:allowoverlap="t" filled="f">
            <v:fill rotate="t"/>
            <v:stroke endarrow="block"/>
            <v:shadow type="single" offset="8pt" offset2="12pt,-2pt"/>
            <v:path arrowok="t" fillok="f" o:connecttype="none"/>
            <o:lock v:ext="edit" rotation="f" position="f"/>
            <w10:wrap type="none"/>
            <w10:anchorlock/>
          </v:shape>
        </w:pict>
      </w:r>
      <w:r>
        <w:rPr>
          <w:rFonts w:cs="Times New Roman"/>
          <w:color w:val="000000"/>
        </w:rPr>
        <w:t xml:space="preserve">      Bonne nuit à demain, si dieu le veut.</w:t>
      </w:r>
    </w:p>
    <w:p w:rsidR="00DF7847" w:rsidRDefault="002248F0">
      <w:pPr>
        <w:pBdr>
          <w:top w:val="nil"/>
          <w:left w:val="nil"/>
          <w:bottom w:val="nil"/>
          <w:right w:val="nil"/>
          <w:between w:val="nil"/>
        </w:pBdr>
        <w:ind w:firstLine="284"/>
        <w:jc w:val="both"/>
        <w:rPr>
          <w:rFonts w:cs="Times New Roman"/>
          <w:b/>
          <w:color w:val="000000"/>
        </w:rPr>
      </w:pPr>
      <w:r>
        <w:rPr>
          <w:rFonts w:cs="Times New Roman"/>
          <w:color w:val="000000"/>
        </w:rPr>
        <w:t>Le rébus "2m1"est signifie "demain" en français, est transcrit phonétiquement en \də.mɛ̃\.  Pour ce cas nous remarquons que les chiffres deux et un ont la même valeur phonétique que "de" et "ain", c’est-à-dire le chiffre 2  représente le son /dø/ et le chiffre 1 représente le son \ɛ̃\ ou \œ̃\, cependant nous gardons la lettre "m" pour former le logogramme "2m1".</w:t>
      </w:r>
    </w:p>
    <w:p w:rsidR="00DF7847" w:rsidRDefault="002248F0">
      <w:pPr>
        <w:pBdr>
          <w:top w:val="nil"/>
          <w:left w:val="nil"/>
          <w:bottom w:val="nil"/>
          <w:right w:val="nil"/>
          <w:between w:val="nil"/>
        </w:pBdr>
        <w:jc w:val="both"/>
        <w:rPr>
          <w:rFonts w:cs="Times New Roman"/>
          <w:b/>
          <w:color w:val="000000"/>
        </w:rPr>
      </w:pPr>
      <w:r>
        <w:rPr>
          <w:rFonts w:cs="Times New Roman"/>
          <w:b/>
          <w:bCs/>
          <w:color w:val="000000"/>
        </w:rPr>
        <w:t>Exemple</w:t>
      </w:r>
      <w:r>
        <w:rPr>
          <w:rFonts w:cs="Times New Roman"/>
          <w:color w:val="000000"/>
        </w:rPr>
        <w:t>:</w:t>
      </w:r>
    </w:p>
    <w:p w:rsidR="00DF7847" w:rsidRDefault="002248F0">
      <w:pPr>
        <w:pBdr>
          <w:top w:val="nil"/>
          <w:left w:val="nil"/>
          <w:bottom w:val="nil"/>
          <w:right w:val="nil"/>
          <w:between w:val="nil"/>
        </w:pBdr>
        <w:jc w:val="both"/>
        <w:rPr>
          <w:rFonts w:cs="Times New Roman"/>
          <w:b/>
          <w:color w:val="000000"/>
        </w:rPr>
      </w:pPr>
      <w:r>
        <w:rPr>
          <w:rFonts w:cs="Times New Roman"/>
          <w:color w:val="000000"/>
        </w:rPr>
        <w:t xml:space="preserve">B1 et toi.    </w:t>
      </w:r>
      <w:r w:rsidR="00454C73" w:rsidRPr="00454C73">
        <w:rPr>
          <w:rFonts w:cs="Times New Roman"/>
          <w:noProof/>
          <w:color w:val="000000"/>
        </w:rPr>
      </w:r>
      <w:r w:rsidR="00454C73">
        <w:rPr>
          <w:rFonts w:cs="Times New Roman"/>
          <w:noProof/>
          <w:color w:val="000000"/>
        </w:rPr>
        <w:pict>
          <v:shape id="1052" o:spid="_x0000_s1051" type="#_x0000_m1055" style="width:28.35pt;height:0;mso-left-percent:-10001;mso-top-percent:-10001;mso-wrap-distance-left:0;mso-wrap-distance-right:0;mso-position-horizontal:absolute;mso-position-horizontal-relative:char;mso-position-vertical:absolute;mso-position-vertical-relative:line;mso-left-percent:-10001;mso-top-percent:-10001" o:allowoverlap="t" filled="f">
            <v:fill rotate="t"/>
            <v:stroke endarrow="block"/>
            <v:shadow type="single" offset="8pt" offset2="12pt,-2pt"/>
            <v:path arrowok="t" fillok="f" o:connecttype="none"/>
            <o:lock v:ext="edit" rotation="f" position="f"/>
            <w10:wrap type="none"/>
            <w10:anchorlock/>
          </v:shape>
        </w:pict>
      </w:r>
      <w:r>
        <w:rPr>
          <w:rFonts w:cs="Times New Roman"/>
          <w:color w:val="000000"/>
        </w:rPr>
        <w:t xml:space="preserve">     Bien et toi.</w:t>
      </w:r>
    </w:p>
    <w:p w:rsidR="00DF7847" w:rsidRDefault="002248F0">
      <w:pPr>
        <w:pBdr>
          <w:top w:val="nil"/>
          <w:left w:val="nil"/>
          <w:bottom w:val="nil"/>
          <w:right w:val="nil"/>
          <w:between w:val="nil"/>
        </w:pBdr>
        <w:ind w:firstLine="284"/>
        <w:jc w:val="both"/>
        <w:rPr>
          <w:rFonts w:cs="Times New Roman"/>
          <w:b/>
          <w:color w:val="000000"/>
        </w:rPr>
      </w:pPr>
      <w:r>
        <w:rPr>
          <w:rFonts w:cs="Times New Roman"/>
          <w:color w:val="000000"/>
        </w:rPr>
        <w:t>Le rébus b1 est signifie «bien» en français, constituée de la lettre [b] et du chiffre [1] qui renvoie au son \œ̃\. La combinaison de  [b] et de chiffre [1] renvoi au mot « bien».</w:t>
      </w:r>
    </w:p>
    <w:p w:rsidR="00DF7847" w:rsidRDefault="00DF7847">
      <w:pPr>
        <w:pBdr>
          <w:top w:val="nil"/>
          <w:left w:val="nil"/>
          <w:bottom w:val="nil"/>
          <w:right w:val="nil"/>
          <w:between w:val="nil"/>
        </w:pBdr>
        <w:ind w:firstLine="284"/>
        <w:rPr>
          <w:rFonts w:cs="Times New Roman"/>
          <w:b/>
          <w:color w:val="000000"/>
        </w:rPr>
      </w:pPr>
    </w:p>
    <w:tbl>
      <w:tblPr>
        <w:tblStyle w:val="Grilledutableau"/>
        <w:tblW w:w="9039" w:type="dxa"/>
        <w:tblLayout w:type="fixed"/>
        <w:tblLook w:val="0000"/>
      </w:tblPr>
      <w:tblGrid>
        <w:gridCol w:w="3010"/>
        <w:gridCol w:w="3010"/>
        <w:gridCol w:w="3019"/>
      </w:tblGrid>
      <w:tr w:rsidR="00DF7847">
        <w:tc>
          <w:tcPr>
            <w:tcW w:w="3010" w:type="dxa"/>
          </w:tcPr>
          <w:p w:rsidR="00DF7847" w:rsidRDefault="002248F0">
            <w:pPr>
              <w:pBdr>
                <w:top w:val="nil"/>
                <w:left w:val="nil"/>
                <w:bottom w:val="nil"/>
                <w:right w:val="nil"/>
                <w:between w:val="nil"/>
              </w:pBdr>
              <w:spacing w:line="420" w:lineRule="auto"/>
              <w:jc w:val="center"/>
              <w:rPr>
                <w:rFonts w:cs="Times New Roman"/>
                <w:b/>
                <w:color w:val="000000"/>
              </w:rPr>
            </w:pPr>
            <w:r>
              <w:rPr>
                <w:rFonts w:cs="Times New Roman"/>
                <w:b/>
                <w:color w:val="000000"/>
              </w:rPr>
              <w:t xml:space="preserve">Rébus </w:t>
            </w:r>
          </w:p>
        </w:tc>
        <w:tc>
          <w:tcPr>
            <w:tcW w:w="3010" w:type="dxa"/>
          </w:tcPr>
          <w:p w:rsidR="00DF7847" w:rsidRDefault="002248F0">
            <w:pPr>
              <w:pBdr>
                <w:top w:val="nil"/>
                <w:left w:val="nil"/>
                <w:bottom w:val="nil"/>
                <w:right w:val="nil"/>
                <w:between w:val="nil"/>
              </w:pBdr>
              <w:spacing w:line="420" w:lineRule="auto"/>
              <w:jc w:val="center"/>
              <w:rPr>
                <w:rFonts w:cs="Times New Roman"/>
                <w:b/>
                <w:color w:val="000000"/>
              </w:rPr>
            </w:pPr>
            <w:r>
              <w:rPr>
                <w:rFonts w:cs="Times New Roman"/>
                <w:b/>
                <w:color w:val="000000"/>
              </w:rPr>
              <w:t>Description de son</w:t>
            </w:r>
          </w:p>
        </w:tc>
        <w:tc>
          <w:tcPr>
            <w:tcW w:w="3019" w:type="dxa"/>
          </w:tcPr>
          <w:p w:rsidR="00DF7847" w:rsidRDefault="002248F0">
            <w:pPr>
              <w:pBdr>
                <w:top w:val="nil"/>
                <w:left w:val="nil"/>
                <w:bottom w:val="nil"/>
                <w:right w:val="nil"/>
                <w:between w:val="nil"/>
              </w:pBdr>
              <w:spacing w:line="420" w:lineRule="auto"/>
              <w:jc w:val="center"/>
              <w:rPr>
                <w:rFonts w:cs="Times New Roman"/>
                <w:b/>
                <w:color w:val="000000"/>
              </w:rPr>
            </w:pPr>
            <w:r>
              <w:rPr>
                <w:rFonts w:cs="Times New Roman"/>
                <w:b/>
                <w:color w:val="000000"/>
              </w:rPr>
              <w:t>Signification</w:t>
            </w:r>
          </w:p>
        </w:tc>
      </w:tr>
      <w:tr w:rsidR="00DF7847">
        <w:tc>
          <w:tcPr>
            <w:tcW w:w="3010" w:type="dxa"/>
          </w:tcPr>
          <w:p w:rsidR="00DF7847" w:rsidRDefault="002248F0">
            <w:pPr>
              <w:pBdr>
                <w:top w:val="nil"/>
                <w:left w:val="nil"/>
                <w:bottom w:val="nil"/>
                <w:right w:val="nil"/>
                <w:between w:val="nil"/>
              </w:pBdr>
              <w:spacing w:line="420" w:lineRule="auto"/>
              <w:jc w:val="center"/>
              <w:rPr>
                <w:rFonts w:cs="Times New Roman"/>
                <w:b/>
                <w:color w:val="000000"/>
              </w:rPr>
            </w:pPr>
            <w:r>
              <w:rPr>
                <w:rFonts w:cs="Times New Roman"/>
                <w:color w:val="000000"/>
              </w:rPr>
              <w:t>Cha3b</w:t>
            </w:r>
          </w:p>
        </w:tc>
        <w:tc>
          <w:tcPr>
            <w:tcW w:w="3010" w:type="dxa"/>
          </w:tcPr>
          <w:p w:rsidR="00DF7847" w:rsidRDefault="002248F0">
            <w:pPr>
              <w:pBdr>
                <w:top w:val="nil"/>
                <w:left w:val="nil"/>
                <w:bottom w:val="nil"/>
                <w:right w:val="nil"/>
                <w:between w:val="nil"/>
              </w:pBdr>
              <w:spacing w:line="420" w:lineRule="auto"/>
              <w:jc w:val="center"/>
              <w:rPr>
                <w:rFonts w:cs="Times New Roman"/>
                <w:b/>
                <w:color w:val="000000"/>
              </w:rPr>
            </w:pPr>
            <w:r>
              <w:rPr>
                <w:rFonts w:cs="Times New Roman"/>
                <w:color w:val="000000"/>
              </w:rPr>
              <w:t>Cha</w:t>
            </w:r>
            <w:r>
              <w:rPr>
                <w:rFonts w:cs="Times New Roman"/>
                <w:b/>
                <w:color w:val="000000"/>
                <w:rtl/>
              </w:rPr>
              <w:t>ع</w:t>
            </w:r>
            <w:r>
              <w:rPr>
                <w:rFonts w:cs="Times New Roman"/>
                <w:color w:val="000000"/>
              </w:rPr>
              <w:t>b</w:t>
            </w:r>
          </w:p>
        </w:tc>
        <w:tc>
          <w:tcPr>
            <w:tcW w:w="3019" w:type="dxa"/>
          </w:tcPr>
          <w:p w:rsidR="00DF7847" w:rsidRDefault="002248F0">
            <w:pPr>
              <w:pBdr>
                <w:top w:val="nil"/>
                <w:left w:val="nil"/>
                <w:bottom w:val="nil"/>
                <w:right w:val="nil"/>
                <w:between w:val="nil"/>
              </w:pBdr>
              <w:spacing w:line="420" w:lineRule="auto"/>
              <w:jc w:val="center"/>
              <w:rPr>
                <w:rFonts w:cs="Times New Roman"/>
                <w:b/>
                <w:color w:val="000000"/>
              </w:rPr>
            </w:pPr>
            <w:r>
              <w:rPr>
                <w:rFonts w:cs="Times New Roman"/>
                <w:color w:val="000000"/>
              </w:rPr>
              <w:t>Peuple</w:t>
            </w:r>
          </w:p>
        </w:tc>
      </w:tr>
      <w:tr w:rsidR="00DF7847">
        <w:tc>
          <w:tcPr>
            <w:tcW w:w="3010" w:type="dxa"/>
          </w:tcPr>
          <w:p w:rsidR="00DF7847" w:rsidRDefault="002248F0">
            <w:pPr>
              <w:pBdr>
                <w:top w:val="nil"/>
                <w:left w:val="nil"/>
                <w:bottom w:val="nil"/>
                <w:right w:val="nil"/>
                <w:between w:val="nil"/>
              </w:pBdr>
              <w:spacing w:line="420" w:lineRule="auto"/>
              <w:jc w:val="center"/>
              <w:rPr>
                <w:rFonts w:cs="Times New Roman"/>
                <w:b/>
                <w:color w:val="000000"/>
              </w:rPr>
            </w:pPr>
            <w:r>
              <w:rPr>
                <w:rFonts w:cs="Times New Roman"/>
                <w:color w:val="000000"/>
              </w:rPr>
              <w:t>Wa9il</w:t>
            </w:r>
          </w:p>
        </w:tc>
        <w:tc>
          <w:tcPr>
            <w:tcW w:w="3010" w:type="dxa"/>
          </w:tcPr>
          <w:p w:rsidR="00DF7847" w:rsidRDefault="002248F0">
            <w:pPr>
              <w:pBdr>
                <w:top w:val="nil"/>
                <w:left w:val="nil"/>
                <w:bottom w:val="nil"/>
                <w:right w:val="nil"/>
                <w:between w:val="nil"/>
              </w:pBdr>
              <w:spacing w:line="420" w:lineRule="auto"/>
              <w:jc w:val="center"/>
              <w:rPr>
                <w:rFonts w:cs="Times New Roman"/>
                <w:b/>
                <w:color w:val="000000"/>
              </w:rPr>
            </w:pPr>
            <w:r>
              <w:rPr>
                <w:rFonts w:cs="Times New Roman"/>
                <w:color w:val="000000"/>
              </w:rPr>
              <w:t>wa</w:t>
            </w:r>
            <w:r>
              <w:rPr>
                <w:rFonts w:cs="Times New Roman"/>
                <w:color w:val="000000"/>
                <w:rtl/>
              </w:rPr>
              <w:t>ق</w:t>
            </w:r>
            <w:r>
              <w:rPr>
                <w:rFonts w:cs="Times New Roman"/>
                <w:color w:val="000000"/>
              </w:rPr>
              <w:t>il</w:t>
            </w:r>
          </w:p>
        </w:tc>
        <w:tc>
          <w:tcPr>
            <w:tcW w:w="3019" w:type="dxa"/>
          </w:tcPr>
          <w:p w:rsidR="00DF7847" w:rsidRDefault="002248F0">
            <w:pPr>
              <w:pBdr>
                <w:top w:val="nil"/>
                <w:left w:val="nil"/>
                <w:bottom w:val="nil"/>
                <w:right w:val="nil"/>
                <w:between w:val="nil"/>
              </w:pBdr>
              <w:spacing w:line="420" w:lineRule="auto"/>
              <w:jc w:val="center"/>
              <w:rPr>
                <w:rFonts w:cs="Times New Roman"/>
                <w:b/>
                <w:color w:val="000000"/>
              </w:rPr>
            </w:pPr>
            <w:r>
              <w:rPr>
                <w:rFonts w:cs="Times New Roman"/>
                <w:color w:val="000000"/>
              </w:rPr>
              <w:t>Peut-être</w:t>
            </w:r>
          </w:p>
        </w:tc>
      </w:tr>
      <w:tr w:rsidR="00DF7847">
        <w:tc>
          <w:tcPr>
            <w:tcW w:w="3010" w:type="dxa"/>
          </w:tcPr>
          <w:p w:rsidR="00DF7847" w:rsidRDefault="002248F0">
            <w:pPr>
              <w:pBdr>
                <w:top w:val="nil"/>
                <w:left w:val="nil"/>
                <w:bottom w:val="nil"/>
                <w:right w:val="nil"/>
                <w:between w:val="nil"/>
              </w:pBdr>
              <w:spacing w:line="420" w:lineRule="auto"/>
              <w:jc w:val="center"/>
              <w:rPr>
                <w:rFonts w:cs="Times New Roman"/>
                <w:b/>
                <w:color w:val="000000"/>
              </w:rPr>
            </w:pPr>
            <w:r>
              <w:rPr>
                <w:rFonts w:cs="Times New Roman"/>
                <w:color w:val="000000"/>
              </w:rPr>
              <w:t>mli7</w:t>
            </w:r>
          </w:p>
        </w:tc>
        <w:tc>
          <w:tcPr>
            <w:tcW w:w="3010" w:type="dxa"/>
          </w:tcPr>
          <w:p w:rsidR="00DF7847" w:rsidRDefault="002248F0">
            <w:pPr>
              <w:pBdr>
                <w:top w:val="nil"/>
                <w:left w:val="nil"/>
                <w:bottom w:val="nil"/>
                <w:right w:val="nil"/>
                <w:between w:val="nil"/>
              </w:pBdr>
              <w:spacing w:line="420" w:lineRule="auto"/>
              <w:jc w:val="center"/>
              <w:rPr>
                <w:rFonts w:cs="Times New Roman"/>
                <w:b/>
                <w:color w:val="000000"/>
              </w:rPr>
            </w:pPr>
            <w:r>
              <w:rPr>
                <w:rFonts w:cs="Times New Roman"/>
                <w:color w:val="000000"/>
              </w:rPr>
              <w:t>Mli</w:t>
            </w:r>
            <w:r>
              <w:rPr>
                <w:rFonts w:cs="Times New Roman"/>
                <w:b/>
                <w:color w:val="000000"/>
                <w:rtl/>
              </w:rPr>
              <w:t>ح</w:t>
            </w:r>
          </w:p>
        </w:tc>
        <w:tc>
          <w:tcPr>
            <w:tcW w:w="3019" w:type="dxa"/>
          </w:tcPr>
          <w:p w:rsidR="00DF7847" w:rsidRDefault="002248F0">
            <w:pPr>
              <w:pBdr>
                <w:top w:val="nil"/>
                <w:left w:val="nil"/>
                <w:bottom w:val="nil"/>
                <w:right w:val="nil"/>
                <w:between w:val="nil"/>
              </w:pBdr>
              <w:spacing w:line="420" w:lineRule="auto"/>
              <w:jc w:val="center"/>
              <w:rPr>
                <w:rFonts w:cs="Times New Roman"/>
                <w:b/>
                <w:color w:val="000000"/>
              </w:rPr>
            </w:pPr>
            <w:r>
              <w:rPr>
                <w:rFonts w:cs="Times New Roman"/>
                <w:color w:val="000000"/>
              </w:rPr>
              <w:t>C'est bien</w:t>
            </w:r>
          </w:p>
        </w:tc>
      </w:tr>
      <w:tr w:rsidR="00DF7847">
        <w:tc>
          <w:tcPr>
            <w:tcW w:w="3010" w:type="dxa"/>
          </w:tcPr>
          <w:p w:rsidR="00DF7847" w:rsidRDefault="002248F0">
            <w:pPr>
              <w:pBdr>
                <w:top w:val="nil"/>
                <w:left w:val="nil"/>
                <w:bottom w:val="nil"/>
                <w:right w:val="nil"/>
                <w:between w:val="nil"/>
              </w:pBdr>
              <w:spacing w:line="420" w:lineRule="auto"/>
              <w:jc w:val="center"/>
              <w:rPr>
                <w:rFonts w:cs="Times New Roman"/>
                <w:b/>
                <w:color w:val="000000"/>
              </w:rPr>
            </w:pPr>
            <w:r>
              <w:rPr>
                <w:rFonts w:cs="Times New Roman"/>
                <w:color w:val="000000"/>
              </w:rPr>
              <w:t>Mal9ithach</w:t>
            </w:r>
          </w:p>
        </w:tc>
        <w:tc>
          <w:tcPr>
            <w:tcW w:w="3010" w:type="dxa"/>
          </w:tcPr>
          <w:p w:rsidR="00DF7847" w:rsidRDefault="002248F0">
            <w:pPr>
              <w:pBdr>
                <w:top w:val="nil"/>
                <w:left w:val="nil"/>
                <w:bottom w:val="nil"/>
                <w:right w:val="nil"/>
                <w:between w:val="nil"/>
              </w:pBdr>
              <w:spacing w:line="420" w:lineRule="auto"/>
              <w:jc w:val="center"/>
              <w:rPr>
                <w:rFonts w:cs="Times New Roman"/>
                <w:b/>
                <w:color w:val="000000"/>
              </w:rPr>
            </w:pPr>
            <w:r>
              <w:rPr>
                <w:rFonts w:cs="Times New Roman"/>
                <w:color w:val="000000"/>
              </w:rPr>
              <w:t>Mal</w:t>
            </w:r>
            <w:r>
              <w:rPr>
                <w:rFonts w:cs="Times New Roman"/>
                <w:b/>
                <w:color w:val="000000"/>
                <w:rtl/>
              </w:rPr>
              <w:t>ق</w:t>
            </w:r>
            <w:r>
              <w:rPr>
                <w:rFonts w:cs="Times New Roman"/>
                <w:color w:val="000000"/>
              </w:rPr>
              <w:t>ithach</w:t>
            </w:r>
          </w:p>
        </w:tc>
        <w:tc>
          <w:tcPr>
            <w:tcW w:w="3019" w:type="dxa"/>
          </w:tcPr>
          <w:p w:rsidR="00DF7847" w:rsidRDefault="002248F0">
            <w:pPr>
              <w:pBdr>
                <w:top w:val="nil"/>
                <w:left w:val="nil"/>
                <w:bottom w:val="nil"/>
                <w:right w:val="nil"/>
                <w:between w:val="nil"/>
              </w:pBdr>
              <w:spacing w:line="420" w:lineRule="auto"/>
              <w:jc w:val="center"/>
              <w:rPr>
                <w:rFonts w:cs="Times New Roman"/>
                <w:b/>
                <w:color w:val="000000"/>
              </w:rPr>
            </w:pPr>
            <w:r>
              <w:rPr>
                <w:rFonts w:cs="Times New Roman"/>
                <w:color w:val="000000"/>
              </w:rPr>
              <w:t>Je ne le trouve pas</w:t>
            </w:r>
          </w:p>
        </w:tc>
      </w:tr>
      <w:tr w:rsidR="00DF7847">
        <w:tc>
          <w:tcPr>
            <w:tcW w:w="3010" w:type="dxa"/>
          </w:tcPr>
          <w:p w:rsidR="00DF7847" w:rsidRDefault="002248F0">
            <w:pPr>
              <w:pBdr>
                <w:top w:val="nil"/>
                <w:left w:val="nil"/>
                <w:bottom w:val="nil"/>
                <w:right w:val="nil"/>
                <w:between w:val="nil"/>
              </w:pBdr>
              <w:spacing w:line="420" w:lineRule="auto"/>
              <w:jc w:val="center"/>
              <w:rPr>
                <w:rFonts w:cs="Times New Roman"/>
                <w:b/>
                <w:color w:val="000000"/>
              </w:rPr>
            </w:pPr>
            <w:r>
              <w:rPr>
                <w:rFonts w:cs="Times New Roman"/>
                <w:color w:val="000000"/>
              </w:rPr>
              <w:t>9atlek</w:t>
            </w:r>
          </w:p>
        </w:tc>
        <w:tc>
          <w:tcPr>
            <w:tcW w:w="3010" w:type="dxa"/>
          </w:tcPr>
          <w:p w:rsidR="00DF7847" w:rsidRDefault="002248F0">
            <w:pPr>
              <w:pBdr>
                <w:top w:val="nil"/>
                <w:left w:val="nil"/>
                <w:bottom w:val="nil"/>
                <w:right w:val="nil"/>
                <w:between w:val="nil"/>
              </w:pBdr>
              <w:spacing w:line="420" w:lineRule="auto"/>
              <w:jc w:val="center"/>
              <w:rPr>
                <w:rFonts w:cs="Times New Roman"/>
                <w:b/>
                <w:color w:val="000000"/>
              </w:rPr>
            </w:pPr>
            <w:r>
              <w:rPr>
                <w:rFonts w:cs="Times New Roman"/>
                <w:b/>
                <w:color w:val="000000"/>
                <w:rtl/>
              </w:rPr>
              <w:t>ق</w:t>
            </w:r>
            <w:r>
              <w:rPr>
                <w:rFonts w:cs="Times New Roman"/>
                <w:color w:val="000000"/>
              </w:rPr>
              <w:t>atlek</w:t>
            </w:r>
          </w:p>
        </w:tc>
        <w:tc>
          <w:tcPr>
            <w:tcW w:w="3019" w:type="dxa"/>
          </w:tcPr>
          <w:p w:rsidR="00DF7847" w:rsidRDefault="002248F0">
            <w:pPr>
              <w:pBdr>
                <w:top w:val="nil"/>
                <w:left w:val="nil"/>
                <w:bottom w:val="nil"/>
                <w:right w:val="nil"/>
                <w:between w:val="nil"/>
              </w:pBdr>
              <w:spacing w:line="420" w:lineRule="auto"/>
              <w:jc w:val="center"/>
              <w:rPr>
                <w:rFonts w:cs="Times New Roman"/>
                <w:b/>
                <w:color w:val="000000"/>
              </w:rPr>
            </w:pPr>
            <w:r>
              <w:rPr>
                <w:rFonts w:cs="Times New Roman"/>
                <w:color w:val="000000"/>
              </w:rPr>
              <w:t>Elle te dire</w:t>
            </w:r>
          </w:p>
        </w:tc>
      </w:tr>
      <w:tr w:rsidR="00DF7847">
        <w:tc>
          <w:tcPr>
            <w:tcW w:w="3010" w:type="dxa"/>
          </w:tcPr>
          <w:p w:rsidR="00DF7847" w:rsidRDefault="002248F0">
            <w:pPr>
              <w:pBdr>
                <w:top w:val="nil"/>
                <w:left w:val="nil"/>
                <w:bottom w:val="nil"/>
                <w:right w:val="nil"/>
                <w:between w:val="nil"/>
              </w:pBdr>
              <w:spacing w:line="420" w:lineRule="auto"/>
              <w:jc w:val="center"/>
              <w:rPr>
                <w:rFonts w:cs="Times New Roman"/>
                <w:b/>
                <w:color w:val="000000"/>
              </w:rPr>
            </w:pPr>
            <w:r>
              <w:rPr>
                <w:rFonts w:cs="Times New Roman"/>
                <w:color w:val="000000"/>
              </w:rPr>
              <w:t>3lach</w:t>
            </w:r>
          </w:p>
        </w:tc>
        <w:tc>
          <w:tcPr>
            <w:tcW w:w="3010" w:type="dxa"/>
          </w:tcPr>
          <w:p w:rsidR="00DF7847" w:rsidRDefault="002248F0">
            <w:pPr>
              <w:pBdr>
                <w:top w:val="nil"/>
                <w:left w:val="nil"/>
                <w:bottom w:val="nil"/>
                <w:right w:val="nil"/>
                <w:between w:val="nil"/>
              </w:pBdr>
              <w:spacing w:line="420" w:lineRule="auto"/>
              <w:jc w:val="center"/>
              <w:rPr>
                <w:rFonts w:cs="Times New Roman"/>
                <w:b/>
                <w:color w:val="000000"/>
              </w:rPr>
            </w:pPr>
            <w:r>
              <w:rPr>
                <w:rFonts w:cs="Times New Roman"/>
                <w:b/>
                <w:color w:val="000000"/>
                <w:rtl/>
              </w:rPr>
              <w:t>ع</w:t>
            </w:r>
            <w:r>
              <w:rPr>
                <w:rFonts w:cs="Times New Roman"/>
                <w:color w:val="000000"/>
              </w:rPr>
              <w:t>lach</w:t>
            </w:r>
          </w:p>
        </w:tc>
        <w:tc>
          <w:tcPr>
            <w:tcW w:w="3019" w:type="dxa"/>
          </w:tcPr>
          <w:p w:rsidR="00DF7847" w:rsidRDefault="002248F0">
            <w:pPr>
              <w:pBdr>
                <w:top w:val="nil"/>
                <w:left w:val="nil"/>
                <w:bottom w:val="nil"/>
                <w:right w:val="nil"/>
                <w:between w:val="nil"/>
              </w:pBdr>
              <w:spacing w:line="420" w:lineRule="auto"/>
              <w:jc w:val="center"/>
              <w:rPr>
                <w:rFonts w:cs="Times New Roman"/>
                <w:b/>
                <w:color w:val="000000"/>
              </w:rPr>
            </w:pPr>
            <w:r>
              <w:rPr>
                <w:rFonts w:cs="Times New Roman"/>
                <w:color w:val="000000"/>
              </w:rPr>
              <w:t>pourquoi</w:t>
            </w:r>
          </w:p>
        </w:tc>
      </w:tr>
      <w:tr w:rsidR="00DF7847">
        <w:tc>
          <w:tcPr>
            <w:tcW w:w="3010" w:type="dxa"/>
          </w:tcPr>
          <w:p w:rsidR="00DF7847" w:rsidRDefault="002248F0">
            <w:pPr>
              <w:pBdr>
                <w:top w:val="nil"/>
                <w:left w:val="nil"/>
                <w:bottom w:val="nil"/>
                <w:right w:val="nil"/>
                <w:between w:val="nil"/>
              </w:pBdr>
              <w:spacing w:line="420" w:lineRule="auto"/>
              <w:jc w:val="center"/>
              <w:rPr>
                <w:rFonts w:cs="Times New Roman"/>
                <w:b/>
                <w:color w:val="000000"/>
              </w:rPr>
            </w:pPr>
            <w:r>
              <w:rPr>
                <w:rFonts w:cs="Times New Roman"/>
                <w:color w:val="000000"/>
              </w:rPr>
              <w:t>Y5dim</w:t>
            </w:r>
          </w:p>
        </w:tc>
        <w:tc>
          <w:tcPr>
            <w:tcW w:w="3010" w:type="dxa"/>
          </w:tcPr>
          <w:p w:rsidR="00DF7847" w:rsidRDefault="002248F0">
            <w:pPr>
              <w:pBdr>
                <w:top w:val="nil"/>
                <w:left w:val="nil"/>
                <w:bottom w:val="nil"/>
                <w:right w:val="nil"/>
                <w:between w:val="nil"/>
              </w:pBdr>
              <w:spacing w:line="420" w:lineRule="auto"/>
              <w:jc w:val="center"/>
              <w:rPr>
                <w:rFonts w:cs="Times New Roman"/>
                <w:b/>
                <w:color w:val="000000"/>
              </w:rPr>
            </w:pPr>
            <w:r>
              <w:rPr>
                <w:rFonts w:cs="Times New Roman"/>
                <w:color w:val="000000"/>
              </w:rPr>
              <w:t>Y</w:t>
            </w:r>
            <w:r>
              <w:rPr>
                <w:rFonts w:cs="Times New Roman"/>
                <w:b/>
                <w:color w:val="000000"/>
                <w:rtl/>
              </w:rPr>
              <w:t>خ</w:t>
            </w:r>
            <w:r>
              <w:rPr>
                <w:rFonts w:cs="Times New Roman"/>
                <w:color w:val="000000"/>
              </w:rPr>
              <w:t>dim</w:t>
            </w:r>
          </w:p>
        </w:tc>
        <w:tc>
          <w:tcPr>
            <w:tcW w:w="3019" w:type="dxa"/>
          </w:tcPr>
          <w:p w:rsidR="00DF7847" w:rsidRDefault="002248F0">
            <w:pPr>
              <w:keepNext/>
              <w:pBdr>
                <w:top w:val="nil"/>
                <w:left w:val="nil"/>
                <w:bottom w:val="nil"/>
                <w:right w:val="nil"/>
                <w:between w:val="nil"/>
              </w:pBdr>
              <w:spacing w:line="420" w:lineRule="auto"/>
              <w:jc w:val="center"/>
              <w:rPr>
                <w:rFonts w:cs="Times New Roman"/>
                <w:b/>
                <w:color w:val="000000"/>
              </w:rPr>
            </w:pPr>
            <w:r>
              <w:rPr>
                <w:rFonts w:cs="Times New Roman"/>
                <w:color w:val="000000"/>
              </w:rPr>
              <w:t>Travail</w:t>
            </w:r>
          </w:p>
        </w:tc>
      </w:tr>
      <w:tr w:rsidR="00DF7847">
        <w:tc>
          <w:tcPr>
            <w:tcW w:w="3010" w:type="dxa"/>
          </w:tcPr>
          <w:p w:rsidR="00DF7847" w:rsidRDefault="002248F0">
            <w:pPr>
              <w:pBdr>
                <w:top w:val="nil"/>
                <w:left w:val="nil"/>
                <w:bottom w:val="nil"/>
                <w:right w:val="nil"/>
                <w:between w:val="nil"/>
              </w:pBdr>
              <w:spacing w:line="420" w:lineRule="auto"/>
              <w:jc w:val="center"/>
            </w:pPr>
            <w:r>
              <w:rPr>
                <w:lang w:val="en-US"/>
              </w:rPr>
              <w:t>Tri9</w:t>
            </w:r>
          </w:p>
        </w:tc>
        <w:tc>
          <w:tcPr>
            <w:tcW w:w="3010" w:type="dxa"/>
          </w:tcPr>
          <w:p w:rsidR="00DF7847" w:rsidRDefault="002248F0">
            <w:pPr>
              <w:pBdr>
                <w:top w:val="nil"/>
                <w:left w:val="nil"/>
                <w:bottom w:val="nil"/>
                <w:right w:val="nil"/>
                <w:between w:val="nil"/>
              </w:pBdr>
              <w:spacing w:line="420" w:lineRule="auto"/>
              <w:jc w:val="center"/>
            </w:pPr>
            <w:r>
              <w:rPr>
                <w:lang w:val="en-US"/>
              </w:rPr>
              <w:t>Tri</w:t>
            </w:r>
            <w:r>
              <w:rPr>
                <w:rFonts w:cs="Times New Roman" w:hint="cs"/>
                <w:rtl/>
                <w:lang w:val="en-US" w:bidi="ar-DZ"/>
              </w:rPr>
              <w:t>ق</w:t>
            </w:r>
          </w:p>
        </w:tc>
        <w:tc>
          <w:tcPr>
            <w:tcW w:w="3019" w:type="dxa"/>
          </w:tcPr>
          <w:p w:rsidR="00DF7847" w:rsidRDefault="002248F0">
            <w:pPr>
              <w:keepNext/>
              <w:pBdr>
                <w:top w:val="nil"/>
                <w:left w:val="nil"/>
                <w:bottom w:val="nil"/>
                <w:right w:val="nil"/>
                <w:between w:val="nil"/>
              </w:pBdr>
              <w:spacing w:line="420" w:lineRule="auto"/>
              <w:jc w:val="center"/>
            </w:pPr>
            <w:r>
              <w:rPr>
                <w:lang w:val="en-US"/>
              </w:rPr>
              <w:t>Route</w:t>
            </w:r>
          </w:p>
        </w:tc>
      </w:tr>
      <w:tr w:rsidR="00DF7847">
        <w:tc>
          <w:tcPr>
            <w:tcW w:w="3010" w:type="dxa"/>
          </w:tcPr>
          <w:p w:rsidR="00DF7847" w:rsidRDefault="002248F0">
            <w:pPr>
              <w:pBdr>
                <w:top w:val="nil"/>
                <w:left w:val="nil"/>
                <w:bottom w:val="nil"/>
                <w:right w:val="nil"/>
                <w:between w:val="nil"/>
              </w:pBdr>
              <w:spacing w:line="420" w:lineRule="auto"/>
              <w:jc w:val="center"/>
            </w:pPr>
            <w:r>
              <w:rPr>
                <w:lang w:val="en-US"/>
              </w:rPr>
              <w:t>3ris</w:t>
            </w:r>
          </w:p>
        </w:tc>
        <w:tc>
          <w:tcPr>
            <w:tcW w:w="3010" w:type="dxa"/>
          </w:tcPr>
          <w:p w:rsidR="00DF7847" w:rsidRDefault="002248F0">
            <w:pPr>
              <w:pBdr>
                <w:top w:val="nil"/>
                <w:left w:val="nil"/>
                <w:bottom w:val="nil"/>
                <w:right w:val="nil"/>
                <w:between w:val="nil"/>
              </w:pBdr>
              <w:spacing w:line="420" w:lineRule="auto"/>
              <w:jc w:val="center"/>
            </w:pPr>
            <w:r>
              <w:rPr>
                <w:rFonts w:cs="Times New Roman" w:hint="cs"/>
                <w:rtl/>
                <w:lang w:bidi="ar-DZ"/>
              </w:rPr>
              <w:t>ع</w:t>
            </w:r>
            <w:r>
              <w:rPr>
                <w:lang w:val="en-US" w:bidi="ar-DZ"/>
              </w:rPr>
              <w:t>ris</w:t>
            </w:r>
          </w:p>
        </w:tc>
        <w:tc>
          <w:tcPr>
            <w:tcW w:w="3019" w:type="dxa"/>
          </w:tcPr>
          <w:p w:rsidR="00DF7847" w:rsidRDefault="002248F0">
            <w:pPr>
              <w:keepNext/>
              <w:pBdr>
                <w:top w:val="nil"/>
                <w:left w:val="nil"/>
                <w:bottom w:val="nil"/>
                <w:right w:val="nil"/>
                <w:between w:val="nil"/>
              </w:pBdr>
              <w:spacing w:line="420" w:lineRule="auto"/>
              <w:jc w:val="center"/>
            </w:pPr>
            <w:r>
              <w:rPr>
                <w:lang w:val="en-US"/>
              </w:rPr>
              <w:t>Mariage</w:t>
            </w:r>
          </w:p>
        </w:tc>
      </w:tr>
      <w:tr w:rsidR="00DF7847">
        <w:tc>
          <w:tcPr>
            <w:tcW w:w="3010" w:type="dxa"/>
          </w:tcPr>
          <w:p w:rsidR="00DF7847" w:rsidRDefault="002248F0">
            <w:pPr>
              <w:pBdr>
                <w:top w:val="nil"/>
                <w:left w:val="nil"/>
                <w:bottom w:val="nil"/>
                <w:right w:val="nil"/>
                <w:between w:val="nil"/>
              </w:pBdr>
              <w:spacing w:line="420" w:lineRule="auto"/>
              <w:jc w:val="center"/>
            </w:pPr>
            <w:r>
              <w:rPr>
                <w:lang w:val="en-US"/>
              </w:rPr>
              <w:t>To7fa</w:t>
            </w:r>
          </w:p>
        </w:tc>
        <w:tc>
          <w:tcPr>
            <w:tcW w:w="3010" w:type="dxa"/>
          </w:tcPr>
          <w:p w:rsidR="00DF7847" w:rsidRDefault="002248F0">
            <w:pPr>
              <w:pBdr>
                <w:top w:val="nil"/>
                <w:left w:val="nil"/>
                <w:bottom w:val="nil"/>
                <w:right w:val="nil"/>
                <w:between w:val="nil"/>
              </w:pBdr>
              <w:spacing w:line="420" w:lineRule="auto"/>
              <w:jc w:val="center"/>
            </w:pPr>
            <w:r>
              <w:rPr>
                <w:lang w:val="en-US"/>
              </w:rPr>
              <w:t>To</w:t>
            </w:r>
            <w:r>
              <w:rPr>
                <w:rFonts w:cs="Times New Roman" w:hint="cs"/>
                <w:rtl/>
                <w:lang w:val="en-US" w:bidi="ar-DZ"/>
              </w:rPr>
              <w:t>ح</w:t>
            </w:r>
            <w:r>
              <w:rPr>
                <w:lang w:val="en-US" w:bidi="ar-DZ"/>
              </w:rPr>
              <w:t>fa</w:t>
            </w:r>
          </w:p>
        </w:tc>
        <w:tc>
          <w:tcPr>
            <w:tcW w:w="3019" w:type="dxa"/>
          </w:tcPr>
          <w:p w:rsidR="00DF7847" w:rsidRDefault="002248F0">
            <w:pPr>
              <w:keepNext/>
              <w:pBdr>
                <w:top w:val="nil"/>
                <w:left w:val="nil"/>
                <w:bottom w:val="nil"/>
                <w:right w:val="nil"/>
                <w:between w:val="nil"/>
              </w:pBdr>
              <w:spacing w:line="420" w:lineRule="auto"/>
              <w:jc w:val="center"/>
            </w:pPr>
            <w:r>
              <w:rPr>
                <w:lang w:val="en-US"/>
              </w:rPr>
              <w:t>Curio</w:t>
            </w:r>
          </w:p>
        </w:tc>
      </w:tr>
      <w:tr w:rsidR="00DF7847">
        <w:tc>
          <w:tcPr>
            <w:tcW w:w="3010" w:type="dxa"/>
          </w:tcPr>
          <w:p w:rsidR="00DF7847" w:rsidRDefault="002248F0">
            <w:pPr>
              <w:pBdr>
                <w:top w:val="nil"/>
                <w:left w:val="nil"/>
                <w:bottom w:val="nil"/>
                <w:right w:val="nil"/>
                <w:between w:val="nil"/>
              </w:pBdr>
              <w:spacing w:line="420" w:lineRule="auto"/>
              <w:jc w:val="center"/>
            </w:pPr>
            <w:r>
              <w:rPr>
                <w:lang w:val="en-US"/>
              </w:rPr>
              <w:t>9elbo</w:t>
            </w:r>
          </w:p>
        </w:tc>
        <w:tc>
          <w:tcPr>
            <w:tcW w:w="3010" w:type="dxa"/>
          </w:tcPr>
          <w:p w:rsidR="00DF7847" w:rsidRDefault="002248F0">
            <w:pPr>
              <w:pBdr>
                <w:top w:val="nil"/>
                <w:left w:val="nil"/>
                <w:bottom w:val="nil"/>
                <w:right w:val="nil"/>
                <w:between w:val="nil"/>
              </w:pBdr>
              <w:spacing w:line="420" w:lineRule="auto"/>
              <w:jc w:val="center"/>
            </w:pPr>
            <w:r>
              <w:rPr>
                <w:rFonts w:cs="Times New Roman" w:hint="cs"/>
                <w:rtl/>
                <w:lang w:bidi="ar-DZ"/>
              </w:rPr>
              <w:t>ق</w:t>
            </w:r>
            <w:r>
              <w:rPr>
                <w:lang w:val="en-US" w:bidi="ar-DZ"/>
              </w:rPr>
              <w:t>lbo</w:t>
            </w:r>
          </w:p>
        </w:tc>
        <w:tc>
          <w:tcPr>
            <w:tcW w:w="3019" w:type="dxa"/>
          </w:tcPr>
          <w:p w:rsidR="00DF7847" w:rsidRDefault="002248F0">
            <w:pPr>
              <w:keepNext/>
              <w:pBdr>
                <w:top w:val="nil"/>
                <w:left w:val="nil"/>
                <w:bottom w:val="nil"/>
                <w:right w:val="nil"/>
                <w:between w:val="nil"/>
              </w:pBdr>
              <w:spacing w:line="420" w:lineRule="auto"/>
              <w:jc w:val="center"/>
            </w:pPr>
            <w:r>
              <w:rPr>
                <w:lang w:val="en-US"/>
              </w:rPr>
              <w:t>Son cœur</w:t>
            </w:r>
          </w:p>
        </w:tc>
      </w:tr>
    </w:tbl>
    <w:p w:rsidR="00DF7847" w:rsidRDefault="002248F0">
      <w:pPr>
        <w:pStyle w:val="Lgende"/>
      </w:pPr>
      <w:r>
        <w:t xml:space="preserve">Tableau </w:t>
      </w:r>
      <w:r w:rsidR="00454C73">
        <w:fldChar w:fldCharType="begin"/>
      </w:r>
      <w:r>
        <w:instrText xml:space="preserve"> SEQ Tableau \* ARABIC </w:instrText>
      </w:r>
      <w:r w:rsidR="00454C73">
        <w:fldChar w:fldCharType="separate"/>
      </w:r>
      <w:r w:rsidR="00926290">
        <w:rPr>
          <w:noProof/>
        </w:rPr>
        <w:t>13</w:t>
      </w:r>
      <w:r w:rsidR="00454C73">
        <w:fldChar w:fldCharType="end"/>
      </w:r>
      <w:r>
        <w:t>: rébus issue de l'arabe dialectal.</w:t>
      </w:r>
    </w:p>
    <w:p w:rsidR="00DF7847" w:rsidRDefault="00DF7847">
      <w:pPr>
        <w:pBdr>
          <w:top w:val="nil"/>
          <w:left w:val="nil"/>
          <w:bottom w:val="nil"/>
          <w:right w:val="nil"/>
          <w:between w:val="nil"/>
        </w:pBdr>
        <w:ind w:firstLine="284"/>
        <w:jc w:val="both"/>
        <w:rPr>
          <w:rFonts w:cs="Times New Roman"/>
          <w:color w:val="000000"/>
        </w:rPr>
      </w:pPr>
    </w:p>
    <w:p w:rsidR="00DF7847" w:rsidRDefault="002248F0">
      <w:pPr>
        <w:pBdr>
          <w:top w:val="nil"/>
          <w:left w:val="nil"/>
          <w:bottom w:val="nil"/>
          <w:right w:val="nil"/>
          <w:between w:val="nil"/>
        </w:pBdr>
        <w:ind w:firstLine="284"/>
        <w:jc w:val="both"/>
        <w:rPr>
          <w:rFonts w:cs="Times New Roman"/>
          <w:color w:val="000000"/>
        </w:rPr>
      </w:pPr>
      <w:r>
        <w:rPr>
          <w:rFonts w:cs="Times New Roman"/>
          <w:color w:val="000000"/>
        </w:rPr>
        <w:t>Il est parfois difficile d’écrire un message arabe avec l’alphabet latin car certains sons d'origine arabe et inexistants et n'ont pas un correspondant dans la langue française. C'est pour cela les internautes algériens inventent leur propre langage en représentant les sons absents sur le clavier par des chiffres spécifiques pour chaque son utilisé, comme :</w:t>
      </w:r>
    </w:p>
    <w:p w:rsidR="00DF7847" w:rsidRDefault="002248F0">
      <w:pPr>
        <w:pBdr>
          <w:top w:val="nil"/>
          <w:left w:val="nil"/>
          <w:bottom w:val="nil"/>
          <w:right w:val="nil"/>
          <w:between w:val="nil"/>
        </w:pBdr>
        <w:jc w:val="both"/>
        <w:rPr>
          <w:rFonts w:cs="Times New Roman"/>
          <w:color w:val="000000"/>
        </w:rPr>
      </w:pPr>
      <w:r>
        <w:rPr>
          <w:rFonts w:cs="Times New Roman"/>
          <w:color w:val="000000"/>
        </w:rPr>
        <w:t>Le 3 pour [</w:t>
      </w:r>
      <w:r>
        <w:rPr>
          <w:rFonts w:cs="Times New Roman"/>
          <w:color w:val="000000"/>
          <w:rtl/>
        </w:rPr>
        <w:t>ع</w:t>
      </w:r>
      <w:r>
        <w:rPr>
          <w:rFonts w:cs="Times New Roman"/>
          <w:color w:val="000000"/>
        </w:rPr>
        <w:t>] dans l'exemple : «3lach» qui signifie «pourquoi en français.</w:t>
      </w:r>
    </w:p>
    <w:p w:rsidR="00DF7847" w:rsidRDefault="002248F0">
      <w:pPr>
        <w:pBdr>
          <w:top w:val="nil"/>
          <w:left w:val="nil"/>
          <w:bottom w:val="nil"/>
          <w:right w:val="nil"/>
          <w:between w:val="nil"/>
        </w:pBdr>
        <w:jc w:val="both"/>
        <w:rPr>
          <w:rFonts w:cs="Times New Roman"/>
          <w:color w:val="000000"/>
        </w:rPr>
      </w:pPr>
      <w:r>
        <w:rPr>
          <w:rFonts w:cs="Times New Roman"/>
          <w:color w:val="000000"/>
        </w:rPr>
        <w:t>Le 7 pour [</w:t>
      </w:r>
      <w:r>
        <w:rPr>
          <w:rFonts w:cs="Times New Roman"/>
          <w:color w:val="000000"/>
          <w:rtl/>
        </w:rPr>
        <w:t>ح</w:t>
      </w:r>
      <w:r>
        <w:rPr>
          <w:rFonts w:cs="Times New Roman"/>
          <w:color w:val="000000"/>
        </w:rPr>
        <w:t>] dans l'exemple : «mli7 » qui signifie  « bien » en français.</w:t>
      </w:r>
    </w:p>
    <w:p w:rsidR="00DF7847" w:rsidRDefault="002248F0">
      <w:pPr>
        <w:pBdr>
          <w:top w:val="nil"/>
          <w:left w:val="nil"/>
          <w:bottom w:val="nil"/>
          <w:right w:val="nil"/>
          <w:between w:val="nil"/>
        </w:pBdr>
        <w:jc w:val="both"/>
        <w:rPr>
          <w:rFonts w:cs="Times New Roman"/>
          <w:color w:val="000000"/>
        </w:rPr>
      </w:pPr>
      <w:r>
        <w:rPr>
          <w:rFonts w:cs="Times New Roman"/>
          <w:color w:val="000000"/>
        </w:rPr>
        <w:t>Le 9 pour [</w:t>
      </w:r>
      <w:r>
        <w:rPr>
          <w:rFonts w:cs="Times New Roman"/>
          <w:color w:val="000000"/>
          <w:rtl/>
        </w:rPr>
        <w:t>ق</w:t>
      </w:r>
      <w:r>
        <w:rPr>
          <w:rFonts w:cs="Times New Roman"/>
          <w:color w:val="000000"/>
        </w:rPr>
        <w:t>] dans l'exemple : «9albo» qui signifie  « son cœur » en français.</w:t>
      </w:r>
    </w:p>
    <w:p w:rsidR="00DF7847" w:rsidRDefault="002248F0">
      <w:pPr>
        <w:pBdr>
          <w:top w:val="nil"/>
          <w:left w:val="nil"/>
          <w:bottom w:val="nil"/>
          <w:right w:val="nil"/>
          <w:between w:val="nil"/>
        </w:pBdr>
        <w:jc w:val="both"/>
        <w:rPr>
          <w:rFonts w:cs="Times New Roman"/>
          <w:color w:val="000000"/>
        </w:rPr>
      </w:pPr>
      <w:r>
        <w:rPr>
          <w:rFonts w:cs="Times New Roman"/>
          <w:color w:val="000000"/>
        </w:rPr>
        <w:t>Le 5 pour [</w:t>
      </w:r>
      <w:r>
        <w:rPr>
          <w:rFonts w:cs="Times New Roman"/>
          <w:color w:val="000000"/>
          <w:rtl/>
        </w:rPr>
        <w:t>خ</w:t>
      </w:r>
      <w:r>
        <w:rPr>
          <w:rFonts w:cs="Times New Roman"/>
          <w:color w:val="000000"/>
        </w:rPr>
        <w:t>] dans l'exemple : «ya5dim» qui signifie  « travail » en français.</w:t>
      </w:r>
    </w:p>
    <w:p w:rsidR="00DF7847" w:rsidRDefault="00DF7847">
      <w:pPr>
        <w:pBdr>
          <w:top w:val="nil"/>
          <w:left w:val="nil"/>
          <w:bottom w:val="none" w:sz="0" w:space="0" w:color="000000"/>
          <w:right w:val="nil"/>
          <w:between w:val="nil"/>
        </w:pBdr>
        <w:jc w:val="both"/>
        <w:rPr>
          <w:rFonts w:cs="Times New Roman"/>
          <w:color w:val="000000"/>
        </w:rPr>
      </w:pPr>
    </w:p>
    <w:p w:rsidR="00DF7847" w:rsidRDefault="002248F0">
      <w:pPr>
        <w:pStyle w:val="Titre1"/>
        <w:numPr>
          <w:ilvl w:val="2"/>
          <w:numId w:val="6"/>
        </w:numPr>
        <w:ind w:left="505" w:hanging="505"/>
        <w:jc w:val="both"/>
        <w:rPr>
          <w:rFonts w:cs="Times New Roman"/>
          <w:szCs w:val="28"/>
        </w:rPr>
      </w:pPr>
      <w:bookmarkStart w:id="340" w:name="_Toc72837181"/>
      <w:bookmarkStart w:id="341" w:name="_Toc72837278"/>
      <w:bookmarkStart w:id="342" w:name="_Toc73446964"/>
      <w:bookmarkStart w:id="343" w:name="_Toc73447050"/>
      <w:bookmarkStart w:id="344" w:name="_Toc73994166"/>
      <w:r>
        <w:rPr>
          <w:rFonts w:cs="Times New Roman"/>
          <w:szCs w:val="28"/>
        </w:rPr>
        <w:t>Syllabogrammes</w:t>
      </w:r>
      <w:bookmarkEnd w:id="340"/>
      <w:bookmarkEnd w:id="341"/>
      <w:bookmarkEnd w:id="342"/>
      <w:bookmarkEnd w:id="343"/>
      <w:r>
        <w:rPr>
          <w:rFonts w:cs="Times New Roman"/>
          <w:szCs w:val="28"/>
          <w:lang w:val="en-US"/>
        </w:rPr>
        <w:t>:</w:t>
      </w:r>
      <w:bookmarkEnd w:id="344"/>
    </w:p>
    <w:p w:rsidR="00DF7847" w:rsidRDefault="002248F0">
      <w:pPr>
        <w:pStyle w:val="normal0"/>
        <w:ind w:left="505" w:hanging="505"/>
        <w:jc w:val="both"/>
        <w:rPr>
          <w:rFonts w:ascii="Times New Roman" w:hAnsi="Times New Roman" w:cs="Times New Roman"/>
          <w:szCs w:val="28"/>
        </w:rPr>
      </w:pPr>
      <w:r>
        <w:rPr>
          <w:rFonts w:ascii="Times New Roman" w:hAnsi="Times New Roman" w:cs="Times New Roman"/>
          <w:szCs w:val="28"/>
        </w:rPr>
        <w:t xml:space="preserve">Il consiste à remplacer un mot par une syllabe. </w:t>
      </w:r>
    </w:p>
    <w:p w:rsidR="00DF7847" w:rsidRDefault="00DF7847">
      <w:pPr>
        <w:pBdr>
          <w:top w:val="nil"/>
          <w:left w:val="nil"/>
          <w:bottom w:val="nil"/>
          <w:right w:val="nil"/>
          <w:between w:val="nil"/>
        </w:pBdr>
        <w:rPr>
          <w:rFonts w:cs="Times New Roman"/>
          <w:b/>
          <w:color w:val="000000"/>
        </w:rPr>
      </w:pPr>
    </w:p>
    <w:tbl>
      <w:tblPr>
        <w:tblStyle w:val="Grilledutableau"/>
        <w:tblW w:w="8972" w:type="dxa"/>
        <w:jc w:val="center"/>
        <w:tblLayout w:type="fixed"/>
        <w:tblLook w:val="0000"/>
      </w:tblPr>
      <w:tblGrid>
        <w:gridCol w:w="4513"/>
        <w:gridCol w:w="4459"/>
      </w:tblGrid>
      <w:tr w:rsidR="00DF7847">
        <w:trPr>
          <w:jc w:val="center"/>
        </w:trPr>
        <w:tc>
          <w:tcPr>
            <w:tcW w:w="4513" w:type="dxa"/>
          </w:tcPr>
          <w:p w:rsidR="00DF7847" w:rsidRDefault="002248F0">
            <w:pPr>
              <w:pBdr>
                <w:top w:val="nil"/>
                <w:left w:val="nil"/>
                <w:bottom w:val="nil"/>
                <w:right w:val="nil"/>
                <w:between w:val="nil"/>
              </w:pBdr>
              <w:spacing w:line="420" w:lineRule="auto"/>
              <w:jc w:val="center"/>
              <w:rPr>
                <w:rFonts w:cs="Times New Roman"/>
                <w:b/>
                <w:color w:val="000000"/>
              </w:rPr>
            </w:pPr>
            <w:r>
              <w:rPr>
                <w:rFonts w:cs="Times New Roman"/>
                <w:b/>
                <w:color w:val="000000"/>
              </w:rPr>
              <w:t>Syllabogrammes</w:t>
            </w:r>
          </w:p>
        </w:tc>
        <w:tc>
          <w:tcPr>
            <w:tcW w:w="4459" w:type="dxa"/>
          </w:tcPr>
          <w:p w:rsidR="00DF7847" w:rsidRDefault="002248F0">
            <w:pPr>
              <w:pBdr>
                <w:top w:val="nil"/>
                <w:left w:val="nil"/>
                <w:bottom w:val="nil"/>
                <w:right w:val="nil"/>
                <w:between w:val="nil"/>
              </w:pBdr>
              <w:spacing w:line="420" w:lineRule="auto"/>
              <w:jc w:val="center"/>
              <w:rPr>
                <w:rFonts w:cs="Times New Roman"/>
                <w:b/>
                <w:color w:val="000000"/>
              </w:rPr>
            </w:pPr>
            <w:r>
              <w:rPr>
                <w:rFonts w:cs="Times New Roman"/>
                <w:b/>
                <w:color w:val="000000"/>
              </w:rPr>
              <w:t>Forme allongé</w:t>
            </w:r>
          </w:p>
        </w:tc>
      </w:tr>
      <w:tr w:rsidR="00DF7847">
        <w:trPr>
          <w:jc w:val="center"/>
        </w:trPr>
        <w:tc>
          <w:tcPr>
            <w:tcW w:w="4513" w:type="dxa"/>
          </w:tcPr>
          <w:p w:rsidR="00DF7847" w:rsidRDefault="002248F0">
            <w:pPr>
              <w:pBdr>
                <w:top w:val="nil"/>
                <w:left w:val="nil"/>
                <w:bottom w:val="nil"/>
                <w:right w:val="nil"/>
                <w:between w:val="nil"/>
              </w:pBdr>
              <w:spacing w:line="420" w:lineRule="auto"/>
              <w:jc w:val="center"/>
              <w:rPr>
                <w:rFonts w:cs="Times New Roman"/>
                <w:b/>
                <w:color w:val="000000"/>
              </w:rPr>
            </w:pPr>
            <w:r>
              <w:rPr>
                <w:rFonts w:cs="Times New Roman"/>
                <w:color w:val="000000"/>
              </w:rPr>
              <w:t>C</w:t>
            </w:r>
          </w:p>
        </w:tc>
        <w:tc>
          <w:tcPr>
            <w:tcW w:w="4459" w:type="dxa"/>
          </w:tcPr>
          <w:p w:rsidR="00DF7847" w:rsidRDefault="002248F0">
            <w:pPr>
              <w:pBdr>
                <w:top w:val="nil"/>
                <w:left w:val="nil"/>
                <w:bottom w:val="nil"/>
                <w:right w:val="nil"/>
                <w:between w:val="nil"/>
              </w:pBdr>
              <w:spacing w:line="420" w:lineRule="auto"/>
              <w:jc w:val="center"/>
              <w:rPr>
                <w:rFonts w:cs="Times New Roman"/>
                <w:b/>
                <w:color w:val="000000"/>
              </w:rPr>
            </w:pPr>
            <w:r>
              <w:rPr>
                <w:rFonts w:cs="Times New Roman"/>
                <w:color w:val="000000"/>
              </w:rPr>
              <w:t>C'est</w:t>
            </w:r>
            <w:r>
              <w:rPr>
                <w:rFonts w:cs="Times New Roman"/>
                <w:color w:val="000000"/>
                <w:lang w:val="en-US"/>
              </w:rPr>
              <w:t xml:space="preserve"> / ces</w:t>
            </w:r>
          </w:p>
        </w:tc>
      </w:tr>
      <w:tr w:rsidR="00DF7847">
        <w:trPr>
          <w:jc w:val="center"/>
        </w:trPr>
        <w:tc>
          <w:tcPr>
            <w:tcW w:w="4513" w:type="dxa"/>
          </w:tcPr>
          <w:p w:rsidR="00DF7847" w:rsidRDefault="002248F0">
            <w:pPr>
              <w:pBdr>
                <w:top w:val="nil"/>
                <w:left w:val="nil"/>
                <w:bottom w:val="nil"/>
                <w:right w:val="nil"/>
                <w:between w:val="nil"/>
              </w:pBdr>
              <w:spacing w:line="420" w:lineRule="auto"/>
              <w:jc w:val="center"/>
              <w:rPr>
                <w:rFonts w:cs="Times New Roman"/>
                <w:b/>
                <w:color w:val="000000"/>
              </w:rPr>
            </w:pPr>
            <w:r>
              <w:rPr>
                <w:rFonts w:cs="Times New Roman"/>
                <w:color w:val="000000"/>
              </w:rPr>
              <w:t>V</w:t>
            </w:r>
          </w:p>
        </w:tc>
        <w:tc>
          <w:tcPr>
            <w:tcW w:w="4459" w:type="dxa"/>
          </w:tcPr>
          <w:p w:rsidR="00DF7847" w:rsidRDefault="002248F0">
            <w:pPr>
              <w:pBdr>
                <w:top w:val="nil"/>
                <w:left w:val="nil"/>
                <w:bottom w:val="nil"/>
                <w:right w:val="nil"/>
                <w:between w:val="nil"/>
              </w:pBdr>
              <w:spacing w:line="420" w:lineRule="auto"/>
              <w:jc w:val="center"/>
              <w:rPr>
                <w:rFonts w:cs="Times New Roman"/>
                <w:b/>
                <w:color w:val="000000"/>
              </w:rPr>
            </w:pPr>
            <w:r>
              <w:rPr>
                <w:rFonts w:cs="Times New Roman"/>
                <w:color w:val="000000"/>
              </w:rPr>
              <w:t>Vais</w:t>
            </w:r>
            <w:r>
              <w:rPr>
                <w:rFonts w:cs="Times New Roman"/>
                <w:color w:val="000000"/>
                <w:lang w:val="en-US"/>
              </w:rPr>
              <w:t xml:space="preserve"> / veux</w:t>
            </w:r>
          </w:p>
        </w:tc>
      </w:tr>
      <w:tr w:rsidR="00DF7847">
        <w:trPr>
          <w:jc w:val="center"/>
        </w:trPr>
        <w:tc>
          <w:tcPr>
            <w:tcW w:w="4513" w:type="dxa"/>
          </w:tcPr>
          <w:p w:rsidR="00DF7847" w:rsidRDefault="002248F0">
            <w:pPr>
              <w:pBdr>
                <w:top w:val="nil"/>
                <w:left w:val="nil"/>
                <w:bottom w:val="nil"/>
                <w:right w:val="nil"/>
                <w:between w:val="nil"/>
              </w:pBdr>
              <w:spacing w:line="420" w:lineRule="auto"/>
              <w:jc w:val="center"/>
              <w:rPr>
                <w:rFonts w:cs="Times New Roman"/>
                <w:b/>
                <w:color w:val="000000"/>
              </w:rPr>
            </w:pPr>
            <w:r>
              <w:rPr>
                <w:rFonts w:cs="Times New Roman"/>
                <w:color w:val="000000"/>
              </w:rPr>
              <w:t>Q</w:t>
            </w:r>
          </w:p>
        </w:tc>
        <w:tc>
          <w:tcPr>
            <w:tcW w:w="4459" w:type="dxa"/>
          </w:tcPr>
          <w:p w:rsidR="00DF7847" w:rsidRDefault="002248F0">
            <w:pPr>
              <w:pBdr>
                <w:top w:val="nil"/>
                <w:left w:val="nil"/>
                <w:bottom w:val="nil"/>
                <w:right w:val="nil"/>
                <w:between w:val="nil"/>
              </w:pBdr>
              <w:spacing w:line="420" w:lineRule="auto"/>
              <w:jc w:val="center"/>
              <w:rPr>
                <w:rFonts w:cs="Times New Roman"/>
                <w:b/>
                <w:color w:val="000000"/>
              </w:rPr>
            </w:pPr>
            <w:r>
              <w:rPr>
                <w:rFonts w:cs="Times New Roman"/>
                <w:color w:val="000000"/>
              </w:rPr>
              <w:t>Que</w:t>
            </w:r>
          </w:p>
        </w:tc>
      </w:tr>
      <w:tr w:rsidR="00DF7847">
        <w:trPr>
          <w:jc w:val="center"/>
        </w:trPr>
        <w:tc>
          <w:tcPr>
            <w:tcW w:w="4513" w:type="dxa"/>
          </w:tcPr>
          <w:p w:rsidR="00DF7847" w:rsidRDefault="002248F0">
            <w:pPr>
              <w:pBdr>
                <w:top w:val="nil"/>
                <w:left w:val="nil"/>
                <w:bottom w:val="nil"/>
                <w:right w:val="nil"/>
                <w:between w:val="nil"/>
              </w:pBdr>
              <w:spacing w:line="420" w:lineRule="auto"/>
              <w:jc w:val="center"/>
              <w:rPr>
                <w:rFonts w:cs="Times New Roman"/>
                <w:color w:val="000000"/>
              </w:rPr>
            </w:pPr>
            <w:r>
              <w:rPr>
                <w:rFonts w:cs="Times New Roman"/>
                <w:color w:val="000000"/>
              </w:rPr>
              <w:t>J</w:t>
            </w:r>
          </w:p>
        </w:tc>
        <w:tc>
          <w:tcPr>
            <w:tcW w:w="4459" w:type="dxa"/>
          </w:tcPr>
          <w:p w:rsidR="00DF7847" w:rsidRDefault="002248F0">
            <w:pPr>
              <w:pBdr>
                <w:top w:val="nil"/>
                <w:left w:val="nil"/>
                <w:bottom w:val="nil"/>
                <w:right w:val="nil"/>
                <w:between w:val="nil"/>
              </w:pBdr>
              <w:spacing w:line="420" w:lineRule="auto"/>
              <w:jc w:val="center"/>
              <w:rPr>
                <w:rFonts w:cs="Times New Roman"/>
                <w:b/>
                <w:color w:val="000000"/>
              </w:rPr>
            </w:pPr>
            <w:r>
              <w:rPr>
                <w:rFonts w:cs="Times New Roman"/>
                <w:color w:val="000000"/>
                <w:lang w:val="en-US"/>
              </w:rPr>
              <w:t>Je /</w:t>
            </w:r>
            <w:r>
              <w:rPr>
                <w:rFonts w:cs="Times New Roman"/>
                <w:color w:val="000000"/>
              </w:rPr>
              <w:t>J'ai</w:t>
            </w:r>
          </w:p>
        </w:tc>
      </w:tr>
      <w:tr w:rsidR="00DF7847">
        <w:trPr>
          <w:jc w:val="center"/>
        </w:trPr>
        <w:tc>
          <w:tcPr>
            <w:tcW w:w="4513" w:type="dxa"/>
          </w:tcPr>
          <w:p w:rsidR="00DF7847" w:rsidRDefault="002248F0">
            <w:pPr>
              <w:pBdr>
                <w:top w:val="nil"/>
                <w:left w:val="nil"/>
                <w:bottom w:val="nil"/>
                <w:right w:val="nil"/>
                <w:between w:val="nil"/>
              </w:pBdr>
              <w:spacing w:line="420" w:lineRule="auto"/>
              <w:jc w:val="center"/>
              <w:rPr>
                <w:rFonts w:cs="Times New Roman"/>
                <w:color w:val="000000"/>
              </w:rPr>
            </w:pPr>
            <w:r>
              <w:rPr>
                <w:rFonts w:cs="Times New Roman"/>
                <w:color w:val="000000"/>
                <w:lang w:val="en-US"/>
              </w:rPr>
              <w:t>T</w:t>
            </w:r>
          </w:p>
        </w:tc>
        <w:tc>
          <w:tcPr>
            <w:tcW w:w="4459" w:type="dxa"/>
          </w:tcPr>
          <w:p w:rsidR="00DF7847" w:rsidRDefault="002248F0">
            <w:pPr>
              <w:pBdr>
                <w:top w:val="nil"/>
                <w:left w:val="nil"/>
                <w:bottom w:val="nil"/>
                <w:right w:val="nil"/>
                <w:between w:val="nil"/>
              </w:pBdr>
              <w:spacing w:line="420" w:lineRule="auto"/>
              <w:jc w:val="center"/>
              <w:rPr>
                <w:rFonts w:cs="Times New Roman"/>
                <w:color w:val="000000"/>
              </w:rPr>
            </w:pPr>
            <w:r>
              <w:rPr>
                <w:rFonts w:cs="Times New Roman"/>
                <w:color w:val="000000"/>
                <w:lang w:val="en-US"/>
              </w:rPr>
              <w:t>Tu</w:t>
            </w:r>
          </w:p>
        </w:tc>
      </w:tr>
      <w:tr w:rsidR="00DF7847">
        <w:trPr>
          <w:jc w:val="center"/>
        </w:trPr>
        <w:tc>
          <w:tcPr>
            <w:tcW w:w="4513" w:type="dxa"/>
          </w:tcPr>
          <w:p w:rsidR="00DF7847" w:rsidRDefault="002248F0">
            <w:pPr>
              <w:pBdr>
                <w:top w:val="nil"/>
                <w:left w:val="nil"/>
                <w:bottom w:val="nil"/>
                <w:right w:val="nil"/>
                <w:between w:val="nil"/>
              </w:pBdr>
              <w:spacing w:line="420" w:lineRule="auto"/>
              <w:jc w:val="center"/>
              <w:rPr>
                <w:rFonts w:cs="Times New Roman"/>
                <w:b/>
                <w:color w:val="000000"/>
              </w:rPr>
            </w:pPr>
            <w:r>
              <w:rPr>
                <w:rFonts w:cs="Times New Roman"/>
                <w:color w:val="000000"/>
              </w:rPr>
              <w:t>+</w:t>
            </w:r>
          </w:p>
        </w:tc>
        <w:tc>
          <w:tcPr>
            <w:tcW w:w="4459" w:type="dxa"/>
          </w:tcPr>
          <w:p w:rsidR="00DF7847" w:rsidRDefault="002248F0">
            <w:pPr>
              <w:pBdr>
                <w:top w:val="nil"/>
                <w:left w:val="nil"/>
                <w:bottom w:val="nil"/>
                <w:right w:val="nil"/>
                <w:between w:val="nil"/>
              </w:pBdr>
              <w:spacing w:line="420" w:lineRule="auto"/>
              <w:jc w:val="center"/>
              <w:rPr>
                <w:rFonts w:cs="Times New Roman"/>
                <w:color w:val="000000"/>
              </w:rPr>
            </w:pPr>
            <w:r>
              <w:rPr>
                <w:rFonts w:cs="Times New Roman"/>
                <w:color w:val="000000"/>
                <w:lang w:val="en-US"/>
              </w:rPr>
              <w:t>Plus</w:t>
            </w:r>
          </w:p>
        </w:tc>
      </w:tr>
      <w:tr w:rsidR="00DF7847">
        <w:trPr>
          <w:jc w:val="center"/>
        </w:trPr>
        <w:tc>
          <w:tcPr>
            <w:tcW w:w="4513" w:type="dxa"/>
          </w:tcPr>
          <w:p w:rsidR="00DF7847" w:rsidRDefault="002248F0">
            <w:pPr>
              <w:pBdr>
                <w:top w:val="nil"/>
                <w:left w:val="nil"/>
                <w:bottom w:val="nil"/>
                <w:right w:val="nil"/>
                <w:between w:val="nil"/>
              </w:pBdr>
              <w:spacing w:line="420" w:lineRule="auto"/>
              <w:jc w:val="center"/>
              <w:rPr>
                <w:rFonts w:cs="Times New Roman"/>
                <w:color w:val="000000"/>
              </w:rPr>
            </w:pPr>
            <w:r>
              <w:rPr>
                <w:rFonts w:cs="Times New Roman"/>
                <w:color w:val="000000"/>
              </w:rPr>
              <w:t>-</w:t>
            </w:r>
          </w:p>
        </w:tc>
        <w:tc>
          <w:tcPr>
            <w:tcW w:w="4459" w:type="dxa"/>
          </w:tcPr>
          <w:p w:rsidR="00DF7847" w:rsidRDefault="002248F0">
            <w:pPr>
              <w:keepNext/>
              <w:pBdr>
                <w:top w:val="nil"/>
                <w:left w:val="nil"/>
                <w:bottom w:val="nil"/>
                <w:right w:val="nil"/>
                <w:between w:val="nil"/>
              </w:pBdr>
              <w:spacing w:line="420" w:lineRule="auto"/>
              <w:jc w:val="center"/>
              <w:rPr>
                <w:rFonts w:cs="Times New Roman"/>
                <w:color w:val="000000"/>
              </w:rPr>
            </w:pPr>
            <w:r>
              <w:rPr>
                <w:rFonts w:cs="Times New Roman"/>
                <w:color w:val="000000"/>
                <w:lang w:val="en-US"/>
              </w:rPr>
              <w:t>Moins</w:t>
            </w:r>
          </w:p>
        </w:tc>
      </w:tr>
      <w:tr w:rsidR="00DF7847">
        <w:trPr>
          <w:jc w:val="center"/>
        </w:trPr>
        <w:tc>
          <w:tcPr>
            <w:tcW w:w="4513" w:type="dxa"/>
          </w:tcPr>
          <w:p w:rsidR="00DF7847" w:rsidRDefault="002248F0">
            <w:pPr>
              <w:pBdr>
                <w:top w:val="nil"/>
                <w:left w:val="nil"/>
                <w:bottom w:val="nil"/>
                <w:right w:val="nil"/>
                <w:between w:val="nil"/>
              </w:pBdr>
              <w:spacing w:line="420" w:lineRule="auto"/>
              <w:jc w:val="center"/>
            </w:pPr>
            <w:r>
              <w:rPr>
                <w:lang w:val="en-US"/>
              </w:rPr>
              <w:t>1</w:t>
            </w:r>
          </w:p>
        </w:tc>
        <w:tc>
          <w:tcPr>
            <w:tcW w:w="4459" w:type="dxa"/>
          </w:tcPr>
          <w:p w:rsidR="00DF7847" w:rsidRDefault="002248F0">
            <w:pPr>
              <w:keepNext/>
              <w:pBdr>
                <w:top w:val="nil"/>
                <w:left w:val="nil"/>
                <w:bottom w:val="nil"/>
                <w:right w:val="nil"/>
                <w:between w:val="nil"/>
              </w:pBdr>
              <w:spacing w:line="420" w:lineRule="auto"/>
              <w:jc w:val="center"/>
            </w:pPr>
            <w:r>
              <w:rPr>
                <w:lang w:val="en-US"/>
              </w:rPr>
              <w:t>Un</w:t>
            </w:r>
          </w:p>
        </w:tc>
      </w:tr>
      <w:tr w:rsidR="00DF7847">
        <w:trPr>
          <w:jc w:val="center"/>
        </w:trPr>
        <w:tc>
          <w:tcPr>
            <w:tcW w:w="4513" w:type="dxa"/>
          </w:tcPr>
          <w:p w:rsidR="00DF7847" w:rsidRDefault="002248F0">
            <w:pPr>
              <w:pBdr>
                <w:top w:val="nil"/>
                <w:left w:val="nil"/>
                <w:bottom w:val="nil"/>
                <w:right w:val="nil"/>
                <w:between w:val="nil"/>
              </w:pBdr>
              <w:spacing w:line="420" w:lineRule="auto"/>
              <w:jc w:val="center"/>
            </w:pPr>
            <w:r>
              <w:rPr>
                <w:lang w:val="en-US"/>
              </w:rPr>
              <w:t>2</w:t>
            </w:r>
          </w:p>
        </w:tc>
        <w:tc>
          <w:tcPr>
            <w:tcW w:w="4459" w:type="dxa"/>
          </w:tcPr>
          <w:p w:rsidR="00DF7847" w:rsidRDefault="002248F0">
            <w:pPr>
              <w:keepNext/>
              <w:pBdr>
                <w:top w:val="nil"/>
                <w:left w:val="nil"/>
                <w:bottom w:val="nil"/>
                <w:right w:val="nil"/>
                <w:between w:val="nil"/>
              </w:pBdr>
              <w:spacing w:line="420" w:lineRule="auto"/>
              <w:jc w:val="center"/>
            </w:pPr>
            <w:r>
              <w:rPr>
                <w:lang w:val="en-US"/>
              </w:rPr>
              <w:t>Deux/ de</w:t>
            </w:r>
          </w:p>
        </w:tc>
      </w:tr>
      <w:tr w:rsidR="00DF7847">
        <w:trPr>
          <w:jc w:val="center"/>
        </w:trPr>
        <w:tc>
          <w:tcPr>
            <w:tcW w:w="4513" w:type="dxa"/>
          </w:tcPr>
          <w:p w:rsidR="00DF7847" w:rsidRDefault="002248F0">
            <w:pPr>
              <w:pBdr>
                <w:top w:val="nil"/>
                <w:left w:val="nil"/>
                <w:bottom w:val="nil"/>
                <w:right w:val="nil"/>
                <w:between w:val="nil"/>
              </w:pBdr>
              <w:spacing w:line="420" w:lineRule="auto"/>
              <w:jc w:val="center"/>
            </w:pPr>
            <w:r>
              <w:rPr>
                <w:lang w:val="en-US"/>
              </w:rPr>
              <w:t>7</w:t>
            </w:r>
          </w:p>
        </w:tc>
        <w:tc>
          <w:tcPr>
            <w:tcW w:w="4459" w:type="dxa"/>
          </w:tcPr>
          <w:p w:rsidR="00DF7847" w:rsidRDefault="002248F0">
            <w:pPr>
              <w:keepNext/>
              <w:pBdr>
                <w:top w:val="nil"/>
                <w:left w:val="nil"/>
                <w:bottom w:val="nil"/>
                <w:right w:val="nil"/>
                <w:between w:val="nil"/>
              </w:pBdr>
              <w:spacing w:line="420" w:lineRule="auto"/>
              <w:jc w:val="center"/>
            </w:pPr>
            <w:r>
              <w:rPr>
                <w:lang w:val="en-US"/>
              </w:rPr>
              <w:t>Cette/ sept</w:t>
            </w:r>
          </w:p>
        </w:tc>
      </w:tr>
    </w:tbl>
    <w:p w:rsidR="00DF7847" w:rsidRDefault="002248F0">
      <w:pPr>
        <w:pStyle w:val="Lgende"/>
      </w:pPr>
      <w:r>
        <w:t xml:space="preserve">Tableau </w:t>
      </w:r>
      <w:r w:rsidR="00454C73">
        <w:fldChar w:fldCharType="begin"/>
      </w:r>
      <w:r>
        <w:instrText xml:space="preserve"> SEQ Tableau \* ARABIC </w:instrText>
      </w:r>
      <w:r w:rsidR="00454C73">
        <w:fldChar w:fldCharType="separate"/>
      </w:r>
      <w:r w:rsidR="00926290">
        <w:rPr>
          <w:noProof/>
        </w:rPr>
        <w:t>14</w:t>
      </w:r>
      <w:r w:rsidR="00454C73">
        <w:fldChar w:fldCharType="end"/>
      </w:r>
      <w:r>
        <w:t xml:space="preserve"> : Mots issus de la langue française.</w:t>
      </w:r>
    </w:p>
    <w:p w:rsidR="00DF7847" w:rsidRDefault="002248F0">
      <w:pPr>
        <w:rPr>
          <w:b/>
          <w:bCs/>
        </w:rPr>
      </w:pPr>
      <w:r>
        <w:rPr>
          <w:b/>
          <w:bCs/>
        </w:rPr>
        <w:t>Exemple :</w:t>
      </w:r>
    </w:p>
    <w:p w:rsidR="00DF7847" w:rsidRDefault="00454C73">
      <w:r w:rsidRPr="00454C73">
        <w:rPr>
          <w:rFonts w:cs="Times New Roman"/>
          <w:b/>
          <w:bCs/>
          <w:noProof/>
          <w:color w:val="000000"/>
        </w:rPr>
        <w:pict>
          <v:shape id="1054" o:spid="_x0000_s1031" type="#_x0000_m1055" style="position:absolute;margin-left:55.1pt;margin-top:9.5pt;width:28.35pt;height:0;z-index:251651584;mso-wrap-distance-left:0;mso-wrap-distance-right:0;mso-position-horizontal-relative:text;mso-position-vertical-relative:text;mso-width-relative:page;mso-height-relative:page" filled="f">
            <v:stroke endarrow="block"/>
            <v:shadow type="single" offset="8pt" offset2="12pt,-2pt"/>
            <v:path arrowok="t" fillok="f" o:connecttype="none"/>
          </v:shape>
        </w:pict>
      </w:r>
      <w:r w:rsidR="002248F0">
        <w:t xml:space="preserve">C jolie.   </w:t>
      </w:r>
      <w:r w:rsidR="00CA048E">
        <w:t xml:space="preserve">                         </w:t>
      </w:r>
      <w:r w:rsidR="002248F0">
        <w:t xml:space="preserve"> </w:t>
      </w:r>
      <w:r w:rsidR="002248F0">
        <w:rPr>
          <w:rFonts w:cs="Times New Roman"/>
          <w:noProof/>
          <w:color w:val="000000"/>
        </w:rPr>
        <w:t>C'est jolie.</w:t>
      </w:r>
    </w:p>
    <w:p w:rsidR="00DF7847" w:rsidRDefault="002248F0">
      <w:r>
        <w:t>D'après notre analyse  la syllabe  «C» représente et remplace le mot « c'est ». Cette technique abréviative permettant la réduction et la concision des mots. Nous remarquons que les jeunes algériens sur Instagram utilisent fréquemment ce procédé  dans leurs discussions.</w:t>
      </w:r>
    </w:p>
    <w:p w:rsidR="00DF7847" w:rsidRDefault="00DF7847"/>
    <w:p w:rsidR="00DF7847" w:rsidRDefault="002248F0">
      <w:pPr>
        <w:pStyle w:val="Titre1"/>
        <w:numPr>
          <w:ilvl w:val="1"/>
          <w:numId w:val="6"/>
        </w:numPr>
        <w:ind w:left="0" w:firstLine="0"/>
        <w:rPr>
          <w:rFonts w:cs="Times New Roman"/>
          <w:szCs w:val="28"/>
        </w:rPr>
      </w:pPr>
      <w:bookmarkStart w:id="345" w:name="_Toc72837182"/>
      <w:bookmarkStart w:id="346" w:name="_Toc72837279"/>
      <w:bookmarkStart w:id="347" w:name="_Toc73446965"/>
      <w:bookmarkStart w:id="348" w:name="_Toc73447051"/>
      <w:bookmarkStart w:id="349" w:name="_Toc73994167"/>
      <w:r>
        <w:rPr>
          <w:rFonts w:cs="Times New Roman"/>
          <w:szCs w:val="28"/>
        </w:rPr>
        <w:t>Dérivation</w:t>
      </w:r>
      <w:bookmarkEnd w:id="345"/>
      <w:bookmarkEnd w:id="346"/>
      <w:bookmarkEnd w:id="347"/>
      <w:bookmarkEnd w:id="348"/>
      <w:bookmarkEnd w:id="349"/>
    </w:p>
    <w:p w:rsidR="00DF7847" w:rsidRDefault="002248F0">
      <w:pPr>
        <w:pStyle w:val="Titre1"/>
        <w:numPr>
          <w:ilvl w:val="2"/>
          <w:numId w:val="6"/>
        </w:numPr>
        <w:ind w:left="0" w:firstLine="0"/>
        <w:rPr>
          <w:rFonts w:cs="Times New Roman"/>
        </w:rPr>
      </w:pPr>
      <w:bookmarkStart w:id="350" w:name="_Toc72837183"/>
      <w:bookmarkStart w:id="351" w:name="_Toc72837280"/>
      <w:bookmarkStart w:id="352" w:name="_Toc73446966"/>
      <w:bookmarkStart w:id="353" w:name="_Toc73447052"/>
      <w:bookmarkStart w:id="354" w:name="_Toc73994168"/>
      <w:r>
        <w:rPr>
          <w:rFonts w:cs="Times New Roman"/>
        </w:rPr>
        <w:t>Dérivation par suffixation :</w:t>
      </w:r>
      <w:bookmarkEnd w:id="350"/>
      <w:bookmarkEnd w:id="351"/>
      <w:bookmarkEnd w:id="352"/>
      <w:bookmarkEnd w:id="353"/>
      <w:bookmarkEnd w:id="354"/>
    </w:p>
    <w:p w:rsidR="00DF7847" w:rsidRDefault="00DF7847">
      <w:pPr>
        <w:pBdr>
          <w:top w:val="nil"/>
          <w:left w:val="nil"/>
          <w:bottom w:val="nil"/>
          <w:right w:val="nil"/>
          <w:between w:val="nil"/>
        </w:pBdr>
        <w:rPr>
          <w:rFonts w:cs="Times New Roman"/>
          <w:b/>
          <w:color w:val="000000"/>
        </w:rPr>
      </w:pPr>
    </w:p>
    <w:tbl>
      <w:tblPr>
        <w:tblStyle w:val="Grilledutableau"/>
        <w:tblW w:w="9076" w:type="dxa"/>
        <w:tblLayout w:type="fixed"/>
        <w:tblLook w:val="0600"/>
      </w:tblPr>
      <w:tblGrid>
        <w:gridCol w:w="1756"/>
        <w:gridCol w:w="1361"/>
        <w:gridCol w:w="1231"/>
        <w:gridCol w:w="1849"/>
        <w:gridCol w:w="2879"/>
      </w:tblGrid>
      <w:tr w:rsidR="00DF7847">
        <w:tc>
          <w:tcPr>
            <w:tcW w:w="1756" w:type="dxa"/>
          </w:tcPr>
          <w:p w:rsidR="00DF7847" w:rsidRDefault="002248F0">
            <w:pPr>
              <w:widowControl w:val="0"/>
              <w:pBdr>
                <w:top w:val="nil"/>
                <w:left w:val="nil"/>
                <w:bottom w:val="nil"/>
                <w:right w:val="nil"/>
                <w:between w:val="nil"/>
              </w:pBdr>
              <w:spacing w:line="360" w:lineRule="auto"/>
              <w:jc w:val="center"/>
              <w:rPr>
                <w:rFonts w:cs="Times New Roman"/>
                <w:b/>
                <w:color w:val="000000"/>
              </w:rPr>
            </w:pPr>
            <w:r>
              <w:rPr>
                <w:rFonts w:cs="Times New Roman"/>
                <w:b/>
                <w:color w:val="000000"/>
              </w:rPr>
              <w:t>Néologismes</w:t>
            </w:r>
          </w:p>
          <w:p w:rsidR="00DF7847" w:rsidRDefault="00DF7847">
            <w:pPr>
              <w:widowControl w:val="0"/>
              <w:pBdr>
                <w:top w:val="nil"/>
                <w:left w:val="nil"/>
                <w:bottom w:val="nil"/>
                <w:right w:val="nil"/>
                <w:between w:val="nil"/>
              </w:pBdr>
              <w:spacing w:line="360" w:lineRule="auto"/>
              <w:jc w:val="center"/>
              <w:rPr>
                <w:rFonts w:cs="Times New Roman"/>
                <w:b/>
                <w:color w:val="000000"/>
              </w:rPr>
            </w:pPr>
          </w:p>
        </w:tc>
        <w:tc>
          <w:tcPr>
            <w:tcW w:w="1361" w:type="dxa"/>
          </w:tcPr>
          <w:p w:rsidR="00DF7847" w:rsidRDefault="002248F0">
            <w:pPr>
              <w:widowControl w:val="0"/>
              <w:pBdr>
                <w:top w:val="nil"/>
                <w:left w:val="nil"/>
                <w:bottom w:val="nil"/>
                <w:right w:val="nil"/>
                <w:between w:val="nil"/>
              </w:pBdr>
              <w:spacing w:line="360" w:lineRule="auto"/>
              <w:jc w:val="center"/>
              <w:rPr>
                <w:rFonts w:cs="Times New Roman"/>
                <w:b/>
                <w:color w:val="000000"/>
              </w:rPr>
            </w:pPr>
            <w:r>
              <w:rPr>
                <w:rFonts w:cs="Times New Roman"/>
                <w:b/>
                <w:color w:val="000000"/>
              </w:rPr>
              <w:t>Radical</w:t>
            </w:r>
          </w:p>
        </w:tc>
        <w:tc>
          <w:tcPr>
            <w:tcW w:w="1231" w:type="dxa"/>
          </w:tcPr>
          <w:p w:rsidR="00DF7847" w:rsidRDefault="002248F0">
            <w:pPr>
              <w:widowControl w:val="0"/>
              <w:pBdr>
                <w:top w:val="nil"/>
                <w:left w:val="nil"/>
                <w:bottom w:val="nil"/>
                <w:right w:val="nil"/>
                <w:between w:val="nil"/>
              </w:pBdr>
              <w:spacing w:line="360" w:lineRule="auto"/>
              <w:jc w:val="center"/>
              <w:rPr>
                <w:rFonts w:cs="Times New Roman"/>
                <w:b/>
                <w:color w:val="000000"/>
              </w:rPr>
            </w:pPr>
            <w:r>
              <w:rPr>
                <w:rFonts w:cs="Times New Roman"/>
                <w:b/>
                <w:color w:val="000000"/>
              </w:rPr>
              <w:t>Suffixe</w:t>
            </w:r>
          </w:p>
        </w:tc>
        <w:tc>
          <w:tcPr>
            <w:tcW w:w="1849" w:type="dxa"/>
          </w:tcPr>
          <w:p w:rsidR="00DF7847" w:rsidRDefault="002248F0">
            <w:pPr>
              <w:widowControl w:val="0"/>
              <w:pBdr>
                <w:top w:val="nil"/>
                <w:left w:val="nil"/>
                <w:bottom w:val="nil"/>
                <w:right w:val="nil"/>
                <w:between w:val="nil"/>
              </w:pBdr>
              <w:spacing w:line="360" w:lineRule="auto"/>
              <w:jc w:val="center"/>
              <w:rPr>
                <w:rFonts w:cs="Times New Roman"/>
                <w:b/>
                <w:color w:val="000000"/>
              </w:rPr>
            </w:pPr>
            <w:r>
              <w:rPr>
                <w:rFonts w:cs="Times New Roman"/>
                <w:b/>
                <w:color w:val="000000"/>
              </w:rPr>
              <w:t>Classe grammaticale</w:t>
            </w:r>
          </w:p>
        </w:tc>
        <w:tc>
          <w:tcPr>
            <w:tcW w:w="2879" w:type="dxa"/>
          </w:tcPr>
          <w:p w:rsidR="00DF7847" w:rsidRDefault="002248F0">
            <w:pPr>
              <w:widowControl w:val="0"/>
              <w:pBdr>
                <w:top w:val="nil"/>
                <w:left w:val="nil"/>
                <w:bottom w:val="nil"/>
                <w:right w:val="nil"/>
                <w:between w:val="nil"/>
              </w:pBdr>
              <w:spacing w:line="360" w:lineRule="auto"/>
              <w:jc w:val="center"/>
              <w:rPr>
                <w:rFonts w:cs="Times New Roman"/>
                <w:b/>
                <w:color w:val="000000"/>
              </w:rPr>
            </w:pPr>
            <w:r>
              <w:rPr>
                <w:rFonts w:cs="Times New Roman"/>
                <w:b/>
                <w:color w:val="000000"/>
              </w:rPr>
              <w:t>Sens</w:t>
            </w:r>
          </w:p>
        </w:tc>
      </w:tr>
      <w:tr w:rsidR="00DF7847">
        <w:trPr>
          <w:trHeight w:val="440"/>
        </w:trPr>
        <w:tc>
          <w:tcPr>
            <w:tcW w:w="1756" w:type="dxa"/>
          </w:tcPr>
          <w:p w:rsidR="00DF7847" w:rsidRDefault="00DF7847">
            <w:pPr>
              <w:widowControl w:val="0"/>
              <w:pBdr>
                <w:top w:val="nil"/>
                <w:left w:val="nil"/>
                <w:bottom w:val="nil"/>
                <w:right w:val="nil"/>
                <w:between w:val="nil"/>
              </w:pBdr>
              <w:spacing w:line="360" w:lineRule="auto"/>
              <w:jc w:val="center"/>
              <w:rPr>
                <w:rFonts w:cs="Times New Roman"/>
                <w:color w:val="000000"/>
              </w:rPr>
            </w:pPr>
          </w:p>
          <w:p w:rsidR="00DF7847" w:rsidRDefault="002248F0">
            <w:pPr>
              <w:widowControl w:val="0"/>
              <w:pBdr>
                <w:top w:val="nil"/>
                <w:left w:val="nil"/>
                <w:bottom w:val="nil"/>
                <w:right w:val="nil"/>
                <w:between w:val="nil"/>
              </w:pBdr>
              <w:spacing w:line="360" w:lineRule="auto"/>
              <w:jc w:val="center"/>
              <w:rPr>
                <w:rFonts w:cs="Times New Roman"/>
                <w:color w:val="000000"/>
              </w:rPr>
            </w:pPr>
            <w:r>
              <w:rPr>
                <w:rFonts w:cs="Times New Roman"/>
                <w:color w:val="000000"/>
              </w:rPr>
              <w:t>Dégoûtâge</w:t>
            </w:r>
          </w:p>
        </w:tc>
        <w:tc>
          <w:tcPr>
            <w:tcW w:w="1361" w:type="dxa"/>
          </w:tcPr>
          <w:p w:rsidR="00DF7847" w:rsidRDefault="00DF7847">
            <w:pPr>
              <w:widowControl w:val="0"/>
              <w:pBdr>
                <w:top w:val="nil"/>
                <w:left w:val="nil"/>
                <w:bottom w:val="nil"/>
                <w:right w:val="nil"/>
                <w:between w:val="nil"/>
              </w:pBdr>
              <w:spacing w:line="360" w:lineRule="auto"/>
              <w:jc w:val="center"/>
              <w:rPr>
                <w:rFonts w:cs="Times New Roman"/>
                <w:color w:val="000000"/>
              </w:rPr>
            </w:pPr>
          </w:p>
          <w:p w:rsidR="00DF7847" w:rsidRDefault="002248F0">
            <w:pPr>
              <w:widowControl w:val="0"/>
              <w:pBdr>
                <w:top w:val="nil"/>
                <w:left w:val="nil"/>
                <w:bottom w:val="nil"/>
                <w:right w:val="nil"/>
                <w:between w:val="nil"/>
              </w:pBdr>
              <w:spacing w:line="360" w:lineRule="auto"/>
              <w:jc w:val="center"/>
              <w:rPr>
                <w:rFonts w:cs="Times New Roman"/>
                <w:color w:val="000000"/>
              </w:rPr>
            </w:pPr>
            <w:r>
              <w:rPr>
                <w:rFonts w:cs="Times New Roman"/>
                <w:color w:val="000000"/>
              </w:rPr>
              <w:t>Dégoût</w:t>
            </w:r>
          </w:p>
        </w:tc>
        <w:tc>
          <w:tcPr>
            <w:tcW w:w="1231" w:type="dxa"/>
          </w:tcPr>
          <w:p w:rsidR="00DF7847" w:rsidRDefault="00DF7847">
            <w:pPr>
              <w:widowControl w:val="0"/>
              <w:pBdr>
                <w:top w:val="nil"/>
                <w:left w:val="nil"/>
                <w:bottom w:val="nil"/>
                <w:right w:val="nil"/>
                <w:between w:val="nil"/>
              </w:pBdr>
              <w:spacing w:line="360" w:lineRule="auto"/>
              <w:jc w:val="center"/>
              <w:rPr>
                <w:rFonts w:cs="Times New Roman"/>
                <w:color w:val="000000"/>
              </w:rPr>
            </w:pPr>
          </w:p>
          <w:p w:rsidR="00DF7847" w:rsidRDefault="002248F0">
            <w:pPr>
              <w:widowControl w:val="0"/>
              <w:pBdr>
                <w:top w:val="nil"/>
                <w:left w:val="nil"/>
                <w:bottom w:val="nil"/>
                <w:right w:val="nil"/>
                <w:between w:val="nil"/>
              </w:pBdr>
              <w:spacing w:line="360" w:lineRule="auto"/>
              <w:jc w:val="center"/>
              <w:rPr>
                <w:rFonts w:cs="Times New Roman"/>
                <w:color w:val="000000"/>
              </w:rPr>
            </w:pPr>
            <w:r>
              <w:rPr>
                <w:rFonts w:cs="Times New Roman"/>
                <w:color w:val="000000"/>
              </w:rPr>
              <w:t>age</w:t>
            </w:r>
          </w:p>
        </w:tc>
        <w:tc>
          <w:tcPr>
            <w:tcW w:w="1849" w:type="dxa"/>
          </w:tcPr>
          <w:p w:rsidR="00DF7847" w:rsidRDefault="00DF7847">
            <w:pPr>
              <w:widowControl w:val="0"/>
              <w:pBdr>
                <w:top w:val="nil"/>
                <w:left w:val="nil"/>
                <w:bottom w:val="nil"/>
                <w:right w:val="nil"/>
                <w:between w:val="nil"/>
              </w:pBdr>
              <w:spacing w:line="360" w:lineRule="auto"/>
              <w:jc w:val="center"/>
              <w:rPr>
                <w:rFonts w:cs="Times New Roman"/>
              </w:rPr>
            </w:pPr>
          </w:p>
          <w:p w:rsidR="00DF7847" w:rsidRDefault="002248F0">
            <w:pPr>
              <w:widowControl w:val="0"/>
              <w:pBdr>
                <w:top w:val="nil"/>
                <w:left w:val="nil"/>
                <w:bottom w:val="nil"/>
                <w:right w:val="nil"/>
                <w:between w:val="nil"/>
              </w:pBdr>
              <w:spacing w:line="360" w:lineRule="auto"/>
              <w:jc w:val="center"/>
              <w:rPr>
                <w:rFonts w:cs="Times New Roman"/>
                <w:color w:val="000000"/>
              </w:rPr>
            </w:pPr>
            <w:r>
              <w:rPr>
                <w:rFonts w:cs="Times New Roman"/>
              </w:rPr>
              <w:t>Nom</w:t>
            </w:r>
          </w:p>
        </w:tc>
        <w:tc>
          <w:tcPr>
            <w:tcW w:w="2879" w:type="dxa"/>
          </w:tcPr>
          <w:p w:rsidR="00DF7847" w:rsidRDefault="002248F0">
            <w:pPr>
              <w:pBdr>
                <w:top w:val="nil"/>
                <w:left w:val="nil"/>
                <w:bottom w:val="nil"/>
                <w:right w:val="nil"/>
                <w:between w:val="nil"/>
              </w:pBdr>
              <w:spacing w:before="240" w:after="240" w:line="360" w:lineRule="auto"/>
              <w:jc w:val="center"/>
              <w:rPr>
                <w:rFonts w:cs="Times New Roman"/>
                <w:color w:val="000000"/>
              </w:rPr>
            </w:pPr>
            <w:r>
              <w:rPr>
                <w:rFonts w:cs="Times New Roman"/>
                <w:color w:val="000000"/>
              </w:rPr>
              <w:t>Signifie l'ennui, c'est un néologisme purement algérien.</w:t>
            </w:r>
          </w:p>
        </w:tc>
      </w:tr>
      <w:tr w:rsidR="00DF7847">
        <w:trPr>
          <w:trHeight w:val="440"/>
        </w:trPr>
        <w:tc>
          <w:tcPr>
            <w:tcW w:w="1756" w:type="dxa"/>
          </w:tcPr>
          <w:p w:rsidR="00DF7847" w:rsidRDefault="002248F0">
            <w:pPr>
              <w:widowControl w:val="0"/>
              <w:pBdr>
                <w:top w:val="nil"/>
                <w:left w:val="nil"/>
                <w:bottom w:val="nil"/>
                <w:right w:val="nil"/>
                <w:between w:val="nil"/>
              </w:pBdr>
              <w:spacing w:line="360" w:lineRule="auto"/>
              <w:jc w:val="center"/>
              <w:rPr>
                <w:rFonts w:cs="Times New Roman"/>
                <w:color w:val="000000"/>
              </w:rPr>
            </w:pPr>
            <w:r>
              <w:rPr>
                <w:rFonts w:cs="Times New Roman"/>
                <w:color w:val="000000"/>
              </w:rPr>
              <w:t>Selectionage</w:t>
            </w:r>
          </w:p>
        </w:tc>
        <w:tc>
          <w:tcPr>
            <w:tcW w:w="1361" w:type="dxa"/>
          </w:tcPr>
          <w:p w:rsidR="00DF7847" w:rsidRDefault="002248F0">
            <w:pPr>
              <w:widowControl w:val="0"/>
              <w:pBdr>
                <w:top w:val="nil"/>
                <w:left w:val="nil"/>
                <w:bottom w:val="nil"/>
                <w:right w:val="nil"/>
                <w:between w:val="nil"/>
              </w:pBdr>
              <w:spacing w:line="360" w:lineRule="auto"/>
              <w:jc w:val="center"/>
              <w:rPr>
                <w:rFonts w:cs="Times New Roman"/>
                <w:color w:val="000000"/>
              </w:rPr>
            </w:pPr>
            <w:r>
              <w:rPr>
                <w:rFonts w:cs="Times New Roman"/>
                <w:color w:val="000000"/>
              </w:rPr>
              <w:t>Sélection</w:t>
            </w:r>
          </w:p>
        </w:tc>
        <w:tc>
          <w:tcPr>
            <w:tcW w:w="1231" w:type="dxa"/>
          </w:tcPr>
          <w:p w:rsidR="00DF7847" w:rsidRDefault="002248F0">
            <w:pPr>
              <w:widowControl w:val="0"/>
              <w:pBdr>
                <w:top w:val="nil"/>
                <w:left w:val="nil"/>
                <w:bottom w:val="nil"/>
                <w:right w:val="nil"/>
                <w:between w:val="nil"/>
              </w:pBdr>
              <w:spacing w:line="360" w:lineRule="auto"/>
              <w:jc w:val="center"/>
              <w:rPr>
                <w:rFonts w:cs="Times New Roman"/>
                <w:color w:val="000000"/>
              </w:rPr>
            </w:pPr>
            <w:r>
              <w:rPr>
                <w:rFonts w:cs="Times New Roman"/>
                <w:color w:val="000000"/>
              </w:rPr>
              <w:t>age</w:t>
            </w:r>
          </w:p>
        </w:tc>
        <w:tc>
          <w:tcPr>
            <w:tcW w:w="1849" w:type="dxa"/>
          </w:tcPr>
          <w:p w:rsidR="00DF7847" w:rsidRDefault="002248F0">
            <w:pPr>
              <w:widowControl w:val="0"/>
              <w:pBdr>
                <w:top w:val="nil"/>
                <w:left w:val="nil"/>
                <w:bottom w:val="nil"/>
                <w:right w:val="nil"/>
                <w:between w:val="nil"/>
              </w:pBdr>
              <w:spacing w:line="360" w:lineRule="auto"/>
              <w:jc w:val="center"/>
              <w:rPr>
                <w:rFonts w:cs="Times New Roman"/>
                <w:color w:val="000000"/>
              </w:rPr>
            </w:pPr>
            <w:r>
              <w:rPr>
                <w:rFonts w:cs="Times New Roman"/>
              </w:rPr>
              <w:t>Nom</w:t>
            </w:r>
          </w:p>
        </w:tc>
        <w:tc>
          <w:tcPr>
            <w:tcW w:w="2879" w:type="dxa"/>
          </w:tcPr>
          <w:p w:rsidR="00DF7847" w:rsidRDefault="002248F0">
            <w:pPr>
              <w:pBdr>
                <w:top w:val="nil"/>
                <w:left w:val="nil"/>
                <w:bottom w:val="nil"/>
                <w:right w:val="nil"/>
                <w:between w:val="nil"/>
              </w:pBdr>
              <w:spacing w:before="240" w:after="240" w:line="360" w:lineRule="auto"/>
              <w:jc w:val="center"/>
              <w:rPr>
                <w:rFonts w:cs="Times New Roman"/>
                <w:color w:val="000000"/>
              </w:rPr>
            </w:pPr>
            <w:r>
              <w:rPr>
                <w:rFonts w:cs="Times New Roman"/>
                <w:color w:val="000000"/>
              </w:rPr>
              <w:t>Action de choisir ou résultat de ce choix.</w:t>
            </w:r>
          </w:p>
        </w:tc>
      </w:tr>
      <w:tr w:rsidR="00DF7847">
        <w:trPr>
          <w:trHeight w:val="440"/>
        </w:trPr>
        <w:tc>
          <w:tcPr>
            <w:tcW w:w="1756" w:type="dxa"/>
          </w:tcPr>
          <w:p w:rsidR="00DF7847" w:rsidRDefault="002248F0">
            <w:pPr>
              <w:widowControl w:val="0"/>
              <w:pBdr>
                <w:top w:val="nil"/>
                <w:left w:val="nil"/>
                <w:bottom w:val="nil"/>
                <w:right w:val="nil"/>
                <w:between w:val="nil"/>
              </w:pBdr>
              <w:spacing w:line="360" w:lineRule="auto"/>
              <w:jc w:val="center"/>
              <w:rPr>
                <w:rFonts w:cs="Times New Roman"/>
              </w:rPr>
            </w:pPr>
            <w:r>
              <w:rPr>
                <w:rFonts w:cs="Times New Roman"/>
              </w:rPr>
              <w:t>Routinage</w:t>
            </w:r>
          </w:p>
        </w:tc>
        <w:tc>
          <w:tcPr>
            <w:tcW w:w="1361" w:type="dxa"/>
          </w:tcPr>
          <w:p w:rsidR="00DF7847" w:rsidRDefault="002248F0">
            <w:pPr>
              <w:widowControl w:val="0"/>
              <w:pBdr>
                <w:top w:val="nil"/>
                <w:left w:val="nil"/>
                <w:bottom w:val="nil"/>
                <w:right w:val="nil"/>
                <w:between w:val="nil"/>
              </w:pBdr>
              <w:spacing w:line="360" w:lineRule="auto"/>
              <w:jc w:val="center"/>
              <w:rPr>
                <w:rFonts w:cs="Times New Roman"/>
              </w:rPr>
            </w:pPr>
            <w:r>
              <w:rPr>
                <w:rFonts w:cs="Times New Roman"/>
              </w:rPr>
              <w:t>Routine</w:t>
            </w:r>
          </w:p>
        </w:tc>
        <w:tc>
          <w:tcPr>
            <w:tcW w:w="1231" w:type="dxa"/>
          </w:tcPr>
          <w:p w:rsidR="00DF7847" w:rsidRDefault="002248F0">
            <w:pPr>
              <w:widowControl w:val="0"/>
              <w:pBdr>
                <w:top w:val="nil"/>
                <w:left w:val="nil"/>
                <w:bottom w:val="nil"/>
                <w:right w:val="nil"/>
                <w:between w:val="nil"/>
              </w:pBdr>
              <w:spacing w:line="360" w:lineRule="auto"/>
              <w:jc w:val="center"/>
              <w:rPr>
                <w:rFonts w:cs="Times New Roman"/>
              </w:rPr>
            </w:pPr>
            <w:r>
              <w:rPr>
                <w:rFonts w:cs="Times New Roman"/>
              </w:rPr>
              <w:t>age</w:t>
            </w:r>
          </w:p>
        </w:tc>
        <w:tc>
          <w:tcPr>
            <w:tcW w:w="1849" w:type="dxa"/>
          </w:tcPr>
          <w:p w:rsidR="00DF7847" w:rsidRDefault="002248F0">
            <w:pPr>
              <w:widowControl w:val="0"/>
              <w:pBdr>
                <w:top w:val="nil"/>
                <w:left w:val="nil"/>
                <w:bottom w:val="nil"/>
                <w:right w:val="nil"/>
                <w:between w:val="nil"/>
              </w:pBdr>
              <w:spacing w:line="360" w:lineRule="auto"/>
              <w:jc w:val="center"/>
              <w:rPr>
                <w:rFonts w:cs="Times New Roman"/>
              </w:rPr>
            </w:pPr>
            <w:r>
              <w:rPr>
                <w:rFonts w:cs="Times New Roman"/>
              </w:rPr>
              <w:t>Nom</w:t>
            </w:r>
          </w:p>
        </w:tc>
        <w:tc>
          <w:tcPr>
            <w:tcW w:w="2879" w:type="dxa"/>
          </w:tcPr>
          <w:p w:rsidR="00DF7847" w:rsidRDefault="002248F0">
            <w:pPr>
              <w:pBdr>
                <w:top w:val="nil"/>
                <w:left w:val="nil"/>
                <w:bottom w:val="nil"/>
                <w:right w:val="nil"/>
                <w:between w:val="nil"/>
              </w:pBdr>
              <w:spacing w:before="240" w:after="240" w:line="360" w:lineRule="auto"/>
              <w:jc w:val="center"/>
              <w:rPr>
                <w:rFonts w:cs="Times New Roman"/>
                <w:color w:val="000000"/>
              </w:rPr>
            </w:pPr>
            <w:r>
              <w:rPr>
                <w:rFonts w:cs="Times New Roman"/>
                <w:color w:val="000000"/>
              </w:rPr>
              <w:t>Usage  depuis longtemps consacré de faire une chose toujours de la même manière.</w:t>
            </w:r>
          </w:p>
        </w:tc>
      </w:tr>
      <w:tr w:rsidR="00DF7847">
        <w:trPr>
          <w:trHeight w:val="440"/>
        </w:trPr>
        <w:tc>
          <w:tcPr>
            <w:tcW w:w="1756" w:type="dxa"/>
          </w:tcPr>
          <w:p w:rsidR="00DF7847" w:rsidRDefault="002248F0">
            <w:pPr>
              <w:widowControl w:val="0"/>
              <w:pBdr>
                <w:top w:val="nil"/>
                <w:left w:val="nil"/>
                <w:bottom w:val="nil"/>
                <w:right w:val="nil"/>
                <w:between w:val="nil"/>
              </w:pBdr>
              <w:spacing w:line="360" w:lineRule="auto"/>
              <w:jc w:val="center"/>
              <w:rPr>
                <w:rFonts w:cs="Times New Roman"/>
                <w:color w:val="000000"/>
              </w:rPr>
            </w:pPr>
            <w:r>
              <w:rPr>
                <w:rFonts w:cs="Times New Roman"/>
              </w:rPr>
              <w:t>Instagrameurs</w:t>
            </w:r>
          </w:p>
        </w:tc>
        <w:tc>
          <w:tcPr>
            <w:tcW w:w="1361" w:type="dxa"/>
          </w:tcPr>
          <w:p w:rsidR="00DF7847" w:rsidRDefault="002248F0">
            <w:pPr>
              <w:widowControl w:val="0"/>
              <w:pBdr>
                <w:top w:val="nil"/>
                <w:left w:val="nil"/>
                <w:bottom w:val="nil"/>
                <w:right w:val="nil"/>
                <w:between w:val="nil"/>
              </w:pBdr>
              <w:spacing w:line="360" w:lineRule="auto"/>
              <w:jc w:val="center"/>
              <w:rPr>
                <w:rFonts w:cs="Times New Roman"/>
                <w:color w:val="000000"/>
              </w:rPr>
            </w:pPr>
            <w:r>
              <w:rPr>
                <w:rFonts w:cs="Times New Roman"/>
              </w:rPr>
              <w:t>Instagram</w:t>
            </w:r>
          </w:p>
        </w:tc>
        <w:tc>
          <w:tcPr>
            <w:tcW w:w="1231" w:type="dxa"/>
          </w:tcPr>
          <w:p w:rsidR="00DF7847" w:rsidRDefault="002248F0">
            <w:pPr>
              <w:widowControl w:val="0"/>
              <w:pBdr>
                <w:top w:val="nil"/>
                <w:left w:val="nil"/>
                <w:bottom w:val="nil"/>
                <w:right w:val="nil"/>
                <w:between w:val="nil"/>
              </w:pBdr>
              <w:spacing w:line="360" w:lineRule="auto"/>
              <w:jc w:val="center"/>
              <w:rPr>
                <w:rFonts w:cs="Times New Roman"/>
                <w:color w:val="000000"/>
              </w:rPr>
            </w:pPr>
            <w:r>
              <w:rPr>
                <w:rFonts w:cs="Times New Roman"/>
              </w:rPr>
              <w:t>Eur</w:t>
            </w:r>
          </w:p>
        </w:tc>
        <w:tc>
          <w:tcPr>
            <w:tcW w:w="1849" w:type="dxa"/>
          </w:tcPr>
          <w:p w:rsidR="00DF7847" w:rsidRDefault="002248F0">
            <w:pPr>
              <w:widowControl w:val="0"/>
              <w:pBdr>
                <w:top w:val="nil"/>
                <w:left w:val="nil"/>
                <w:bottom w:val="nil"/>
                <w:right w:val="nil"/>
                <w:between w:val="nil"/>
              </w:pBdr>
              <w:spacing w:line="360" w:lineRule="auto"/>
              <w:jc w:val="center"/>
              <w:rPr>
                <w:rFonts w:cs="Times New Roman"/>
                <w:color w:val="000000"/>
              </w:rPr>
            </w:pPr>
            <w:r>
              <w:rPr>
                <w:rFonts w:cs="Times New Roman"/>
                <w:color w:val="000000"/>
              </w:rPr>
              <w:t>Nom</w:t>
            </w:r>
          </w:p>
        </w:tc>
        <w:tc>
          <w:tcPr>
            <w:tcW w:w="2879" w:type="dxa"/>
          </w:tcPr>
          <w:p w:rsidR="00DF7847" w:rsidRDefault="002248F0">
            <w:pPr>
              <w:keepNext/>
              <w:widowControl w:val="0"/>
              <w:pBdr>
                <w:top w:val="nil"/>
                <w:left w:val="nil"/>
                <w:bottom w:val="nil"/>
                <w:right w:val="nil"/>
                <w:between w:val="nil"/>
              </w:pBdr>
              <w:spacing w:line="360" w:lineRule="auto"/>
              <w:jc w:val="center"/>
              <w:rPr>
                <w:rFonts w:cs="Times New Roman"/>
              </w:rPr>
            </w:pPr>
            <w:r>
              <w:rPr>
                <w:rFonts w:cs="Times New Roman"/>
              </w:rPr>
              <w:t>Les gens qui utilisent le réseau social Instagram</w:t>
            </w:r>
          </w:p>
        </w:tc>
      </w:tr>
    </w:tbl>
    <w:p w:rsidR="00DF7847" w:rsidRDefault="002248F0">
      <w:pPr>
        <w:pStyle w:val="Lgende"/>
        <w:rPr>
          <w:rFonts w:cs="Times New Roman"/>
        </w:rPr>
      </w:pPr>
      <w:r>
        <w:t xml:space="preserve">Tableau </w:t>
      </w:r>
      <w:r w:rsidR="00454C73">
        <w:fldChar w:fldCharType="begin"/>
      </w:r>
      <w:r>
        <w:instrText xml:space="preserve"> SEQ Tableau \* ARABIC </w:instrText>
      </w:r>
      <w:r w:rsidR="00454C73">
        <w:fldChar w:fldCharType="separate"/>
      </w:r>
      <w:r w:rsidR="00926290">
        <w:rPr>
          <w:noProof/>
        </w:rPr>
        <w:t>15</w:t>
      </w:r>
      <w:r w:rsidR="00454C73">
        <w:fldChar w:fldCharType="end"/>
      </w:r>
      <w:r>
        <w:t xml:space="preserve"> : Dérivations issus de la langue française </w:t>
      </w:r>
    </w:p>
    <w:p w:rsidR="00DF7847" w:rsidRDefault="00DF7847">
      <w:pPr>
        <w:rPr>
          <w:rFonts w:cs="Times New Roman"/>
          <w:b/>
          <w:color w:val="000000"/>
        </w:rPr>
      </w:pPr>
    </w:p>
    <w:p w:rsidR="00DF7847" w:rsidRDefault="00DF7847">
      <w:pPr>
        <w:pBdr>
          <w:top w:val="nil"/>
          <w:left w:val="nil"/>
          <w:bottom w:val="nil"/>
          <w:right w:val="nil"/>
          <w:between w:val="nil"/>
        </w:pBdr>
        <w:rPr>
          <w:rFonts w:cs="Times New Roman"/>
          <w:b/>
          <w:color w:val="000000"/>
        </w:rPr>
      </w:pPr>
    </w:p>
    <w:tbl>
      <w:tblPr>
        <w:tblStyle w:val="Grilledutableau"/>
        <w:tblW w:w="9121" w:type="dxa"/>
        <w:tblLayout w:type="fixed"/>
        <w:tblLook w:val="0000"/>
      </w:tblPr>
      <w:tblGrid>
        <w:gridCol w:w="1613"/>
        <w:gridCol w:w="1185"/>
        <w:gridCol w:w="4169"/>
        <w:gridCol w:w="2154"/>
      </w:tblGrid>
      <w:tr w:rsidR="00DF7847">
        <w:tc>
          <w:tcPr>
            <w:tcW w:w="1613" w:type="dxa"/>
          </w:tcPr>
          <w:p w:rsidR="00DF7847" w:rsidRDefault="002248F0">
            <w:pPr>
              <w:pBdr>
                <w:top w:val="nil"/>
                <w:left w:val="nil"/>
                <w:bottom w:val="nil"/>
                <w:right w:val="nil"/>
                <w:between w:val="nil"/>
              </w:pBdr>
              <w:spacing w:line="360" w:lineRule="auto"/>
              <w:jc w:val="center"/>
              <w:rPr>
                <w:rFonts w:cs="Times New Roman"/>
                <w:b/>
                <w:color w:val="000000"/>
              </w:rPr>
            </w:pPr>
            <w:r>
              <w:rPr>
                <w:rFonts w:cs="Times New Roman"/>
                <w:b/>
                <w:color w:val="000000"/>
              </w:rPr>
              <w:t>Néologismes</w:t>
            </w:r>
          </w:p>
        </w:tc>
        <w:tc>
          <w:tcPr>
            <w:tcW w:w="1185" w:type="dxa"/>
          </w:tcPr>
          <w:p w:rsidR="00DF7847" w:rsidRDefault="002248F0">
            <w:pPr>
              <w:pBdr>
                <w:top w:val="nil"/>
                <w:left w:val="nil"/>
                <w:bottom w:val="nil"/>
                <w:right w:val="nil"/>
                <w:between w:val="nil"/>
              </w:pBdr>
              <w:spacing w:line="360" w:lineRule="auto"/>
              <w:jc w:val="center"/>
              <w:rPr>
                <w:rFonts w:cs="Times New Roman"/>
                <w:b/>
                <w:color w:val="000000"/>
              </w:rPr>
            </w:pPr>
            <w:r>
              <w:rPr>
                <w:rFonts w:cs="Times New Roman"/>
                <w:b/>
                <w:color w:val="000000"/>
              </w:rPr>
              <w:t>Radical</w:t>
            </w:r>
          </w:p>
        </w:tc>
        <w:tc>
          <w:tcPr>
            <w:tcW w:w="4169" w:type="dxa"/>
          </w:tcPr>
          <w:p w:rsidR="00DF7847" w:rsidRDefault="002248F0">
            <w:pPr>
              <w:pBdr>
                <w:top w:val="nil"/>
                <w:left w:val="nil"/>
                <w:bottom w:val="nil"/>
                <w:right w:val="nil"/>
                <w:between w:val="nil"/>
              </w:pBdr>
              <w:spacing w:line="360" w:lineRule="auto"/>
              <w:jc w:val="center"/>
              <w:rPr>
                <w:rFonts w:cs="Times New Roman"/>
                <w:b/>
                <w:color w:val="000000"/>
              </w:rPr>
            </w:pPr>
            <w:r>
              <w:rPr>
                <w:rFonts w:cs="Times New Roman"/>
                <w:b/>
                <w:color w:val="000000"/>
              </w:rPr>
              <w:t>Sens</w:t>
            </w:r>
          </w:p>
        </w:tc>
        <w:tc>
          <w:tcPr>
            <w:tcW w:w="2154" w:type="dxa"/>
          </w:tcPr>
          <w:p w:rsidR="00DF7847" w:rsidRDefault="002248F0">
            <w:pPr>
              <w:pBdr>
                <w:top w:val="nil"/>
                <w:left w:val="nil"/>
                <w:bottom w:val="nil"/>
                <w:right w:val="nil"/>
                <w:between w:val="nil"/>
              </w:pBdr>
              <w:spacing w:line="360" w:lineRule="auto"/>
              <w:jc w:val="center"/>
              <w:rPr>
                <w:b/>
                <w:bCs/>
              </w:rPr>
            </w:pPr>
            <w:r>
              <w:rPr>
                <w:b/>
                <w:bCs/>
                <w:lang w:val="en-US"/>
              </w:rPr>
              <w:t>Exemple</w:t>
            </w:r>
          </w:p>
        </w:tc>
      </w:tr>
      <w:tr w:rsidR="00DF7847">
        <w:tc>
          <w:tcPr>
            <w:tcW w:w="1613" w:type="dxa"/>
          </w:tcPr>
          <w:p w:rsidR="00DF7847" w:rsidRDefault="002248F0">
            <w:pPr>
              <w:pBdr>
                <w:top w:val="nil"/>
                <w:left w:val="nil"/>
                <w:bottom w:val="nil"/>
                <w:right w:val="nil"/>
                <w:between w:val="nil"/>
              </w:pBdr>
              <w:spacing w:line="360" w:lineRule="auto"/>
              <w:jc w:val="center"/>
              <w:rPr>
                <w:rFonts w:cs="Times New Roman"/>
                <w:color w:val="000000"/>
              </w:rPr>
            </w:pPr>
            <w:r>
              <w:rPr>
                <w:rFonts w:cs="Times New Roman"/>
                <w:color w:val="000000"/>
              </w:rPr>
              <w:t>Hadriste</w:t>
            </w:r>
          </w:p>
        </w:tc>
        <w:tc>
          <w:tcPr>
            <w:tcW w:w="1185" w:type="dxa"/>
          </w:tcPr>
          <w:p w:rsidR="00DF7847" w:rsidRDefault="002248F0">
            <w:pPr>
              <w:pBdr>
                <w:top w:val="nil"/>
                <w:left w:val="nil"/>
                <w:bottom w:val="nil"/>
                <w:right w:val="nil"/>
                <w:between w:val="nil"/>
              </w:pBdr>
              <w:spacing w:line="360" w:lineRule="auto"/>
              <w:jc w:val="center"/>
              <w:rPr>
                <w:rFonts w:cs="Times New Roman"/>
                <w:color w:val="000000"/>
              </w:rPr>
            </w:pPr>
            <w:r>
              <w:rPr>
                <w:rFonts w:cs="Times New Roman"/>
                <w:color w:val="000000"/>
              </w:rPr>
              <w:t>Hadra</w:t>
            </w:r>
          </w:p>
        </w:tc>
        <w:tc>
          <w:tcPr>
            <w:tcW w:w="4169" w:type="dxa"/>
          </w:tcPr>
          <w:p w:rsidR="00DF7847" w:rsidRDefault="002248F0">
            <w:pPr>
              <w:keepNext/>
              <w:pBdr>
                <w:top w:val="nil"/>
                <w:left w:val="nil"/>
                <w:bottom w:val="nil"/>
                <w:right w:val="nil"/>
                <w:between w:val="nil"/>
              </w:pBdr>
              <w:spacing w:line="360" w:lineRule="auto"/>
              <w:jc w:val="both"/>
              <w:rPr>
                <w:rFonts w:cs="Times New Roman"/>
                <w:color w:val="000000"/>
              </w:rPr>
            </w:pPr>
            <w:r>
              <w:rPr>
                <w:rFonts w:cs="Times New Roman"/>
                <w:color w:val="000000"/>
              </w:rPr>
              <w:t>N.f, formé par dérivation par hybride du mot ( Hadra) qui est un mot d'origine algérienne , veut dire( paroles) en français + le Suffixe (-iste).</w:t>
            </w:r>
          </w:p>
          <w:p w:rsidR="00DF7847" w:rsidRDefault="002248F0">
            <w:pPr>
              <w:keepNext/>
              <w:pBdr>
                <w:top w:val="nil"/>
                <w:left w:val="nil"/>
                <w:bottom w:val="nil"/>
                <w:right w:val="nil"/>
                <w:between w:val="nil"/>
              </w:pBdr>
              <w:spacing w:line="360" w:lineRule="auto"/>
              <w:jc w:val="both"/>
              <w:rPr>
                <w:rFonts w:cs="Times New Roman"/>
                <w:color w:val="000000"/>
              </w:rPr>
            </w:pPr>
            <w:r>
              <w:rPr>
                <w:rFonts w:cs="Times New Roman"/>
                <w:color w:val="000000"/>
              </w:rPr>
              <w:t>Se dit aux personnes qui peuvent que parlent.</w:t>
            </w:r>
          </w:p>
          <w:p w:rsidR="00DF7847" w:rsidRDefault="00DF7847">
            <w:pPr>
              <w:keepNext/>
              <w:pBdr>
                <w:top w:val="nil"/>
                <w:left w:val="nil"/>
                <w:bottom w:val="nil"/>
                <w:right w:val="nil"/>
                <w:between w:val="nil"/>
              </w:pBdr>
              <w:spacing w:line="360" w:lineRule="auto"/>
              <w:rPr>
                <w:rFonts w:cs="Times New Roman"/>
                <w:color w:val="000000"/>
              </w:rPr>
            </w:pPr>
          </w:p>
        </w:tc>
        <w:tc>
          <w:tcPr>
            <w:tcW w:w="2154" w:type="dxa"/>
          </w:tcPr>
          <w:p w:rsidR="00DF7847" w:rsidRDefault="002248F0">
            <w:pPr>
              <w:keepNext/>
              <w:pBdr>
                <w:top w:val="nil"/>
                <w:left w:val="nil"/>
                <w:bottom w:val="nil"/>
                <w:right w:val="nil"/>
                <w:between w:val="nil"/>
              </w:pBdr>
              <w:spacing w:line="360" w:lineRule="auto"/>
            </w:pPr>
            <w:r>
              <w:t>Mm ana sma3t mé aki ta3rfi kayn ghir l hadriste ça dépend sah ou no.</w:t>
            </w:r>
          </w:p>
        </w:tc>
      </w:tr>
    </w:tbl>
    <w:p w:rsidR="00DF7847" w:rsidRDefault="002248F0">
      <w:pPr>
        <w:pStyle w:val="Lgende"/>
      </w:pPr>
      <w:r>
        <w:t xml:space="preserve">Tableau </w:t>
      </w:r>
      <w:r w:rsidR="00454C73">
        <w:fldChar w:fldCharType="begin"/>
      </w:r>
      <w:r>
        <w:instrText xml:space="preserve"> SEQ Tableau \* ARABIC </w:instrText>
      </w:r>
      <w:r w:rsidR="00454C73">
        <w:fldChar w:fldCharType="separate"/>
      </w:r>
      <w:r w:rsidR="00926290">
        <w:rPr>
          <w:noProof/>
        </w:rPr>
        <w:t>16</w:t>
      </w:r>
      <w:r w:rsidR="00454C73">
        <w:fldChar w:fldCharType="end"/>
      </w:r>
      <w:r>
        <w:t>: Dérivation  par suffixation issus de l'arabe dialectal.</w:t>
      </w:r>
    </w:p>
    <w:p w:rsidR="00DF7847" w:rsidRDefault="00DF7847">
      <w:pPr>
        <w:pBdr>
          <w:top w:val="nil"/>
          <w:left w:val="nil"/>
          <w:bottom w:val="nil"/>
          <w:right w:val="nil"/>
          <w:between w:val="nil"/>
        </w:pBdr>
        <w:rPr>
          <w:rFonts w:cs="Times New Roman"/>
          <w:b/>
          <w:color w:val="000000"/>
        </w:rPr>
      </w:pPr>
    </w:p>
    <w:p w:rsidR="00DF7847" w:rsidRDefault="00DF7847">
      <w:pPr>
        <w:pBdr>
          <w:top w:val="nil"/>
          <w:left w:val="nil"/>
          <w:bottom w:val="nil"/>
          <w:right w:val="nil"/>
          <w:between w:val="nil"/>
        </w:pBdr>
        <w:rPr>
          <w:rFonts w:cs="Times New Roman"/>
          <w:b/>
          <w:color w:val="000000"/>
        </w:rPr>
      </w:pPr>
    </w:p>
    <w:tbl>
      <w:tblPr>
        <w:tblStyle w:val="Grilledutableau"/>
        <w:tblW w:w="9100" w:type="dxa"/>
        <w:tblLayout w:type="fixed"/>
        <w:tblLook w:val="0400"/>
      </w:tblPr>
      <w:tblGrid>
        <w:gridCol w:w="3096"/>
        <w:gridCol w:w="2617"/>
        <w:gridCol w:w="3387"/>
      </w:tblGrid>
      <w:tr w:rsidR="00DF7847">
        <w:tc>
          <w:tcPr>
            <w:tcW w:w="3096" w:type="dxa"/>
          </w:tcPr>
          <w:p w:rsidR="00DF7847" w:rsidRDefault="002248F0">
            <w:pPr>
              <w:pBdr>
                <w:top w:val="nil"/>
                <w:left w:val="nil"/>
                <w:bottom w:val="none" w:sz="0" w:space="0" w:color="000000"/>
                <w:right w:val="nil"/>
                <w:between w:val="nil"/>
              </w:pBdr>
              <w:spacing w:line="360" w:lineRule="auto"/>
              <w:jc w:val="center"/>
              <w:rPr>
                <w:rFonts w:cs="Times New Roman"/>
                <w:b/>
                <w:color w:val="000000"/>
              </w:rPr>
            </w:pPr>
            <w:r>
              <w:rPr>
                <w:rFonts w:cs="Times New Roman"/>
                <w:b/>
                <w:color w:val="000000"/>
              </w:rPr>
              <w:t>Néologismes</w:t>
            </w:r>
          </w:p>
        </w:tc>
        <w:tc>
          <w:tcPr>
            <w:tcW w:w="2617" w:type="dxa"/>
          </w:tcPr>
          <w:p w:rsidR="00DF7847" w:rsidRDefault="002248F0">
            <w:pPr>
              <w:pBdr>
                <w:top w:val="nil"/>
                <w:left w:val="nil"/>
                <w:bottom w:val="none" w:sz="0" w:space="0" w:color="000000"/>
                <w:right w:val="nil"/>
                <w:between w:val="nil"/>
              </w:pBdr>
              <w:spacing w:line="360" w:lineRule="auto"/>
              <w:jc w:val="center"/>
              <w:rPr>
                <w:rFonts w:cs="Times New Roman"/>
                <w:b/>
                <w:color w:val="000000"/>
              </w:rPr>
            </w:pPr>
            <w:r>
              <w:rPr>
                <w:rFonts w:cs="Times New Roman"/>
                <w:b/>
                <w:color w:val="000000"/>
              </w:rPr>
              <w:t>Radicale</w:t>
            </w:r>
          </w:p>
        </w:tc>
        <w:tc>
          <w:tcPr>
            <w:tcW w:w="3387" w:type="dxa"/>
          </w:tcPr>
          <w:p w:rsidR="00DF7847" w:rsidRDefault="002248F0">
            <w:pPr>
              <w:pBdr>
                <w:top w:val="nil"/>
                <w:left w:val="nil"/>
                <w:bottom w:val="none" w:sz="0" w:space="0" w:color="000000"/>
                <w:right w:val="nil"/>
                <w:between w:val="nil"/>
              </w:pBdr>
              <w:spacing w:line="360" w:lineRule="auto"/>
              <w:jc w:val="center"/>
              <w:rPr>
                <w:rFonts w:cs="Times New Roman"/>
                <w:b/>
                <w:color w:val="000000"/>
              </w:rPr>
            </w:pPr>
            <w:r>
              <w:rPr>
                <w:rFonts w:cs="Times New Roman"/>
                <w:b/>
                <w:color w:val="000000"/>
              </w:rPr>
              <w:t>Sens</w:t>
            </w:r>
          </w:p>
        </w:tc>
      </w:tr>
      <w:tr w:rsidR="00DF7847">
        <w:tc>
          <w:tcPr>
            <w:tcW w:w="3096" w:type="dxa"/>
          </w:tcPr>
          <w:p w:rsidR="00DF7847" w:rsidRDefault="002248F0">
            <w:pPr>
              <w:pBdr>
                <w:top w:val="nil"/>
                <w:left w:val="nil"/>
                <w:bottom w:val="none" w:sz="0" w:space="0" w:color="000000"/>
                <w:right w:val="nil"/>
                <w:between w:val="nil"/>
              </w:pBdr>
              <w:spacing w:line="360" w:lineRule="auto"/>
              <w:jc w:val="center"/>
              <w:rPr>
                <w:rFonts w:cs="Times New Roman"/>
                <w:color w:val="000000"/>
              </w:rPr>
            </w:pPr>
            <w:r>
              <w:rPr>
                <w:rFonts w:cs="Times New Roman"/>
                <w:color w:val="000000"/>
              </w:rPr>
              <w:t>Rapper</w:t>
            </w:r>
          </w:p>
        </w:tc>
        <w:tc>
          <w:tcPr>
            <w:tcW w:w="2617" w:type="dxa"/>
          </w:tcPr>
          <w:p w:rsidR="00DF7847" w:rsidRDefault="002248F0">
            <w:pPr>
              <w:pBdr>
                <w:top w:val="nil"/>
                <w:left w:val="nil"/>
                <w:bottom w:val="none" w:sz="0" w:space="0" w:color="000000"/>
                <w:right w:val="nil"/>
                <w:between w:val="nil"/>
              </w:pBdr>
              <w:spacing w:line="360" w:lineRule="auto"/>
              <w:jc w:val="center"/>
              <w:rPr>
                <w:rFonts w:cs="Times New Roman"/>
                <w:color w:val="000000"/>
              </w:rPr>
            </w:pPr>
            <w:r>
              <w:rPr>
                <w:rFonts w:cs="Times New Roman"/>
                <w:color w:val="000000"/>
              </w:rPr>
              <w:t>Rap</w:t>
            </w:r>
          </w:p>
        </w:tc>
        <w:tc>
          <w:tcPr>
            <w:tcW w:w="3387" w:type="dxa"/>
          </w:tcPr>
          <w:p w:rsidR="00DF7847" w:rsidRDefault="002248F0">
            <w:pPr>
              <w:keepNext/>
              <w:pBdr>
                <w:top w:val="nil"/>
                <w:left w:val="nil"/>
                <w:bottom w:val="none" w:sz="0" w:space="0" w:color="000000"/>
                <w:right w:val="nil"/>
                <w:between w:val="nil"/>
              </w:pBdr>
              <w:spacing w:line="360" w:lineRule="auto"/>
              <w:jc w:val="center"/>
              <w:rPr>
                <w:rFonts w:cs="Times New Roman"/>
                <w:color w:val="000000"/>
              </w:rPr>
            </w:pPr>
            <w:r>
              <w:rPr>
                <w:rFonts w:cs="Times New Roman"/>
                <w:color w:val="000000"/>
              </w:rPr>
              <w:t>une personne qui chante de la musique rap.</w:t>
            </w:r>
          </w:p>
        </w:tc>
      </w:tr>
    </w:tbl>
    <w:p w:rsidR="00DF7847" w:rsidRDefault="002248F0">
      <w:pPr>
        <w:pStyle w:val="Lgende"/>
        <w:rPr>
          <w:rFonts w:cs="Times New Roman"/>
        </w:rPr>
      </w:pPr>
      <w:r>
        <w:t xml:space="preserve">Tableau </w:t>
      </w:r>
      <w:r w:rsidR="00454C73">
        <w:fldChar w:fldCharType="begin"/>
      </w:r>
      <w:r>
        <w:instrText xml:space="preserve"> SEQ Tableau \* ARABIC </w:instrText>
      </w:r>
      <w:r w:rsidR="00454C73">
        <w:fldChar w:fldCharType="separate"/>
      </w:r>
      <w:r w:rsidR="00926290">
        <w:rPr>
          <w:noProof/>
        </w:rPr>
        <w:t>17</w:t>
      </w:r>
      <w:r w:rsidR="00454C73">
        <w:fldChar w:fldCharType="end"/>
      </w:r>
      <w:r>
        <w:t xml:space="preserve"> : Dérivation par suffixation issus de l'anglais.</w:t>
      </w:r>
    </w:p>
    <w:p w:rsidR="00DF7847" w:rsidRDefault="00DF7847">
      <w:pPr>
        <w:pBdr>
          <w:top w:val="nil"/>
          <w:left w:val="nil"/>
          <w:bottom w:val="nil"/>
          <w:right w:val="nil"/>
          <w:between w:val="nil"/>
        </w:pBdr>
        <w:rPr>
          <w:rFonts w:cs="Times New Roman"/>
          <w:b/>
          <w:color w:val="000000"/>
        </w:rPr>
      </w:pPr>
    </w:p>
    <w:p w:rsidR="00DF7847" w:rsidRDefault="00DF7847">
      <w:pPr>
        <w:pBdr>
          <w:top w:val="nil"/>
          <w:left w:val="nil"/>
          <w:bottom w:val="nil"/>
          <w:right w:val="nil"/>
          <w:between w:val="nil"/>
        </w:pBdr>
        <w:rPr>
          <w:rFonts w:cs="Times New Roman"/>
          <w:b/>
          <w:color w:val="000000"/>
        </w:rPr>
      </w:pPr>
    </w:p>
    <w:p w:rsidR="00DF7847" w:rsidRDefault="002248F0">
      <w:pPr>
        <w:pStyle w:val="Titre1"/>
        <w:numPr>
          <w:ilvl w:val="1"/>
          <w:numId w:val="6"/>
        </w:numPr>
        <w:ind w:left="0" w:firstLine="0"/>
        <w:jc w:val="both"/>
        <w:rPr>
          <w:rFonts w:cs="Times New Roman"/>
          <w:szCs w:val="28"/>
        </w:rPr>
      </w:pPr>
      <w:bookmarkStart w:id="355" w:name="_Toc72837184"/>
      <w:bookmarkStart w:id="356" w:name="_Toc72837281"/>
      <w:bookmarkStart w:id="357" w:name="_Toc73446967"/>
      <w:bookmarkStart w:id="358" w:name="_Toc73447053"/>
      <w:bookmarkStart w:id="359" w:name="_Toc73994169"/>
      <w:r>
        <w:rPr>
          <w:rFonts w:cs="Times New Roman"/>
          <w:szCs w:val="28"/>
        </w:rPr>
        <w:t>Composition</w:t>
      </w:r>
      <w:bookmarkEnd w:id="355"/>
      <w:bookmarkEnd w:id="356"/>
      <w:bookmarkEnd w:id="357"/>
      <w:bookmarkEnd w:id="358"/>
      <w:bookmarkEnd w:id="359"/>
    </w:p>
    <w:p w:rsidR="00DF7847" w:rsidRDefault="002248F0">
      <w:pPr>
        <w:pBdr>
          <w:top w:val="nil"/>
          <w:left w:val="nil"/>
          <w:bottom w:val="nil"/>
          <w:right w:val="nil"/>
          <w:between w:val="nil"/>
        </w:pBdr>
        <w:ind w:firstLine="284"/>
        <w:jc w:val="both"/>
        <w:rPr>
          <w:rFonts w:cs="Times New Roman"/>
          <w:b/>
          <w:color w:val="000000"/>
        </w:rPr>
      </w:pPr>
      <w:r>
        <w:rPr>
          <w:rFonts w:cs="Times New Roman"/>
          <w:color w:val="000000"/>
        </w:rPr>
        <w:t>La composition consiste à former un mot en assemblant deux ou plusieurs mots.</w:t>
      </w:r>
    </w:p>
    <w:p w:rsidR="00DF7847" w:rsidRDefault="002248F0">
      <w:pPr>
        <w:pStyle w:val="Titre1"/>
        <w:numPr>
          <w:ilvl w:val="2"/>
          <w:numId w:val="6"/>
        </w:numPr>
        <w:ind w:left="0" w:firstLine="0"/>
        <w:rPr>
          <w:rFonts w:cs="Times New Roman"/>
        </w:rPr>
      </w:pPr>
      <w:bookmarkStart w:id="360" w:name="_40ew0vw" w:colFirst="0" w:colLast="0"/>
      <w:bookmarkStart w:id="361" w:name="_Toc72837185"/>
      <w:bookmarkStart w:id="362" w:name="_Toc72837282"/>
      <w:bookmarkStart w:id="363" w:name="_Toc73446968"/>
      <w:bookmarkStart w:id="364" w:name="_Toc73447054"/>
      <w:bookmarkStart w:id="365" w:name="_Toc73994170"/>
      <w:bookmarkEnd w:id="360"/>
      <w:r>
        <w:rPr>
          <w:rFonts w:cs="Times New Roman"/>
        </w:rPr>
        <w:t>Composition populaire :</w:t>
      </w:r>
      <w:bookmarkEnd w:id="361"/>
      <w:bookmarkEnd w:id="362"/>
      <w:bookmarkEnd w:id="363"/>
      <w:bookmarkEnd w:id="364"/>
      <w:bookmarkEnd w:id="365"/>
    </w:p>
    <w:p w:rsidR="00DF7847" w:rsidRDefault="00DF7847">
      <w:pPr>
        <w:pStyle w:val="normal0"/>
        <w:rPr>
          <w:rFonts w:ascii="Times New Roman" w:hAnsi="Times New Roman" w:cs="Times New Roman"/>
        </w:rPr>
      </w:pPr>
    </w:p>
    <w:tbl>
      <w:tblPr>
        <w:tblStyle w:val="Grilledutableau"/>
        <w:tblW w:w="8865" w:type="dxa"/>
        <w:tblLayout w:type="fixed"/>
        <w:tblLook w:val="0000"/>
      </w:tblPr>
      <w:tblGrid>
        <w:gridCol w:w="4680"/>
        <w:gridCol w:w="4185"/>
      </w:tblGrid>
      <w:tr w:rsidR="00DF7847">
        <w:tc>
          <w:tcPr>
            <w:tcW w:w="4680" w:type="dxa"/>
          </w:tcPr>
          <w:p w:rsidR="00DF7847" w:rsidRDefault="002248F0">
            <w:pPr>
              <w:pBdr>
                <w:top w:val="nil"/>
                <w:left w:val="nil"/>
                <w:bottom w:val="nil"/>
                <w:right w:val="nil"/>
                <w:between w:val="nil"/>
              </w:pBdr>
              <w:shd w:val="clear" w:color="auto" w:fill="FFFFFF"/>
              <w:spacing w:line="420" w:lineRule="auto"/>
              <w:jc w:val="center"/>
              <w:rPr>
                <w:rFonts w:cs="Times New Roman"/>
                <w:b/>
                <w:color w:val="000000"/>
              </w:rPr>
            </w:pPr>
            <w:r>
              <w:rPr>
                <w:rFonts w:cs="Times New Roman"/>
                <w:b/>
                <w:color w:val="000000"/>
              </w:rPr>
              <w:t>Composition populaire</w:t>
            </w:r>
          </w:p>
        </w:tc>
        <w:tc>
          <w:tcPr>
            <w:tcW w:w="4185" w:type="dxa"/>
          </w:tcPr>
          <w:p w:rsidR="00DF7847" w:rsidRDefault="002248F0">
            <w:pPr>
              <w:pBdr>
                <w:top w:val="nil"/>
                <w:left w:val="nil"/>
                <w:bottom w:val="nil"/>
                <w:right w:val="nil"/>
                <w:between w:val="nil"/>
              </w:pBdr>
              <w:shd w:val="clear" w:color="auto" w:fill="FFFFFF"/>
              <w:spacing w:line="420" w:lineRule="auto"/>
              <w:jc w:val="center"/>
              <w:rPr>
                <w:rFonts w:cs="Times New Roman"/>
                <w:b/>
                <w:color w:val="000000"/>
              </w:rPr>
            </w:pPr>
            <w:r>
              <w:rPr>
                <w:rFonts w:cs="Times New Roman"/>
                <w:b/>
                <w:color w:val="000000"/>
              </w:rPr>
              <w:t>Formation</w:t>
            </w:r>
          </w:p>
        </w:tc>
      </w:tr>
      <w:tr w:rsidR="00DF7847">
        <w:tc>
          <w:tcPr>
            <w:tcW w:w="4680" w:type="dxa"/>
          </w:tcPr>
          <w:p w:rsidR="00DF7847" w:rsidRDefault="002248F0">
            <w:pPr>
              <w:pBdr>
                <w:top w:val="nil"/>
                <w:left w:val="nil"/>
                <w:bottom w:val="nil"/>
                <w:right w:val="nil"/>
                <w:between w:val="nil"/>
              </w:pBdr>
              <w:shd w:val="clear" w:color="auto" w:fill="FFFFFF"/>
              <w:spacing w:line="420" w:lineRule="auto"/>
              <w:jc w:val="center"/>
              <w:rPr>
                <w:rFonts w:cs="Times New Roman"/>
                <w:b/>
                <w:color w:val="000000"/>
              </w:rPr>
            </w:pPr>
            <w:r>
              <w:rPr>
                <w:rFonts w:cs="Times New Roman"/>
                <w:color w:val="000000"/>
              </w:rPr>
              <w:t>Mode silence</w:t>
            </w:r>
          </w:p>
        </w:tc>
        <w:tc>
          <w:tcPr>
            <w:tcW w:w="4185" w:type="dxa"/>
          </w:tcPr>
          <w:p w:rsidR="00DF7847" w:rsidRDefault="002248F0">
            <w:pPr>
              <w:pBdr>
                <w:top w:val="nil"/>
                <w:left w:val="nil"/>
                <w:bottom w:val="nil"/>
                <w:right w:val="nil"/>
                <w:between w:val="nil"/>
              </w:pBdr>
              <w:shd w:val="clear" w:color="auto" w:fill="FFFFFF"/>
              <w:spacing w:line="420" w:lineRule="auto"/>
              <w:jc w:val="center"/>
              <w:rPr>
                <w:rFonts w:cs="Times New Roman"/>
                <w:b/>
                <w:color w:val="000000"/>
              </w:rPr>
            </w:pPr>
            <w:r>
              <w:rPr>
                <w:rFonts w:cs="Times New Roman"/>
                <w:color w:val="000000"/>
              </w:rPr>
              <w:t>Nom+Nom</w:t>
            </w:r>
          </w:p>
        </w:tc>
      </w:tr>
      <w:tr w:rsidR="00DF7847">
        <w:tc>
          <w:tcPr>
            <w:tcW w:w="4680" w:type="dxa"/>
          </w:tcPr>
          <w:p w:rsidR="00DF7847" w:rsidRDefault="002248F0">
            <w:pPr>
              <w:pBdr>
                <w:top w:val="nil"/>
                <w:left w:val="nil"/>
                <w:bottom w:val="nil"/>
                <w:right w:val="nil"/>
                <w:between w:val="nil"/>
              </w:pBdr>
              <w:shd w:val="clear" w:color="auto" w:fill="FFFFFF"/>
              <w:spacing w:line="420" w:lineRule="auto"/>
              <w:jc w:val="center"/>
              <w:rPr>
                <w:rFonts w:cs="Times New Roman"/>
                <w:b/>
                <w:color w:val="000000"/>
              </w:rPr>
            </w:pPr>
            <w:r>
              <w:rPr>
                <w:rFonts w:cs="Times New Roman"/>
                <w:color w:val="000000"/>
              </w:rPr>
              <w:t>Sages-femmes</w:t>
            </w:r>
          </w:p>
        </w:tc>
        <w:tc>
          <w:tcPr>
            <w:tcW w:w="4185" w:type="dxa"/>
          </w:tcPr>
          <w:p w:rsidR="00DF7847" w:rsidRDefault="002248F0">
            <w:pPr>
              <w:pBdr>
                <w:top w:val="nil"/>
                <w:left w:val="nil"/>
                <w:bottom w:val="nil"/>
                <w:right w:val="nil"/>
                <w:between w:val="nil"/>
              </w:pBdr>
              <w:shd w:val="clear" w:color="auto" w:fill="FFFFFF"/>
              <w:spacing w:line="420" w:lineRule="auto"/>
              <w:jc w:val="center"/>
              <w:rPr>
                <w:rFonts w:cs="Times New Roman"/>
                <w:b/>
                <w:color w:val="000000"/>
              </w:rPr>
            </w:pPr>
            <w:r>
              <w:rPr>
                <w:rFonts w:cs="Times New Roman"/>
                <w:color w:val="000000"/>
              </w:rPr>
              <w:t>Adjectif+ Nom</w:t>
            </w:r>
          </w:p>
        </w:tc>
      </w:tr>
      <w:tr w:rsidR="00DF7847">
        <w:tc>
          <w:tcPr>
            <w:tcW w:w="4680" w:type="dxa"/>
          </w:tcPr>
          <w:p w:rsidR="00DF7847" w:rsidRDefault="002248F0">
            <w:pPr>
              <w:pBdr>
                <w:top w:val="nil"/>
                <w:left w:val="nil"/>
                <w:bottom w:val="nil"/>
                <w:right w:val="nil"/>
                <w:between w:val="nil"/>
              </w:pBdr>
              <w:shd w:val="clear" w:color="auto" w:fill="FFFFFF"/>
              <w:spacing w:line="420" w:lineRule="auto"/>
              <w:jc w:val="center"/>
              <w:rPr>
                <w:rFonts w:cs="Times New Roman"/>
                <w:color w:val="000000"/>
              </w:rPr>
            </w:pPr>
            <w:r>
              <w:rPr>
                <w:rFonts w:cs="Times New Roman"/>
                <w:color w:val="000000"/>
              </w:rPr>
              <w:t>Centre commercial</w:t>
            </w:r>
          </w:p>
        </w:tc>
        <w:tc>
          <w:tcPr>
            <w:tcW w:w="4185" w:type="dxa"/>
          </w:tcPr>
          <w:p w:rsidR="00DF7847" w:rsidRDefault="002248F0">
            <w:pPr>
              <w:pBdr>
                <w:top w:val="nil"/>
                <w:left w:val="nil"/>
                <w:bottom w:val="nil"/>
                <w:right w:val="nil"/>
                <w:between w:val="nil"/>
              </w:pBdr>
              <w:shd w:val="clear" w:color="auto" w:fill="FFFFFF"/>
              <w:spacing w:line="420" w:lineRule="auto"/>
              <w:jc w:val="center"/>
              <w:rPr>
                <w:rFonts w:cs="Times New Roman"/>
                <w:color w:val="000000"/>
              </w:rPr>
            </w:pPr>
            <w:r>
              <w:rPr>
                <w:rFonts w:cs="Times New Roman"/>
                <w:color w:val="000000"/>
              </w:rPr>
              <w:t>Nom + adjectif</w:t>
            </w:r>
          </w:p>
        </w:tc>
      </w:tr>
      <w:tr w:rsidR="00DF7847">
        <w:tc>
          <w:tcPr>
            <w:tcW w:w="4680" w:type="dxa"/>
          </w:tcPr>
          <w:p w:rsidR="00DF7847" w:rsidRDefault="002248F0">
            <w:pPr>
              <w:pBdr>
                <w:top w:val="nil"/>
                <w:left w:val="nil"/>
                <w:bottom w:val="nil"/>
                <w:right w:val="nil"/>
                <w:between w:val="nil"/>
              </w:pBdr>
              <w:shd w:val="clear" w:color="auto" w:fill="FFFFFF"/>
              <w:spacing w:line="420" w:lineRule="auto"/>
              <w:jc w:val="center"/>
              <w:rPr>
                <w:rFonts w:cs="Times New Roman"/>
                <w:color w:val="000000"/>
              </w:rPr>
            </w:pPr>
            <w:r>
              <w:rPr>
                <w:rFonts w:cs="Times New Roman"/>
                <w:color w:val="000000"/>
              </w:rPr>
              <w:t>Vip mode</w:t>
            </w:r>
          </w:p>
        </w:tc>
        <w:tc>
          <w:tcPr>
            <w:tcW w:w="4185" w:type="dxa"/>
          </w:tcPr>
          <w:p w:rsidR="00DF7847" w:rsidRDefault="002248F0">
            <w:pPr>
              <w:pBdr>
                <w:top w:val="nil"/>
                <w:left w:val="nil"/>
                <w:bottom w:val="nil"/>
                <w:right w:val="nil"/>
                <w:between w:val="nil"/>
              </w:pBdr>
              <w:shd w:val="clear" w:color="auto" w:fill="FFFFFF"/>
              <w:spacing w:line="420" w:lineRule="auto"/>
              <w:jc w:val="center"/>
              <w:rPr>
                <w:rFonts w:cs="Times New Roman"/>
                <w:color w:val="000000"/>
              </w:rPr>
            </w:pPr>
            <w:r>
              <w:rPr>
                <w:rFonts w:cs="Times New Roman"/>
                <w:color w:val="000000"/>
              </w:rPr>
              <w:t>Nom + adjectif</w:t>
            </w:r>
          </w:p>
        </w:tc>
      </w:tr>
      <w:tr w:rsidR="00DF7847">
        <w:tc>
          <w:tcPr>
            <w:tcW w:w="4680" w:type="dxa"/>
          </w:tcPr>
          <w:p w:rsidR="00DF7847" w:rsidRDefault="002248F0">
            <w:pPr>
              <w:pBdr>
                <w:top w:val="nil"/>
                <w:left w:val="nil"/>
                <w:bottom w:val="nil"/>
                <w:right w:val="nil"/>
                <w:between w:val="nil"/>
              </w:pBdr>
              <w:shd w:val="clear" w:color="auto" w:fill="FFFFFF"/>
              <w:spacing w:line="420" w:lineRule="auto"/>
              <w:jc w:val="center"/>
              <w:rPr>
                <w:rFonts w:cs="Times New Roman"/>
                <w:color w:val="000000"/>
              </w:rPr>
            </w:pPr>
            <w:r>
              <w:rPr>
                <w:rFonts w:cs="Times New Roman"/>
                <w:color w:val="000000"/>
              </w:rPr>
              <w:t>Corona virus</w:t>
            </w:r>
          </w:p>
        </w:tc>
        <w:tc>
          <w:tcPr>
            <w:tcW w:w="4185" w:type="dxa"/>
          </w:tcPr>
          <w:p w:rsidR="00DF7847" w:rsidRDefault="002248F0">
            <w:pPr>
              <w:keepNext/>
              <w:pBdr>
                <w:top w:val="nil"/>
                <w:left w:val="nil"/>
                <w:bottom w:val="nil"/>
                <w:right w:val="nil"/>
                <w:between w:val="nil"/>
              </w:pBdr>
              <w:shd w:val="clear" w:color="auto" w:fill="FFFFFF"/>
              <w:spacing w:line="420" w:lineRule="auto"/>
              <w:jc w:val="center"/>
              <w:rPr>
                <w:rFonts w:cs="Times New Roman"/>
                <w:color w:val="000000"/>
              </w:rPr>
            </w:pPr>
            <w:r>
              <w:rPr>
                <w:rFonts w:cs="Times New Roman"/>
                <w:color w:val="000000"/>
              </w:rPr>
              <w:t>Adjectif + Nom</w:t>
            </w:r>
          </w:p>
        </w:tc>
      </w:tr>
    </w:tbl>
    <w:p w:rsidR="00DF7847" w:rsidRDefault="002248F0">
      <w:pPr>
        <w:pStyle w:val="Lgende"/>
        <w:rPr>
          <w:rFonts w:cs="Times New Roman"/>
          <w:b w:val="0"/>
          <w:sz w:val="24"/>
        </w:rPr>
      </w:pPr>
      <w:r>
        <w:t xml:space="preserve">Tableau </w:t>
      </w:r>
      <w:r w:rsidR="00454C73">
        <w:fldChar w:fldCharType="begin"/>
      </w:r>
      <w:r>
        <w:instrText xml:space="preserve"> SEQ Tableau \* ARABIC </w:instrText>
      </w:r>
      <w:r w:rsidR="00454C73">
        <w:fldChar w:fldCharType="separate"/>
      </w:r>
      <w:r w:rsidR="00926290">
        <w:rPr>
          <w:noProof/>
        </w:rPr>
        <w:t>18</w:t>
      </w:r>
      <w:r w:rsidR="00454C73">
        <w:fldChar w:fldCharType="end"/>
      </w:r>
      <w:r>
        <w:t xml:space="preserve"> : Mots composé issus du Français.</w:t>
      </w:r>
    </w:p>
    <w:p w:rsidR="00DF7847" w:rsidRDefault="00DF7847">
      <w:pPr>
        <w:pBdr>
          <w:top w:val="nil"/>
          <w:left w:val="nil"/>
          <w:bottom w:val="nil"/>
          <w:right w:val="nil"/>
          <w:between w:val="nil"/>
        </w:pBdr>
        <w:rPr>
          <w:rFonts w:cs="Times New Roman"/>
          <w:b/>
          <w:color w:val="000000"/>
        </w:rPr>
      </w:pPr>
    </w:p>
    <w:p w:rsidR="00DF7847" w:rsidRDefault="00DF7847">
      <w:pPr>
        <w:pBdr>
          <w:top w:val="nil"/>
          <w:left w:val="nil"/>
          <w:bottom w:val="nil"/>
          <w:right w:val="nil"/>
          <w:between w:val="nil"/>
        </w:pBdr>
        <w:rPr>
          <w:rFonts w:cs="Times New Roman"/>
          <w:b/>
          <w:color w:val="000000"/>
        </w:rPr>
      </w:pPr>
    </w:p>
    <w:tbl>
      <w:tblPr>
        <w:tblStyle w:val="Grilledutableau"/>
        <w:tblW w:w="9288" w:type="dxa"/>
        <w:tblLayout w:type="fixed"/>
        <w:tblLook w:val="0400"/>
      </w:tblPr>
      <w:tblGrid>
        <w:gridCol w:w="3366"/>
        <w:gridCol w:w="2961"/>
        <w:gridCol w:w="2961"/>
      </w:tblGrid>
      <w:tr w:rsidR="00DF7847">
        <w:tc>
          <w:tcPr>
            <w:tcW w:w="3365" w:type="dxa"/>
          </w:tcPr>
          <w:p w:rsidR="00DF7847" w:rsidRDefault="002248F0">
            <w:pPr>
              <w:pBdr>
                <w:top w:val="nil"/>
                <w:left w:val="nil"/>
                <w:bottom w:val="none" w:sz="0" w:space="0" w:color="000000"/>
                <w:right w:val="nil"/>
                <w:between w:val="nil"/>
              </w:pBdr>
              <w:spacing w:line="360" w:lineRule="auto"/>
              <w:jc w:val="center"/>
              <w:rPr>
                <w:rFonts w:cs="Times New Roman"/>
                <w:b/>
                <w:color w:val="000000"/>
              </w:rPr>
            </w:pPr>
            <w:r>
              <w:rPr>
                <w:rFonts w:cs="Times New Roman"/>
                <w:b/>
                <w:color w:val="000000"/>
              </w:rPr>
              <w:t>Composition populaire</w:t>
            </w:r>
          </w:p>
        </w:tc>
        <w:tc>
          <w:tcPr>
            <w:tcW w:w="2961" w:type="dxa"/>
          </w:tcPr>
          <w:p w:rsidR="00DF7847" w:rsidRDefault="002248F0">
            <w:pPr>
              <w:pBdr>
                <w:top w:val="nil"/>
                <w:left w:val="nil"/>
                <w:bottom w:val="none" w:sz="0" w:space="0" w:color="000000"/>
                <w:right w:val="nil"/>
                <w:between w:val="nil"/>
              </w:pBdr>
              <w:spacing w:line="360" w:lineRule="auto"/>
              <w:jc w:val="center"/>
              <w:rPr>
                <w:rFonts w:cs="Times New Roman"/>
                <w:b/>
                <w:color w:val="000000"/>
              </w:rPr>
            </w:pPr>
            <w:r>
              <w:rPr>
                <w:rFonts w:cs="Times New Roman"/>
                <w:b/>
                <w:color w:val="000000"/>
              </w:rPr>
              <w:t>Signification</w:t>
            </w:r>
          </w:p>
        </w:tc>
        <w:tc>
          <w:tcPr>
            <w:tcW w:w="2961" w:type="dxa"/>
          </w:tcPr>
          <w:p w:rsidR="00DF7847" w:rsidRDefault="002248F0">
            <w:pPr>
              <w:pBdr>
                <w:top w:val="nil"/>
                <w:left w:val="nil"/>
                <w:bottom w:val="none" w:sz="0" w:space="0" w:color="000000"/>
                <w:right w:val="nil"/>
                <w:between w:val="nil"/>
              </w:pBdr>
              <w:spacing w:line="360" w:lineRule="auto"/>
              <w:jc w:val="center"/>
            </w:pPr>
            <w:r>
              <w:rPr>
                <w:lang w:val="en-US"/>
              </w:rPr>
              <w:t>Formation</w:t>
            </w:r>
          </w:p>
        </w:tc>
      </w:tr>
      <w:tr w:rsidR="00DF7847">
        <w:trPr>
          <w:trHeight w:val="1420"/>
        </w:trPr>
        <w:tc>
          <w:tcPr>
            <w:tcW w:w="3365" w:type="dxa"/>
          </w:tcPr>
          <w:p w:rsidR="00DF7847" w:rsidRDefault="002248F0">
            <w:pPr>
              <w:pBdr>
                <w:top w:val="nil"/>
                <w:left w:val="nil"/>
                <w:bottom w:val="none" w:sz="0" w:space="0" w:color="000000"/>
                <w:right w:val="nil"/>
                <w:between w:val="nil"/>
              </w:pBdr>
              <w:spacing w:line="360" w:lineRule="auto"/>
              <w:jc w:val="center"/>
              <w:rPr>
                <w:rFonts w:cs="Times New Roman"/>
                <w:color w:val="000000"/>
              </w:rPr>
            </w:pPr>
            <w:r>
              <w:rPr>
                <w:rFonts w:cs="Times New Roman"/>
                <w:color w:val="000000"/>
              </w:rPr>
              <w:t>Kif-kif</w:t>
            </w:r>
          </w:p>
        </w:tc>
        <w:tc>
          <w:tcPr>
            <w:tcW w:w="2961" w:type="dxa"/>
          </w:tcPr>
          <w:p w:rsidR="00DF7847" w:rsidRDefault="002248F0">
            <w:pPr>
              <w:pBdr>
                <w:top w:val="nil"/>
                <w:left w:val="nil"/>
                <w:bottom w:val="none" w:sz="0" w:space="0" w:color="000000"/>
                <w:right w:val="nil"/>
                <w:between w:val="nil"/>
              </w:pBdr>
              <w:spacing w:line="360" w:lineRule="auto"/>
              <w:rPr>
                <w:rFonts w:cs="Times New Roman"/>
                <w:color w:val="000000"/>
              </w:rPr>
            </w:pPr>
            <w:r>
              <w:rPr>
                <w:rFonts w:cs="Times New Roman"/>
                <w:color w:val="000000"/>
              </w:rPr>
              <w:t>L'expression vient du Maghreb est signifie "la mémé chose" ou une "chose pareil"</w:t>
            </w:r>
          </w:p>
        </w:tc>
        <w:tc>
          <w:tcPr>
            <w:tcW w:w="2961" w:type="dxa"/>
          </w:tcPr>
          <w:p w:rsidR="00DF7847" w:rsidRDefault="002248F0">
            <w:pPr>
              <w:pBdr>
                <w:top w:val="nil"/>
                <w:left w:val="nil"/>
                <w:bottom w:val="none" w:sz="0" w:space="0" w:color="000000"/>
                <w:right w:val="nil"/>
                <w:between w:val="nil"/>
              </w:pBdr>
              <w:spacing w:line="360" w:lineRule="auto"/>
              <w:jc w:val="center"/>
            </w:pPr>
            <w:r>
              <w:rPr>
                <w:lang w:val="en-US"/>
              </w:rPr>
              <w:t>Nom+ Nom</w:t>
            </w:r>
          </w:p>
        </w:tc>
      </w:tr>
      <w:tr w:rsidR="00DF7847">
        <w:tc>
          <w:tcPr>
            <w:tcW w:w="3365" w:type="dxa"/>
          </w:tcPr>
          <w:p w:rsidR="00DF7847" w:rsidRDefault="002248F0">
            <w:pPr>
              <w:pBdr>
                <w:top w:val="nil"/>
                <w:left w:val="nil"/>
                <w:bottom w:val="none" w:sz="0" w:space="0" w:color="000000"/>
                <w:right w:val="nil"/>
                <w:between w:val="nil"/>
              </w:pBdr>
              <w:spacing w:line="360" w:lineRule="auto"/>
              <w:jc w:val="center"/>
            </w:pPr>
            <w:r>
              <w:rPr>
                <w:lang w:val="en-US"/>
              </w:rPr>
              <w:t>Hirak selmi</w:t>
            </w:r>
          </w:p>
        </w:tc>
        <w:tc>
          <w:tcPr>
            <w:tcW w:w="2961" w:type="dxa"/>
          </w:tcPr>
          <w:p w:rsidR="00DF7847" w:rsidRDefault="002248F0">
            <w:pPr>
              <w:pBdr>
                <w:top w:val="nil"/>
                <w:left w:val="nil"/>
                <w:bottom w:val="none" w:sz="0" w:space="0" w:color="000000"/>
                <w:right w:val="nil"/>
                <w:between w:val="nil"/>
              </w:pBdr>
              <w:spacing w:line="360" w:lineRule="auto"/>
              <w:jc w:val="center"/>
            </w:pPr>
            <w:r w:rsidRPr="005D2C3E">
              <w:t>Mouvement</w:t>
            </w:r>
            <w:r>
              <w:rPr>
                <w:lang w:val="en-US"/>
              </w:rPr>
              <w:t xml:space="preserve"> pacifique</w:t>
            </w:r>
          </w:p>
        </w:tc>
        <w:tc>
          <w:tcPr>
            <w:tcW w:w="2961" w:type="dxa"/>
          </w:tcPr>
          <w:p w:rsidR="00DF7847" w:rsidRDefault="002248F0">
            <w:pPr>
              <w:pBdr>
                <w:top w:val="nil"/>
                <w:left w:val="nil"/>
                <w:bottom w:val="none" w:sz="0" w:space="0" w:color="000000"/>
                <w:right w:val="nil"/>
                <w:between w:val="nil"/>
              </w:pBdr>
              <w:spacing w:line="360" w:lineRule="auto"/>
              <w:jc w:val="center"/>
            </w:pPr>
            <w:r>
              <w:rPr>
                <w:lang w:val="en-US"/>
              </w:rPr>
              <w:t>Nom+ adjectif</w:t>
            </w:r>
          </w:p>
        </w:tc>
      </w:tr>
      <w:tr w:rsidR="00DF7847">
        <w:tc>
          <w:tcPr>
            <w:tcW w:w="3365" w:type="dxa"/>
          </w:tcPr>
          <w:p w:rsidR="00DF7847" w:rsidRDefault="002248F0">
            <w:pPr>
              <w:pBdr>
                <w:top w:val="nil"/>
                <w:left w:val="nil"/>
                <w:bottom w:val="none" w:sz="0" w:space="0" w:color="000000"/>
                <w:right w:val="nil"/>
                <w:between w:val="nil"/>
              </w:pBdr>
              <w:spacing w:line="360" w:lineRule="auto"/>
              <w:jc w:val="center"/>
            </w:pPr>
            <w:r>
              <w:rPr>
                <w:lang w:val="en-US"/>
              </w:rPr>
              <w:t>Sid eraïse</w:t>
            </w:r>
          </w:p>
        </w:tc>
        <w:tc>
          <w:tcPr>
            <w:tcW w:w="2961" w:type="dxa"/>
          </w:tcPr>
          <w:p w:rsidR="00DF7847" w:rsidRDefault="002248F0">
            <w:pPr>
              <w:pBdr>
                <w:top w:val="nil"/>
                <w:left w:val="nil"/>
                <w:bottom w:val="none" w:sz="0" w:space="0" w:color="000000"/>
                <w:right w:val="nil"/>
                <w:between w:val="nil"/>
              </w:pBdr>
              <w:spacing w:line="360" w:lineRule="auto"/>
              <w:jc w:val="center"/>
            </w:pPr>
            <w:r>
              <w:rPr>
                <w:lang w:val="en-US"/>
              </w:rPr>
              <w:t>Monsieur le Président</w:t>
            </w:r>
          </w:p>
        </w:tc>
        <w:tc>
          <w:tcPr>
            <w:tcW w:w="2961" w:type="dxa"/>
          </w:tcPr>
          <w:p w:rsidR="00DF7847" w:rsidRDefault="002248F0">
            <w:pPr>
              <w:pBdr>
                <w:top w:val="nil"/>
                <w:left w:val="nil"/>
                <w:bottom w:val="none" w:sz="0" w:space="0" w:color="000000"/>
                <w:right w:val="nil"/>
                <w:between w:val="nil"/>
              </w:pBdr>
              <w:spacing w:line="360" w:lineRule="auto"/>
              <w:jc w:val="center"/>
            </w:pPr>
            <w:r>
              <w:rPr>
                <w:lang w:val="en-US"/>
              </w:rPr>
              <w:t>Nom + nom</w:t>
            </w:r>
          </w:p>
        </w:tc>
      </w:tr>
      <w:tr w:rsidR="00DF7847">
        <w:tc>
          <w:tcPr>
            <w:tcW w:w="3365" w:type="dxa"/>
          </w:tcPr>
          <w:p w:rsidR="00DF7847" w:rsidRDefault="002248F0">
            <w:pPr>
              <w:pBdr>
                <w:top w:val="nil"/>
                <w:left w:val="nil"/>
                <w:bottom w:val="none" w:sz="0" w:space="0" w:color="000000"/>
                <w:right w:val="nil"/>
                <w:between w:val="nil"/>
              </w:pBdr>
              <w:spacing w:line="360" w:lineRule="auto"/>
              <w:jc w:val="center"/>
            </w:pPr>
            <w:r>
              <w:rPr>
                <w:lang w:val="en-US"/>
              </w:rPr>
              <w:t>Lwazir lmontadeb</w:t>
            </w:r>
          </w:p>
        </w:tc>
        <w:tc>
          <w:tcPr>
            <w:tcW w:w="2961" w:type="dxa"/>
          </w:tcPr>
          <w:p w:rsidR="00DF7847" w:rsidRDefault="002248F0">
            <w:pPr>
              <w:pBdr>
                <w:top w:val="nil"/>
                <w:left w:val="nil"/>
                <w:bottom w:val="none" w:sz="0" w:space="0" w:color="000000"/>
                <w:right w:val="nil"/>
                <w:between w:val="nil"/>
              </w:pBdr>
              <w:spacing w:line="360" w:lineRule="auto"/>
              <w:jc w:val="center"/>
            </w:pPr>
            <w:r>
              <w:rPr>
                <w:lang w:val="en-US"/>
              </w:rPr>
              <w:t>Ministre délégué</w:t>
            </w:r>
          </w:p>
        </w:tc>
        <w:tc>
          <w:tcPr>
            <w:tcW w:w="2961" w:type="dxa"/>
          </w:tcPr>
          <w:p w:rsidR="00DF7847" w:rsidRDefault="002248F0">
            <w:pPr>
              <w:pBdr>
                <w:top w:val="nil"/>
                <w:left w:val="nil"/>
                <w:bottom w:val="none" w:sz="0" w:space="0" w:color="000000"/>
                <w:right w:val="nil"/>
                <w:between w:val="nil"/>
              </w:pBdr>
              <w:spacing w:line="360" w:lineRule="auto"/>
              <w:jc w:val="center"/>
            </w:pPr>
            <w:r>
              <w:rPr>
                <w:lang w:val="en-US"/>
              </w:rPr>
              <w:t>Nom+ adjectif</w:t>
            </w:r>
          </w:p>
        </w:tc>
      </w:tr>
      <w:tr w:rsidR="00DF7847">
        <w:trPr>
          <w:trHeight w:val="599"/>
        </w:trPr>
        <w:tc>
          <w:tcPr>
            <w:tcW w:w="3365" w:type="dxa"/>
          </w:tcPr>
          <w:p w:rsidR="00DF7847" w:rsidRDefault="002248F0">
            <w:pPr>
              <w:pBdr>
                <w:top w:val="nil"/>
                <w:left w:val="nil"/>
                <w:bottom w:val="none" w:sz="0" w:space="0" w:color="000000"/>
                <w:right w:val="nil"/>
                <w:between w:val="nil"/>
              </w:pBdr>
              <w:spacing w:line="360" w:lineRule="auto"/>
              <w:jc w:val="center"/>
            </w:pPr>
            <w:r>
              <w:rPr>
                <w:lang w:val="en-US"/>
              </w:rPr>
              <w:t>Jazair jadida</w:t>
            </w:r>
          </w:p>
        </w:tc>
        <w:tc>
          <w:tcPr>
            <w:tcW w:w="2961" w:type="dxa"/>
          </w:tcPr>
          <w:p w:rsidR="00DF7847" w:rsidRDefault="002248F0">
            <w:pPr>
              <w:pBdr>
                <w:top w:val="nil"/>
                <w:left w:val="nil"/>
                <w:bottom w:val="none" w:sz="0" w:space="0" w:color="000000"/>
                <w:right w:val="nil"/>
                <w:between w:val="nil"/>
              </w:pBdr>
              <w:spacing w:line="360" w:lineRule="auto"/>
              <w:jc w:val="center"/>
            </w:pPr>
            <w:r>
              <w:rPr>
                <w:lang w:val="en-US"/>
              </w:rPr>
              <w:t>Nouvelle Algérie</w:t>
            </w:r>
          </w:p>
        </w:tc>
        <w:tc>
          <w:tcPr>
            <w:tcW w:w="2961" w:type="dxa"/>
          </w:tcPr>
          <w:p w:rsidR="00DF7847" w:rsidRDefault="002248F0">
            <w:pPr>
              <w:pBdr>
                <w:top w:val="nil"/>
                <w:left w:val="nil"/>
                <w:bottom w:val="none" w:sz="0" w:space="0" w:color="000000"/>
                <w:right w:val="nil"/>
                <w:between w:val="nil"/>
              </w:pBdr>
              <w:spacing w:line="360" w:lineRule="auto"/>
              <w:jc w:val="center"/>
            </w:pPr>
            <w:r>
              <w:rPr>
                <w:lang w:val="en-US"/>
              </w:rPr>
              <w:t>Adjectif +Nom</w:t>
            </w:r>
          </w:p>
        </w:tc>
      </w:tr>
    </w:tbl>
    <w:p w:rsidR="00DF7847" w:rsidRDefault="002248F0">
      <w:pPr>
        <w:pStyle w:val="Lgende"/>
        <w:rPr>
          <w:rFonts w:cs="Times New Roman"/>
          <w:b w:val="0"/>
          <w:sz w:val="24"/>
        </w:rPr>
      </w:pPr>
      <w:r>
        <w:t xml:space="preserve">Tableau </w:t>
      </w:r>
      <w:r w:rsidR="00454C73">
        <w:fldChar w:fldCharType="begin"/>
      </w:r>
      <w:r>
        <w:instrText xml:space="preserve"> SEQ Tableau \* ARABIC </w:instrText>
      </w:r>
      <w:r w:rsidR="00454C73">
        <w:fldChar w:fldCharType="separate"/>
      </w:r>
      <w:r w:rsidR="00926290">
        <w:rPr>
          <w:noProof/>
        </w:rPr>
        <w:t>19</w:t>
      </w:r>
      <w:r w:rsidR="00454C73">
        <w:fldChar w:fldCharType="end"/>
      </w:r>
      <w:r>
        <w:t xml:space="preserve"> : Mots composé issus du l'arabe dialectal.</w:t>
      </w:r>
    </w:p>
    <w:p w:rsidR="00DF7847" w:rsidRDefault="00DF7847">
      <w:pPr>
        <w:pBdr>
          <w:top w:val="nil"/>
          <w:left w:val="nil"/>
          <w:bottom w:val="nil"/>
          <w:right w:val="nil"/>
          <w:between w:val="nil"/>
        </w:pBdr>
        <w:rPr>
          <w:rFonts w:cs="Times New Roman"/>
          <w:b/>
          <w:color w:val="000000"/>
        </w:rPr>
      </w:pPr>
    </w:p>
    <w:p w:rsidR="00DF7847" w:rsidRDefault="002248F0">
      <w:pPr>
        <w:pStyle w:val="Titre1"/>
        <w:numPr>
          <w:ilvl w:val="2"/>
          <w:numId w:val="6"/>
        </w:numPr>
        <w:ind w:left="0" w:firstLine="0"/>
        <w:rPr>
          <w:rFonts w:cs="Times New Roman"/>
          <w:szCs w:val="28"/>
        </w:rPr>
      </w:pPr>
      <w:bookmarkStart w:id="366" w:name="_2fk6b3p" w:colFirst="0" w:colLast="0"/>
      <w:bookmarkStart w:id="367" w:name="_Toc72837186"/>
      <w:bookmarkStart w:id="368" w:name="_Toc72837283"/>
      <w:bookmarkStart w:id="369" w:name="_Toc73446969"/>
      <w:bookmarkStart w:id="370" w:name="_Toc73447055"/>
      <w:bookmarkStart w:id="371" w:name="_Toc73994171"/>
      <w:bookmarkEnd w:id="366"/>
      <w:r>
        <w:rPr>
          <w:rFonts w:cs="Times New Roman"/>
          <w:szCs w:val="28"/>
        </w:rPr>
        <w:t>Composition savant :</w:t>
      </w:r>
      <w:bookmarkEnd w:id="367"/>
      <w:bookmarkEnd w:id="368"/>
      <w:bookmarkEnd w:id="369"/>
      <w:bookmarkEnd w:id="370"/>
      <w:bookmarkEnd w:id="371"/>
    </w:p>
    <w:p w:rsidR="00DF7847" w:rsidRDefault="00DF7847">
      <w:pPr>
        <w:pStyle w:val="normal0"/>
        <w:rPr>
          <w:rFonts w:ascii="Times New Roman" w:hAnsi="Times New Roman" w:cs="Times New Roman"/>
          <w:szCs w:val="28"/>
        </w:rPr>
      </w:pPr>
    </w:p>
    <w:tbl>
      <w:tblPr>
        <w:tblStyle w:val="Grilledutableau"/>
        <w:tblW w:w="9105" w:type="dxa"/>
        <w:tblLayout w:type="fixed"/>
        <w:tblLook w:val="0000"/>
      </w:tblPr>
      <w:tblGrid>
        <w:gridCol w:w="3120"/>
        <w:gridCol w:w="3120"/>
        <w:gridCol w:w="2865"/>
      </w:tblGrid>
      <w:tr w:rsidR="00DF7847">
        <w:tc>
          <w:tcPr>
            <w:tcW w:w="3120" w:type="dxa"/>
          </w:tcPr>
          <w:p w:rsidR="00DF7847" w:rsidRDefault="002248F0">
            <w:pPr>
              <w:pBdr>
                <w:top w:val="nil"/>
                <w:left w:val="nil"/>
                <w:bottom w:val="nil"/>
                <w:right w:val="nil"/>
                <w:between w:val="nil"/>
              </w:pBdr>
              <w:shd w:val="clear" w:color="auto" w:fill="FFFFFF"/>
              <w:spacing w:line="300" w:lineRule="auto"/>
              <w:jc w:val="center"/>
              <w:rPr>
                <w:rFonts w:cs="Times New Roman"/>
                <w:b/>
                <w:color w:val="000000"/>
              </w:rPr>
            </w:pPr>
            <w:r>
              <w:rPr>
                <w:rFonts w:cs="Times New Roman"/>
                <w:b/>
                <w:color w:val="000000"/>
              </w:rPr>
              <w:t>Composition savant</w:t>
            </w:r>
          </w:p>
        </w:tc>
        <w:tc>
          <w:tcPr>
            <w:tcW w:w="3120" w:type="dxa"/>
          </w:tcPr>
          <w:p w:rsidR="00DF7847" w:rsidRDefault="002248F0">
            <w:pPr>
              <w:pBdr>
                <w:top w:val="nil"/>
                <w:left w:val="nil"/>
                <w:bottom w:val="nil"/>
                <w:right w:val="nil"/>
                <w:between w:val="nil"/>
              </w:pBdr>
              <w:shd w:val="clear" w:color="auto" w:fill="FFFFFF"/>
              <w:spacing w:line="300" w:lineRule="auto"/>
              <w:jc w:val="center"/>
              <w:rPr>
                <w:rFonts w:cs="Times New Roman"/>
                <w:b/>
                <w:color w:val="000000"/>
              </w:rPr>
            </w:pPr>
            <w:r>
              <w:rPr>
                <w:rFonts w:cs="Times New Roman"/>
                <w:b/>
                <w:color w:val="000000"/>
              </w:rPr>
              <w:t xml:space="preserve">Signification </w:t>
            </w:r>
          </w:p>
        </w:tc>
        <w:tc>
          <w:tcPr>
            <w:tcW w:w="2865" w:type="dxa"/>
          </w:tcPr>
          <w:p w:rsidR="00DF7847" w:rsidRDefault="002248F0">
            <w:pPr>
              <w:pBdr>
                <w:top w:val="nil"/>
                <w:left w:val="nil"/>
                <w:bottom w:val="nil"/>
                <w:right w:val="nil"/>
                <w:between w:val="nil"/>
              </w:pBdr>
              <w:shd w:val="clear" w:color="auto" w:fill="FFFFFF"/>
              <w:spacing w:line="300" w:lineRule="auto"/>
              <w:jc w:val="center"/>
              <w:rPr>
                <w:rFonts w:cs="Times New Roman"/>
                <w:b/>
                <w:color w:val="000000"/>
              </w:rPr>
            </w:pPr>
            <w:r>
              <w:rPr>
                <w:rFonts w:cs="Times New Roman"/>
                <w:b/>
                <w:color w:val="000000"/>
              </w:rPr>
              <w:t>Procédés de formation</w:t>
            </w:r>
          </w:p>
        </w:tc>
      </w:tr>
      <w:tr w:rsidR="00DF7847">
        <w:tc>
          <w:tcPr>
            <w:tcW w:w="3120" w:type="dxa"/>
          </w:tcPr>
          <w:p w:rsidR="00DF7847" w:rsidRDefault="002248F0">
            <w:pPr>
              <w:pBdr>
                <w:top w:val="nil"/>
                <w:left w:val="nil"/>
                <w:bottom w:val="nil"/>
                <w:right w:val="nil"/>
                <w:between w:val="nil"/>
              </w:pBdr>
              <w:shd w:val="clear" w:color="auto" w:fill="FFFFFF"/>
              <w:spacing w:line="420" w:lineRule="auto"/>
              <w:jc w:val="center"/>
              <w:rPr>
                <w:rFonts w:cs="Times New Roman"/>
                <w:b/>
                <w:color w:val="000000"/>
              </w:rPr>
            </w:pPr>
            <w:r>
              <w:rPr>
                <w:rFonts w:cs="Times New Roman"/>
                <w:color w:val="000000"/>
              </w:rPr>
              <w:t>Super beau</w:t>
            </w:r>
          </w:p>
        </w:tc>
        <w:tc>
          <w:tcPr>
            <w:tcW w:w="3120" w:type="dxa"/>
          </w:tcPr>
          <w:p w:rsidR="00DF7847" w:rsidRDefault="002248F0">
            <w:pPr>
              <w:pBdr>
                <w:top w:val="nil"/>
                <w:left w:val="nil"/>
                <w:bottom w:val="nil"/>
                <w:right w:val="nil"/>
                <w:between w:val="nil"/>
              </w:pBdr>
              <w:shd w:val="clear" w:color="auto" w:fill="FFFFFF"/>
              <w:spacing w:line="420" w:lineRule="auto"/>
              <w:jc w:val="center"/>
              <w:rPr>
                <w:rFonts w:cs="Times New Roman"/>
                <w:b/>
                <w:color w:val="000000"/>
              </w:rPr>
            </w:pPr>
            <w:r>
              <w:rPr>
                <w:rFonts w:cs="Times New Roman"/>
                <w:color w:val="000000"/>
              </w:rPr>
              <w:t>Très beau</w:t>
            </w:r>
          </w:p>
        </w:tc>
        <w:tc>
          <w:tcPr>
            <w:tcW w:w="2865" w:type="dxa"/>
          </w:tcPr>
          <w:p w:rsidR="00DF7847" w:rsidRDefault="002248F0">
            <w:pPr>
              <w:pBdr>
                <w:top w:val="nil"/>
                <w:left w:val="nil"/>
                <w:bottom w:val="nil"/>
                <w:right w:val="nil"/>
                <w:between w:val="nil"/>
              </w:pBdr>
              <w:shd w:val="clear" w:color="auto" w:fill="FFFFFF"/>
              <w:spacing w:line="300" w:lineRule="auto"/>
              <w:jc w:val="center"/>
              <w:rPr>
                <w:rFonts w:cs="Times New Roman"/>
                <w:color w:val="000000"/>
              </w:rPr>
            </w:pPr>
            <w:r>
              <w:rPr>
                <w:rFonts w:cs="Times New Roman"/>
                <w:color w:val="000000"/>
              </w:rPr>
              <w:t>Composition savant:</w:t>
            </w:r>
          </w:p>
          <w:p w:rsidR="00DF7847" w:rsidRDefault="002248F0">
            <w:pPr>
              <w:pBdr>
                <w:top w:val="nil"/>
                <w:left w:val="nil"/>
                <w:bottom w:val="nil"/>
                <w:right w:val="nil"/>
                <w:between w:val="nil"/>
              </w:pBdr>
              <w:shd w:val="clear" w:color="auto" w:fill="FFFFFF"/>
              <w:spacing w:line="300" w:lineRule="auto"/>
              <w:jc w:val="center"/>
              <w:rPr>
                <w:rFonts w:cs="Times New Roman"/>
                <w:b/>
                <w:color w:val="000000"/>
              </w:rPr>
            </w:pPr>
            <w:r>
              <w:rPr>
                <w:rFonts w:cs="Times New Roman"/>
                <w:color w:val="000000"/>
              </w:rPr>
              <w:t>Adverbe latin + adjectif français</w:t>
            </w:r>
          </w:p>
        </w:tc>
      </w:tr>
      <w:tr w:rsidR="00DF7847">
        <w:tc>
          <w:tcPr>
            <w:tcW w:w="3120" w:type="dxa"/>
          </w:tcPr>
          <w:p w:rsidR="00DF7847" w:rsidRDefault="002248F0">
            <w:pPr>
              <w:pBdr>
                <w:top w:val="nil"/>
                <w:left w:val="nil"/>
                <w:bottom w:val="nil"/>
                <w:right w:val="nil"/>
                <w:between w:val="nil"/>
              </w:pBdr>
              <w:shd w:val="clear" w:color="auto" w:fill="FFFFFF"/>
              <w:spacing w:line="420" w:lineRule="auto"/>
              <w:jc w:val="center"/>
              <w:rPr>
                <w:rFonts w:cs="Times New Roman"/>
                <w:b/>
                <w:color w:val="000000"/>
              </w:rPr>
            </w:pPr>
            <w:r>
              <w:rPr>
                <w:rFonts w:cs="Times New Roman"/>
                <w:color w:val="000000"/>
              </w:rPr>
              <w:t>Superbe photo</w:t>
            </w:r>
          </w:p>
        </w:tc>
        <w:tc>
          <w:tcPr>
            <w:tcW w:w="3120" w:type="dxa"/>
          </w:tcPr>
          <w:p w:rsidR="00DF7847" w:rsidRDefault="002248F0">
            <w:pPr>
              <w:pBdr>
                <w:top w:val="nil"/>
                <w:left w:val="nil"/>
                <w:bottom w:val="nil"/>
                <w:right w:val="nil"/>
                <w:between w:val="nil"/>
              </w:pBdr>
              <w:shd w:val="clear" w:color="auto" w:fill="FFFFFF"/>
              <w:spacing w:line="420" w:lineRule="auto"/>
              <w:jc w:val="center"/>
              <w:rPr>
                <w:rFonts w:cs="Times New Roman"/>
                <w:b/>
                <w:color w:val="000000"/>
              </w:rPr>
            </w:pPr>
            <w:r>
              <w:rPr>
                <w:rFonts w:cs="Times New Roman"/>
                <w:color w:val="000000"/>
              </w:rPr>
              <w:t>Beau photo</w:t>
            </w:r>
          </w:p>
        </w:tc>
        <w:tc>
          <w:tcPr>
            <w:tcW w:w="2865" w:type="dxa"/>
          </w:tcPr>
          <w:p w:rsidR="00DF7847" w:rsidRDefault="002248F0">
            <w:pPr>
              <w:keepNext/>
              <w:pBdr>
                <w:top w:val="nil"/>
                <w:left w:val="nil"/>
                <w:bottom w:val="nil"/>
                <w:right w:val="nil"/>
                <w:between w:val="nil"/>
              </w:pBdr>
              <w:shd w:val="clear" w:color="auto" w:fill="FFFFFF"/>
              <w:spacing w:line="300" w:lineRule="auto"/>
              <w:jc w:val="center"/>
              <w:rPr>
                <w:rFonts w:cs="Times New Roman"/>
                <w:color w:val="000000"/>
              </w:rPr>
            </w:pPr>
            <w:r>
              <w:rPr>
                <w:rFonts w:cs="Times New Roman"/>
                <w:color w:val="000000"/>
              </w:rPr>
              <w:t>Adjectif + Nom.</w:t>
            </w:r>
          </w:p>
        </w:tc>
      </w:tr>
    </w:tbl>
    <w:p w:rsidR="00DF7847" w:rsidRDefault="002248F0">
      <w:pPr>
        <w:pStyle w:val="Lgende"/>
        <w:rPr>
          <w:rFonts w:cs="Times New Roman"/>
        </w:rPr>
      </w:pPr>
      <w:r>
        <w:t xml:space="preserve">Tableau </w:t>
      </w:r>
      <w:r w:rsidR="00454C73">
        <w:fldChar w:fldCharType="begin"/>
      </w:r>
      <w:r>
        <w:instrText xml:space="preserve"> SEQ Tableau \* ARABIC </w:instrText>
      </w:r>
      <w:r w:rsidR="00454C73">
        <w:fldChar w:fldCharType="separate"/>
      </w:r>
      <w:r w:rsidR="00926290">
        <w:rPr>
          <w:noProof/>
        </w:rPr>
        <w:t>20</w:t>
      </w:r>
      <w:r w:rsidR="00454C73">
        <w:fldChar w:fldCharType="end"/>
      </w:r>
      <w:r>
        <w:t>: Mots composés savantes issus du Français</w:t>
      </w:r>
    </w:p>
    <w:p w:rsidR="00DF7847" w:rsidRDefault="002248F0">
      <w:pPr>
        <w:pStyle w:val="Titre1"/>
        <w:numPr>
          <w:ilvl w:val="1"/>
          <w:numId w:val="6"/>
        </w:numPr>
        <w:ind w:left="0" w:firstLine="0"/>
        <w:mirrorIndents/>
        <w:rPr>
          <w:rFonts w:cs="Times New Roman"/>
        </w:rPr>
      </w:pPr>
      <w:bookmarkStart w:id="372" w:name="_upglbi" w:colFirst="0" w:colLast="0"/>
      <w:bookmarkStart w:id="373" w:name="_Toc72837187"/>
      <w:bookmarkStart w:id="374" w:name="_Toc72837284"/>
      <w:bookmarkStart w:id="375" w:name="_Toc73446970"/>
      <w:bookmarkStart w:id="376" w:name="_Toc73447056"/>
      <w:bookmarkStart w:id="377" w:name="_Toc73994172"/>
      <w:bookmarkEnd w:id="372"/>
      <w:r>
        <w:rPr>
          <w:rFonts w:cs="Times New Roman"/>
          <w:szCs w:val="28"/>
        </w:rPr>
        <w:t>Verlan :</w:t>
      </w:r>
      <w:bookmarkEnd w:id="373"/>
      <w:bookmarkEnd w:id="374"/>
      <w:bookmarkEnd w:id="375"/>
      <w:bookmarkEnd w:id="376"/>
      <w:bookmarkEnd w:id="377"/>
    </w:p>
    <w:p w:rsidR="00DF7847" w:rsidRDefault="002248F0">
      <w:pPr>
        <w:pStyle w:val="normal0"/>
        <w:mirrorIndents/>
        <w:rPr>
          <w:rFonts w:ascii="Times New Roman" w:hAnsi="Times New Roman" w:cs="Times New Roman"/>
        </w:rPr>
      </w:pPr>
      <w:r>
        <w:rPr>
          <w:rFonts w:ascii="Times New Roman" w:hAnsi="Times New Roman" w:cs="Times New Roman"/>
        </w:rPr>
        <w:t>Forme d'argot française. Ce procédé sert à l'inversion des syllabes d'un mot.</w:t>
      </w:r>
    </w:p>
    <w:p w:rsidR="00DF7847" w:rsidRDefault="00DF7847">
      <w:pPr>
        <w:pStyle w:val="normal0"/>
        <w:mirrorIndents/>
        <w:rPr>
          <w:rFonts w:ascii="Times New Roman" w:hAnsi="Times New Roman" w:cs="Times New Roman"/>
        </w:rPr>
      </w:pPr>
    </w:p>
    <w:tbl>
      <w:tblPr>
        <w:tblStyle w:val="Grilledutableau"/>
        <w:tblW w:w="9155" w:type="dxa"/>
        <w:tblLayout w:type="fixed"/>
        <w:tblLook w:val="0000"/>
      </w:tblPr>
      <w:tblGrid>
        <w:gridCol w:w="3096"/>
        <w:gridCol w:w="3096"/>
        <w:gridCol w:w="2963"/>
      </w:tblGrid>
      <w:tr w:rsidR="00DF7847">
        <w:tc>
          <w:tcPr>
            <w:tcW w:w="3096" w:type="dxa"/>
          </w:tcPr>
          <w:p w:rsidR="00DF7847" w:rsidRDefault="002248F0">
            <w:pPr>
              <w:pBdr>
                <w:top w:val="nil"/>
                <w:left w:val="nil"/>
                <w:bottom w:val="nil"/>
                <w:right w:val="nil"/>
                <w:between w:val="nil"/>
              </w:pBdr>
              <w:spacing w:line="420" w:lineRule="auto"/>
              <w:jc w:val="center"/>
              <w:rPr>
                <w:rFonts w:cs="Times New Roman"/>
                <w:b/>
                <w:color w:val="000000"/>
              </w:rPr>
            </w:pPr>
            <w:r>
              <w:rPr>
                <w:rFonts w:cs="Times New Roman"/>
                <w:b/>
                <w:color w:val="000000"/>
              </w:rPr>
              <w:t>Verlan</w:t>
            </w:r>
          </w:p>
        </w:tc>
        <w:tc>
          <w:tcPr>
            <w:tcW w:w="3096" w:type="dxa"/>
          </w:tcPr>
          <w:p w:rsidR="00DF7847" w:rsidRDefault="002248F0">
            <w:pPr>
              <w:pBdr>
                <w:top w:val="nil"/>
                <w:left w:val="nil"/>
                <w:bottom w:val="nil"/>
                <w:right w:val="nil"/>
                <w:between w:val="nil"/>
              </w:pBdr>
              <w:spacing w:line="420" w:lineRule="auto"/>
              <w:jc w:val="center"/>
              <w:rPr>
                <w:rFonts w:cs="Times New Roman"/>
                <w:b/>
                <w:color w:val="000000"/>
              </w:rPr>
            </w:pPr>
            <w:r>
              <w:rPr>
                <w:rFonts w:cs="Times New Roman"/>
                <w:b/>
                <w:color w:val="000000"/>
              </w:rPr>
              <w:t>Mot correspond</w:t>
            </w:r>
          </w:p>
        </w:tc>
        <w:tc>
          <w:tcPr>
            <w:tcW w:w="2963" w:type="dxa"/>
          </w:tcPr>
          <w:p w:rsidR="00DF7847" w:rsidRDefault="002248F0">
            <w:pPr>
              <w:pBdr>
                <w:top w:val="nil"/>
                <w:left w:val="nil"/>
                <w:bottom w:val="nil"/>
                <w:right w:val="nil"/>
                <w:between w:val="nil"/>
              </w:pBdr>
              <w:spacing w:line="420" w:lineRule="auto"/>
              <w:jc w:val="center"/>
              <w:rPr>
                <w:rFonts w:cs="Times New Roman"/>
                <w:b/>
              </w:rPr>
            </w:pPr>
            <w:r>
              <w:rPr>
                <w:rFonts w:cs="Times New Roman"/>
                <w:b/>
              </w:rPr>
              <w:t>Exemple</w:t>
            </w:r>
          </w:p>
        </w:tc>
      </w:tr>
      <w:tr w:rsidR="00DF7847">
        <w:tc>
          <w:tcPr>
            <w:tcW w:w="3096" w:type="dxa"/>
          </w:tcPr>
          <w:p w:rsidR="00DF7847" w:rsidRDefault="002248F0">
            <w:pPr>
              <w:pBdr>
                <w:top w:val="nil"/>
                <w:left w:val="nil"/>
                <w:bottom w:val="nil"/>
                <w:right w:val="nil"/>
                <w:between w:val="nil"/>
              </w:pBdr>
              <w:spacing w:line="420" w:lineRule="auto"/>
              <w:jc w:val="center"/>
              <w:rPr>
                <w:rFonts w:cs="Times New Roman"/>
                <w:b/>
                <w:color w:val="000000"/>
              </w:rPr>
            </w:pPr>
            <w:r>
              <w:rPr>
                <w:rFonts w:cs="Times New Roman"/>
                <w:color w:val="000000"/>
              </w:rPr>
              <w:t>Meuf</w:t>
            </w:r>
          </w:p>
        </w:tc>
        <w:tc>
          <w:tcPr>
            <w:tcW w:w="3096" w:type="dxa"/>
          </w:tcPr>
          <w:p w:rsidR="00DF7847" w:rsidRDefault="002248F0">
            <w:pPr>
              <w:pBdr>
                <w:top w:val="nil"/>
                <w:left w:val="nil"/>
                <w:bottom w:val="nil"/>
                <w:right w:val="nil"/>
                <w:between w:val="nil"/>
              </w:pBdr>
              <w:spacing w:line="420" w:lineRule="auto"/>
              <w:jc w:val="center"/>
              <w:rPr>
                <w:rFonts w:cs="Times New Roman"/>
                <w:b/>
                <w:color w:val="000000"/>
              </w:rPr>
            </w:pPr>
            <w:r>
              <w:rPr>
                <w:rFonts w:cs="Times New Roman"/>
                <w:color w:val="000000"/>
              </w:rPr>
              <w:t>Femme</w:t>
            </w:r>
          </w:p>
        </w:tc>
        <w:tc>
          <w:tcPr>
            <w:tcW w:w="2963" w:type="dxa"/>
          </w:tcPr>
          <w:p w:rsidR="00DF7847" w:rsidRDefault="002248F0">
            <w:pPr>
              <w:pBdr>
                <w:top w:val="nil"/>
                <w:left w:val="nil"/>
                <w:bottom w:val="nil"/>
                <w:right w:val="nil"/>
                <w:between w:val="nil"/>
              </w:pBdr>
              <w:spacing w:line="420" w:lineRule="auto"/>
              <w:jc w:val="center"/>
              <w:rPr>
                <w:rFonts w:cs="Times New Roman"/>
              </w:rPr>
            </w:pPr>
            <w:r>
              <w:rPr>
                <w:rFonts w:cs="Times New Roman"/>
              </w:rPr>
              <w:t>Oh lalaa tu assures meuuf.</w:t>
            </w:r>
          </w:p>
        </w:tc>
      </w:tr>
      <w:tr w:rsidR="00DF7847">
        <w:tc>
          <w:tcPr>
            <w:tcW w:w="3096" w:type="dxa"/>
          </w:tcPr>
          <w:p w:rsidR="00DF7847" w:rsidRDefault="002248F0">
            <w:pPr>
              <w:pBdr>
                <w:top w:val="nil"/>
                <w:left w:val="nil"/>
                <w:bottom w:val="nil"/>
                <w:right w:val="nil"/>
                <w:between w:val="nil"/>
              </w:pBdr>
              <w:spacing w:line="420" w:lineRule="auto"/>
              <w:jc w:val="center"/>
              <w:rPr>
                <w:rFonts w:cs="Times New Roman"/>
                <w:b/>
                <w:color w:val="000000"/>
              </w:rPr>
            </w:pPr>
            <w:r>
              <w:rPr>
                <w:rFonts w:cs="Times New Roman"/>
                <w:color w:val="000000"/>
              </w:rPr>
              <w:t>Tof</w:t>
            </w:r>
          </w:p>
        </w:tc>
        <w:tc>
          <w:tcPr>
            <w:tcW w:w="3096" w:type="dxa"/>
          </w:tcPr>
          <w:p w:rsidR="00DF7847" w:rsidRDefault="002248F0">
            <w:pPr>
              <w:pBdr>
                <w:top w:val="nil"/>
                <w:left w:val="nil"/>
                <w:bottom w:val="nil"/>
                <w:right w:val="nil"/>
                <w:between w:val="nil"/>
              </w:pBdr>
              <w:spacing w:line="420" w:lineRule="auto"/>
              <w:jc w:val="center"/>
              <w:rPr>
                <w:rFonts w:cs="Times New Roman"/>
                <w:b/>
                <w:color w:val="000000"/>
              </w:rPr>
            </w:pPr>
            <w:r>
              <w:rPr>
                <w:rFonts w:cs="Times New Roman"/>
                <w:color w:val="000000"/>
              </w:rPr>
              <w:t>Photo</w:t>
            </w:r>
          </w:p>
        </w:tc>
        <w:tc>
          <w:tcPr>
            <w:tcW w:w="2963" w:type="dxa"/>
          </w:tcPr>
          <w:p w:rsidR="00DF7847" w:rsidRDefault="002248F0">
            <w:pPr>
              <w:keepNext/>
              <w:pBdr>
                <w:top w:val="nil"/>
                <w:left w:val="nil"/>
                <w:bottom w:val="nil"/>
                <w:right w:val="nil"/>
                <w:between w:val="nil"/>
              </w:pBdr>
              <w:spacing w:line="420" w:lineRule="auto"/>
              <w:jc w:val="center"/>
              <w:rPr>
                <w:rFonts w:cs="Times New Roman"/>
              </w:rPr>
            </w:pPr>
            <w:r>
              <w:rPr>
                <w:rFonts w:cs="Times New Roman"/>
              </w:rPr>
              <w:t>Belle tof</w:t>
            </w:r>
          </w:p>
        </w:tc>
      </w:tr>
    </w:tbl>
    <w:p w:rsidR="00DF7847" w:rsidRDefault="002248F0">
      <w:pPr>
        <w:pStyle w:val="Lgende"/>
        <w:rPr>
          <w:rFonts w:cs="Times New Roman"/>
        </w:rPr>
      </w:pPr>
      <w:r>
        <w:t xml:space="preserve">Tableau </w:t>
      </w:r>
      <w:r w:rsidR="00454C73">
        <w:fldChar w:fldCharType="begin"/>
      </w:r>
      <w:r>
        <w:instrText xml:space="preserve"> SEQ Tableau \* ARABIC </w:instrText>
      </w:r>
      <w:r w:rsidR="00454C73">
        <w:fldChar w:fldCharType="separate"/>
      </w:r>
      <w:r w:rsidR="00926290">
        <w:rPr>
          <w:noProof/>
        </w:rPr>
        <w:t>21</w:t>
      </w:r>
      <w:r w:rsidR="00454C73">
        <w:fldChar w:fldCharType="end"/>
      </w:r>
      <w:r>
        <w:t xml:space="preserve"> : Mots verlanisé issus du Français.</w:t>
      </w:r>
    </w:p>
    <w:p w:rsidR="00DF7847" w:rsidRDefault="002248F0">
      <w:pPr>
        <w:pBdr>
          <w:top w:val="nil"/>
          <w:left w:val="nil"/>
          <w:bottom w:val="nil"/>
          <w:right w:val="nil"/>
          <w:between w:val="nil"/>
        </w:pBdr>
        <w:jc w:val="both"/>
        <w:rPr>
          <w:rFonts w:cs="Times New Roman"/>
          <w:b/>
          <w:color w:val="000000"/>
        </w:rPr>
      </w:pPr>
      <w:r>
        <w:rPr>
          <w:rFonts w:cs="Times New Roman"/>
          <w:b/>
          <w:color w:val="000000"/>
        </w:rPr>
        <w:t>Exemple :</w:t>
      </w:r>
    </w:p>
    <w:p w:rsidR="00DF7847" w:rsidRDefault="00454C73">
      <w:bookmarkStart w:id="378" w:name="_Toc72837188"/>
      <w:bookmarkStart w:id="379" w:name="_Toc72837285"/>
      <w:r w:rsidRPr="00454C73">
        <w:rPr>
          <w:bCs/>
          <w:noProof/>
        </w:rPr>
        <w:pict>
          <v:shape id="1055" o:spid="_x0000_s1030" type="#_x0000_m1055" style="position:absolute;margin-left:152.2pt;margin-top:9pt;width:28.35pt;height:0;z-index:251652608;mso-wrap-distance-left:0;mso-wrap-distance-right:0;mso-position-horizontal-relative:text;mso-position-vertical-relative:text;mso-width-relative:page;mso-height-relative:page" filled="f">
            <v:stroke endarrow="block"/>
            <v:shadow type="single" offset="8pt" offset2="12pt,-2pt"/>
            <v:path arrowok="t" fillok="f" o:connecttype="none"/>
          </v:shape>
        </w:pict>
      </w:r>
      <w:r w:rsidR="002248F0">
        <w:t xml:space="preserve">Oh lalaa tu assures meuuf. </w:t>
      </w:r>
      <w:r w:rsidR="00CA048E">
        <w:t xml:space="preserve">                           </w:t>
      </w:r>
      <w:r w:rsidR="002248F0">
        <w:t xml:space="preserve">   Oh lalaa tu assures femme.</w:t>
      </w:r>
      <w:bookmarkEnd w:id="378"/>
      <w:bookmarkEnd w:id="379"/>
    </w:p>
    <w:p w:rsidR="00DF7847" w:rsidRDefault="002248F0">
      <w:pPr>
        <w:pBdr>
          <w:top w:val="nil"/>
          <w:left w:val="nil"/>
          <w:bottom w:val="nil"/>
          <w:right w:val="nil"/>
          <w:between w:val="nil"/>
        </w:pBdr>
        <w:jc w:val="both"/>
        <w:rPr>
          <w:rFonts w:cs="Times New Roman"/>
        </w:rPr>
      </w:pPr>
      <w:r>
        <w:rPr>
          <w:rFonts w:cs="Times New Roman"/>
          <w:color w:val="000000"/>
        </w:rPr>
        <w:t>Le terme «Meuf» c'est un mot monosylabiques qui subi une vernalisation et une troncation du mot femme et l'ajoute de voyelle [u].</w:t>
      </w:r>
      <w:r>
        <w:rPr>
          <w:rFonts w:cs="Times New Roman"/>
        </w:rPr>
        <w:t>Troncation par apocope : fem  / Verlanisation : meuf.</w:t>
      </w:r>
    </w:p>
    <w:p w:rsidR="00DF7847" w:rsidRDefault="002248F0">
      <w:pPr>
        <w:pBdr>
          <w:top w:val="nil"/>
          <w:left w:val="nil"/>
          <w:bottom w:val="nil"/>
          <w:right w:val="nil"/>
          <w:between w:val="nil"/>
        </w:pBdr>
        <w:jc w:val="both"/>
        <w:rPr>
          <w:rFonts w:cs="Times New Roman"/>
          <w:b/>
          <w:bCs/>
        </w:rPr>
      </w:pPr>
      <w:r>
        <w:rPr>
          <w:rFonts w:cs="Times New Roman"/>
          <w:b/>
          <w:bCs/>
        </w:rPr>
        <w:t>Exemple:</w:t>
      </w:r>
    </w:p>
    <w:p w:rsidR="00DF7847" w:rsidRDefault="002248F0">
      <w:pPr>
        <w:pBdr>
          <w:top w:val="nil"/>
          <w:left w:val="nil"/>
          <w:bottom w:val="nil"/>
          <w:right w:val="nil"/>
          <w:between w:val="nil"/>
        </w:pBdr>
        <w:rPr>
          <w:rFonts w:cs="Times New Roman"/>
        </w:rPr>
      </w:pPr>
      <w:r>
        <w:rPr>
          <w:rFonts w:cs="Times New Roman"/>
        </w:rPr>
        <w:t xml:space="preserve">Belle tof.      </w:t>
      </w:r>
      <w:r w:rsidR="00454C73" w:rsidRPr="00454C73">
        <w:rPr>
          <w:noProof/>
        </w:rPr>
      </w:r>
      <w:r w:rsidR="00454C73" w:rsidRPr="00454C73">
        <w:rPr>
          <w:noProof/>
        </w:rPr>
        <w:pict>
          <v:shape id="1056" o:spid="_x0000_s1050" type="#_x0000_m1055" style="width:28.35pt;height:.1pt;mso-left-percent:-10001;mso-top-percent:-10001;mso-wrap-distance-left:0;mso-wrap-distance-right:0;mso-position-horizontal:absolute;mso-position-horizontal-relative:char;mso-position-vertical:absolute;mso-position-vertical-relative:line;mso-left-percent:-10001;mso-top-percent:-10001" o:allowoverlap="t" filled="f">
            <v:fill rotate="t"/>
            <v:stroke endarrow="block"/>
            <v:shadow type="single" offset="8pt" offset2="12pt,-2pt"/>
            <v:path arrowok="t" fillok="f" o:connecttype="none"/>
            <o:lock v:ext="edit" rotation="f" position="f"/>
            <w10:wrap type="none"/>
            <w10:anchorlock/>
          </v:shape>
        </w:pict>
      </w:r>
      <w:r>
        <w:rPr>
          <w:rFonts w:cs="Times New Roman"/>
        </w:rPr>
        <w:t xml:space="preserve">     Belle photo.</w:t>
      </w:r>
    </w:p>
    <w:p w:rsidR="00DF7847" w:rsidRDefault="002248F0">
      <w:pPr>
        <w:pBdr>
          <w:top w:val="nil"/>
          <w:left w:val="nil"/>
          <w:bottom w:val="nil"/>
          <w:right w:val="nil"/>
          <w:between w:val="nil"/>
        </w:pBdr>
        <w:jc w:val="both"/>
        <w:rPr>
          <w:rFonts w:cs="Times New Roman"/>
        </w:rPr>
      </w:pPr>
      <w:r>
        <w:rPr>
          <w:rFonts w:cs="Times New Roman"/>
        </w:rPr>
        <w:t>Le mot verlanisé « tof » est le verlan la plus utilisé par les internautes sur Instagram. L'origine de ce mot est «photo» et avec l’inversion de ce mot il devient «topho» ou «tofo» et avec la suppression de la voyelle [o]. À la fin  nous vons former le verlan «tof».</w:t>
      </w:r>
    </w:p>
    <w:p w:rsidR="00DF7847" w:rsidRDefault="00DF7847">
      <w:pPr>
        <w:rPr>
          <w:rFonts w:cs="Times New Roman"/>
        </w:rPr>
      </w:pPr>
    </w:p>
    <w:p w:rsidR="00B7758E" w:rsidRDefault="00B7758E">
      <w:pPr>
        <w:rPr>
          <w:rFonts w:cs="Times New Roman"/>
        </w:rPr>
      </w:pPr>
    </w:p>
    <w:p w:rsidR="00B7758E" w:rsidRDefault="00B7758E">
      <w:pPr>
        <w:rPr>
          <w:rFonts w:cs="Times New Roman"/>
        </w:rPr>
      </w:pPr>
    </w:p>
    <w:p w:rsidR="00B7758E" w:rsidRDefault="00B7758E">
      <w:pPr>
        <w:rPr>
          <w:rFonts w:cs="Times New Roman"/>
        </w:rPr>
      </w:pPr>
    </w:p>
    <w:p w:rsidR="00B7758E" w:rsidRDefault="00B7758E">
      <w:pPr>
        <w:rPr>
          <w:rFonts w:cs="Times New Roman"/>
        </w:rPr>
      </w:pPr>
    </w:p>
    <w:p w:rsidR="00DF7847" w:rsidRDefault="002248F0">
      <w:pPr>
        <w:pStyle w:val="Titre1"/>
        <w:numPr>
          <w:ilvl w:val="0"/>
          <w:numId w:val="6"/>
        </w:numPr>
        <w:ind w:left="0" w:firstLine="0"/>
        <w:rPr>
          <w:rFonts w:cs="Times New Roman"/>
          <w:szCs w:val="28"/>
        </w:rPr>
      </w:pPr>
      <w:bookmarkStart w:id="380" w:name="_3ep43zb" w:colFirst="0" w:colLast="0"/>
      <w:bookmarkStart w:id="381" w:name="_Toc72837189"/>
      <w:bookmarkStart w:id="382" w:name="_Toc72837286"/>
      <w:bookmarkStart w:id="383" w:name="_Toc73446971"/>
      <w:bookmarkStart w:id="384" w:name="_Toc73447057"/>
      <w:bookmarkStart w:id="385" w:name="_Toc73994173"/>
      <w:bookmarkEnd w:id="380"/>
      <w:r>
        <w:rPr>
          <w:rFonts w:cs="Times New Roman"/>
          <w:szCs w:val="28"/>
        </w:rPr>
        <w:t>La néologie de sens (ou sémantique):</w:t>
      </w:r>
      <w:bookmarkEnd w:id="381"/>
      <w:bookmarkEnd w:id="382"/>
      <w:bookmarkEnd w:id="383"/>
      <w:bookmarkEnd w:id="384"/>
      <w:bookmarkEnd w:id="385"/>
    </w:p>
    <w:p w:rsidR="00DF7847" w:rsidRDefault="002248F0">
      <w:pPr>
        <w:pStyle w:val="Titre1"/>
        <w:numPr>
          <w:ilvl w:val="1"/>
          <w:numId w:val="6"/>
        </w:numPr>
        <w:ind w:left="0" w:firstLine="0"/>
        <w:rPr>
          <w:rFonts w:cs="Times New Roman"/>
          <w:szCs w:val="28"/>
        </w:rPr>
      </w:pPr>
      <w:bookmarkStart w:id="386" w:name="_1tuee74" w:colFirst="0" w:colLast="0"/>
      <w:bookmarkStart w:id="387" w:name="_Toc72837190"/>
      <w:bookmarkStart w:id="388" w:name="_Toc72837287"/>
      <w:bookmarkStart w:id="389" w:name="_Toc73446972"/>
      <w:bookmarkStart w:id="390" w:name="_Toc73447058"/>
      <w:bookmarkStart w:id="391" w:name="_Toc73994174"/>
      <w:bookmarkEnd w:id="386"/>
      <w:r>
        <w:rPr>
          <w:rFonts w:cs="Times New Roman"/>
          <w:szCs w:val="28"/>
        </w:rPr>
        <w:t>Métaphore</w:t>
      </w:r>
      <w:bookmarkEnd w:id="387"/>
      <w:bookmarkEnd w:id="388"/>
      <w:r>
        <w:rPr>
          <w:rFonts w:cs="Times New Roman"/>
          <w:szCs w:val="28"/>
          <w:lang w:val="en-US"/>
        </w:rPr>
        <w:t xml:space="preserve"> :</w:t>
      </w:r>
      <w:bookmarkEnd w:id="389"/>
      <w:bookmarkEnd w:id="390"/>
      <w:bookmarkEnd w:id="391"/>
    </w:p>
    <w:p w:rsidR="00DF7847" w:rsidRDefault="00DF7847">
      <w:pPr>
        <w:pStyle w:val="normal0"/>
        <w:rPr>
          <w:rFonts w:ascii="Times New Roman" w:hAnsi="Times New Roman" w:cs="Times New Roman"/>
          <w:szCs w:val="28"/>
        </w:rPr>
      </w:pPr>
    </w:p>
    <w:tbl>
      <w:tblPr>
        <w:tblStyle w:val="Grilledutableau"/>
        <w:tblW w:w="9005" w:type="dxa"/>
        <w:tblLayout w:type="fixed"/>
        <w:tblLook w:val="0600"/>
      </w:tblPr>
      <w:tblGrid>
        <w:gridCol w:w="2337"/>
        <w:gridCol w:w="3603"/>
        <w:gridCol w:w="3065"/>
      </w:tblGrid>
      <w:tr w:rsidR="00DF7847">
        <w:tc>
          <w:tcPr>
            <w:tcW w:w="2337" w:type="dxa"/>
          </w:tcPr>
          <w:p w:rsidR="00DF7847" w:rsidRDefault="002248F0">
            <w:pPr>
              <w:widowControl w:val="0"/>
              <w:pBdr>
                <w:top w:val="nil"/>
                <w:left w:val="nil"/>
                <w:bottom w:val="nil"/>
                <w:right w:val="nil"/>
                <w:between w:val="nil"/>
              </w:pBdr>
              <w:spacing w:line="480" w:lineRule="auto"/>
              <w:jc w:val="center"/>
              <w:rPr>
                <w:rFonts w:cs="Times New Roman"/>
                <w:b/>
                <w:color w:val="000000"/>
              </w:rPr>
            </w:pPr>
            <w:r>
              <w:rPr>
                <w:rFonts w:cs="Times New Roman"/>
                <w:b/>
                <w:color w:val="000000"/>
              </w:rPr>
              <w:t>Métaphore</w:t>
            </w:r>
          </w:p>
        </w:tc>
        <w:tc>
          <w:tcPr>
            <w:tcW w:w="3603" w:type="dxa"/>
          </w:tcPr>
          <w:p w:rsidR="00DF7847" w:rsidRDefault="002248F0">
            <w:pPr>
              <w:widowControl w:val="0"/>
              <w:pBdr>
                <w:top w:val="nil"/>
                <w:left w:val="nil"/>
                <w:bottom w:val="nil"/>
                <w:right w:val="nil"/>
                <w:between w:val="nil"/>
              </w:pBdr>
              <w:spacing w:line="480" w:lineRule="auto"/>
              <w:rPr>
                <w:rFonts w:cs="Times New Roman"/>
                <w:b/>
                <w:color w:val="000000"/>
              </w:rPr>
            </w:pPr>
            <w:r>
              <w:rPr>
                <w:rFonts w:cs="Times New Roman"/>
                <w:b/>
                <w:color w:val="000000"/>
              </w:rPr>
              <w:t>Traduction en langue française</w:t>
            </w:r>
          </w:p>
        </w:tc>
        <w:tc>
          <w:tcPr>
            <w:tcW w:w="3065" w:type="dxa"/>
          </w:tcPr>
          <w:p w:rsidR="00DF7847" w:rsidRDefault="002248F0">
            <w:pPr>
              <w:widowControl w:val="0"/>
              <w:pBdr>
                <w:top w:val="nil"/>
                <w:left w:val="nil"/>
                <w:bottom w:val="nil"/>
                <w:right w:val="nil"/>
                <w:between w:val="nil"/>
              </w:pBdr>
              <w:spacing w:line="480" w:lineRule="auto"/>
              <w:jc w:val="center"/>
              <w:rPr>
                <w:rFonts w:cs="Times New Roman"/>
                <w:b/>
                <w:color w:val="000000"/>
              </w:rPr>
            </w:pPr>
            <w:r>
              <w:rPr>
                <w:rFonts w:cs="Times New Roman"/>
                <w:b/>
                <w:color w:val="000000"/>
              </w:rPr>
              <w:t>Exemple</w:t>
            </w:r>
          </w:p>
        </w:tc>
      </w:tr>
      <w:tr w:rsidR="00DF7847">
        <w:tc>
          <w:tcPr>
            <w:tcW w:w="2337" w:type="dxa"/>
          </w:tcPr>
          <w:p w:rsidR="00DF7847" w:rsidRDefault="002248F0">
            <w:pPr>
              <w:widowControl w:val="0"/>
              <w:pBdr>
                <w:top w:val="nil"/>
                <w:left w:val="nil"/>
                <w:bottom w:val="nil"/>
                <w:right w:val="nil"/>
                <w:between w:val="nil"/>
              </w:pBdr>
              <w:spacing w:line="480" w:lineRule="auto"/>
              <w:jc w:val="center"/>
              <w:rPr>
                <w:rFonts w:cs="Times New Roman"/>
                <w:color w:val="000000"/>
              </w:rPr>
            </w:pPr>
            <w:r>
              <w:rPr>
                <w:rFonts w:cs="Times New Roman"/>
                <w:color w:val="000000"/>
              </w:rPr>
              <w:t xml:space="preserve"> bombe</w:t>
            </w:r>
          </w:p>
        </w:tc>
        <w:tc>
          <w:tcPr>
            <w:tcW w:w="3603" w:type="dxa"/>
          </w:tcPr>
          <w:p w:rsidR="00DF7847" w:rsidRDefault="002248F0">
            <w:pPr>
              <w:widowControl w:val="0"/>
              <w:pBdr>
                <w:top w:val="nil"/>
                <w:left w:val="nil"/>
                <w:bottom w:val="nil"/>
                <w:right w:val="nil"/>
                <w:between w:val="nil"/>
              </w:pBdr>
              <w:spacing w:line="480" w:lineRule="auto"/>
              <w:jc w:val="center"/>
              <w:rPr>
                <w:rFonts w:cs="Times New Roman"/>
                <w:color w:val="000000"/>
              </w:rPr>
            </w:pPr>
            <w:r>
              <w:rPr>
                <w:rFonts w:cs="Times New Roman"/>
                <w:color w:val="000000"/>
                <w:lang w:val="en-US"/>
              </w:rPr>
              <w:t>Une</w:t>
            </w:r>
            <w:r>
              <w:rPr>
                <w:rFonts w:cs="Times New Roman"/>
                <w:color w:val="000000"/>
              </w:rPr>
              <w:t xml:space="preserve"> fille</w:t>
            </w:r>
            <w:r>
              <w:rPr>
                <w:rFonts w:cs="Times New Roman"/>
                <w:color w:val="000000"/>
                <w:lang w:val="en-US"/>
              </w:rPr>
              <w:t xml:space="preserve"> séduisante</w:t>
            </w:r>
          </w:p>
        </w:tc>
        <w:tc>
          <w:tcPr>
            <w:tcW w:w="3065" w:type="dxa"/>
          </w:tcPr>
          <w:p w:rsidR="00DF7847" w:rsidRDefault="002248F0">
            <w:pPr>
              <w:widowControl w:val="0"/>
              <w:pBdr>
                <w:top w:val="nil"/>
                <w:left w:val="nil"/>
                <w:bottom w:val="nil"/>
                <w:right w:val="nil"/>
                <w:between w:val="nil"/>
              </w:pBdr>
              <w:spacing w:line="480" w:lineRule="auto"/>
              <w:jc w:val="center"/>
              <w:rPr>
                <w:rFonts w:cs="Times New Roman"/>
                <w:color w:val="000000"/>
              </w:rPr>
            </w:pPr>
            <w:r>
              <w:rPr>
                <w:rFonts w:cs="Times New Roman"/>
                <w:color w:val="000000"/>
              </w:rPr>
              <w:t>Une bombe</w:t>
            </w:r>
          </w:p>
        </w:tc>
      </w:tr>
      <w:tr w:rsidR="00DF7847" w:rsidRPr="00926290">
        <w:tc>
          <w:tcPr>
            <w:tcW w:w="2337" w:type="dxa"/>
          </w:tcPr>
          <w:p w:rsidR="00DF7847" w:rsidRDefault="002248F0">
            <w:pPr>
              <w:widowControl w:val="0"/>
              <w:pBdr>
                <w:top w:val="nil"/>
                <w:left w:val="nil"/>
                <w:bottom w:val="nil"/>
                <w:right w:val="nil"/>
                <w:between w:val="nil"/>
              </w:pBdr>
              <w:spacing w:line="480" w:lineRule="auto"/>
              <w:jc w:val="center"/>
              <w:rPr>
                <w:rFonts w:cs="Times New Roman"/>
                <w:color w:val="000000"/>
              </w:rPr>
            </w:pPr>
            <w:r>
              <w:rPr>
                <w:rFonts w:cs="Times New Roman"/>
                <w:color w:val="000000"/>
              </w:rPr>
              <w:t>Je kiffe</w:t>
            </w:r>
          </w:p>
        </w:tc>
        <w:tc>
          <w:tcPr>
            <w:tcW w:w="3603" w:type="dxa"/>
          </w:tcPr>
          <w:p w:rsidR="00DF7847" w:rsidRDefault="002248F0">
            <w:pPr>
              <w:widowControl w:val="0"/>
              <w:pBdr>
                <w:top w:val="nil"/>
                <w:left w:val="nil"/>
                <w:bottom w:val="nil"/>
                <w:right w:val="nil"/>
                <w:between w:val="nil"/>
              </w:pBdr>
              <w:spacing w:line="480" w:lineRule="auto"/>
              <w:jc w:val="center"/>
              <w:rPr>
                <w:rFonts w:cs="Times New Roman"/>
                <w:color w:val="000000"/>
              </w:rPr>
            </w:pPr>
            <w:r>
              <w:rPr>
                <w:rFonts w:cs="Times New Roman"/>
                <w:color w:val="000000"/>
              </w:rPr>
              <w:t>J'aime</w:t>
            </w:r>
          </w:p>
        </w:tc>
        <w:tc>
          <w:tcPr>
            <w:tcW w:w="3065" w:type="dxa"/>
          </w:tcPr>
          <w:p w:rsidR="00DF7847" w:rsidRDefault="002248F0">
            <w:pPr>
              <w:widowControl w:val="0"/>
              <w:pBdr>
                <w:top w:val="nil"/>
                <w:left w:val="nil"/>
                <w:bottom w:val="nil"/>
                <w:right w:val="nil"/>
                <w:between w:val="nil"/>
              </w:pBdr>
              <w:spacing w:line="480" w:lineRule="auto"/>
              <w:jc w:val="center"/>
              <w:rPr>
                <w:rFonts w:cs="Times New Roman"/>
                <w:color w:val="000000"/>
                <w:lang w:val="en-US"/>
              </w:rPr>
            </w:pPr>
            <w:r>
              <w:rPr>
                <w:rFonts w:cs="Times New Roman"/>
                <w:color w:val="000000"/>
                <w:lang w:val="en-US"/>
              </w:rPr>
              <w:t>Allah ya3tik saha je kiffe</w:t>
            </w:r>
          </w:p>
        </w:tc>
      </w:tr>
      <w:tr w:rsidR="00DF7847">
        <w:tc>
          <w:tcPr>
            <w:tcW w:w="2337" w:type="dxa"/>
          </w:tcPr>
          <w:p w:rsidR="00DF7847" w:rsidRDefault="002248F0">
            <w:pPr>
              <w:widowControl w:val="0"/>
              <w:pBdr>
                <w:top w:val="nil"/>
                <w:left w:val="nil"/>
                <w:bottom w:val="nil"/>
                <w:right w:val="nil"/>
                <w:between w:val="nil"/>
              </w:pBdr>
              <w:spacing w:line="480" w:lineRule="auto"/>
              <w:jc w:val="center"/>
              <w:rPr>
                <w:rFonts w:cs="Times New Roman"/>
                <w:color w:val="000000"/>
              </w:rPr>
            </w:pPr>
            <w:r>
              <w:rPr>
                <w:rFonts w:cs="Times New Roman"/>
                <w:color w:val="000000"/>
              </w:rPr>
              <w:t>Sociala</w:t>
            </w:r>
          </w:p>
        </w:tc>
        <w:tc>
          <w:tcPr>
            <w:tcW w:w="3603" w:type="dxa"/>
          </w:tcPr>
          <w:p w:rsidR="00DF7847" w:rsidRDefault="002248F0">
            <w:pPr>
              <w:widowControl w:val="0"/>
              <w:pBdr>
                <w:top w:val="nil"/>
                <w:left w:val="nil"/>
                <w:bottom w:val="nil"/>
                <w:right w:val="nil"/>
                <w:between w:val="nil"/>
              </w:pBdr>
              <w:spacing w:line="480" w:lineRule="auto"/>
              <w:jc w:val="center"/>
              <w:rPr>
                <w:rFonts w:cs="Times New Roman"/>
                <w:color w:val="000000"/>
              </w:rPr>
            </w:pPr>
            <w:r>
              <w:rPr>
                <w:rFonts w:cs="Times New Roman"/>
                <w:color w:val="000000"/>
              </w:rPr>
              <w:t>Femme qui est accessible à tous le monde.</w:t>
            </w:r>
          </w:p>
        </w:tc>
        <w:tc>
          <w:tcPr>
            <w:tcW w:w="3065" w:type="dxa"/>
          </w:tcPr>
          <w:p w:rsidR="00DF7847" w:rsidRDefault="002248F0">
            <w:pPr>
              <w:widowControl w:val="0"/>
              <w:pBdr>
                <w:top w:val="nil"/>
                <w:left w:val="nil"/>
                <w:bottom w:val="nil"/>
                <w:right w:val="nil"/>
                <w:between w:val="nil"/>
              </w:pBdr>
              <w:spacing w:line="480" w:lineRule="auto"/>
              <w:jc w:val="center"/>
              <w:rPr>
                <w:rFonts w:cs="Times New Roman"/>
                <w:color w:val="000000"/>
              </w:rPr>
            </w:pPr>
            <w:r>
              <w:rPr>
                <w:rFonts w:cs="Times New Roman"/>
                <w:color w:val="000000"/>
                <w:lang w:val="en-US"/>
              </w:rPr>
              <w:t>Ray bdat twali sociala.</w:t>
            </w:r>
          </w:p>
        </w:tc>
      </w:tr>
      <w:tr w:rsidR="00DF7847">
        <w:tc>
          <w:tcPr>
            <w:tcW w:w="2337" w:type="dxa"/>
          </w:tcPr>
          <w:p w:rsidR="00DF7847" w:rsidRDefault="002248F0">
            <w:pPr>
              <w:widowControl w:val="0"/>
              <w:pBdr>
                <w:top w:val="nil"/>
                <w:left w:val="nil"/>
                <w:bottom w:val="nil"/>
                <w:right w:val="nil"/>
                <w:between w:val="nil"/>
              </w:pBdr>
              <w:spacing w:line="480" w:lineRule="auto"/>
              <w:jc w:val="center"/>
            </w:pPr>
            <w:r>
              <w:rPr>
                <w:lang w:val="en-US"/>
              </w:rPr>
              <w:t>Clochard</w:t>
            </w:r>
          </w:p>
        </w:tc>
        <w:tc>
          <w:tcPr>
            <w:tcW w:w="3603" w:type="dxa"/>
          </w:tcPr>
          <w:p w:rsidR="00DF7847" w:rsidRDefault="002248F0">
            <w:pPr>
              <w:widowControl w:val="0"/>
              <w:pBdr>
                <w:top w:val="nil"/>
                <w:left w:val="nil"/>
                <w:bottom w:val="nil"/>
                <w:right w:val="nil"/>
                <w:between w:val="nil"/>
              </w:pBdr>
              <w:spacing w:line="480" w:lineRule="auto"/>
              <w:jc w:val="center"/>
            </w:pPr>
            <w:r>
              <w:t>Personne sans domicile fixe qui mène une vie de mendicité et qui refuse les contraintes sociales.</w:t>
            </w:r>
          </w:p>
        </w:tc>
        <w:tc>
          <w:tcPr>
            <w:tcW w:w="3065" w:type="dxa"/>
          </w:tcPr>
          <w:p w:rsidR="00DF7847" w:rsidRDefault="002248F0">
            <w:pPr>
              <w:keepNext/>
              <w:widowControl w:val="0"/>
              <w:pBdr>
                <w:top w:val="nil"/>
                <w:left w:val="nil"/>
                <w:bottom w:val="nil"/>
                <w:right w:val="nil"/>
                <w:between w:val="nil"/>
              </w:pBdr>
              <w:spacing w:line="480" w:lineRule="auto"/>
              <w:jc w:val="center"/>
            </w:pPr>
            <w:r>
              <w:rPr>
                <w:lang w:val="en-US"/>
              </w:rPr>
              <w:t>Hya sociala winta clochard.</w:t>
            </w:r>
          </w:p>
        </w:tc>
      </w:tr>
    </w:tbl>
    <w:p w:rsidR="00DF7847" w:rsidRDefault="002248F0">
      <w:pPr>
        <w:pStyle w:val="Lgende"/>
        <w:spacing w:line="360" w:lineRule="auto"/>
        <w:rPr>
          <w:rFonts w:cs="Times New Roman"/>
        </w:rPr>
      </w:pPr>
      <w:r>
        <w:t xml:space="preserve">Tableau </w:t>
      </w:r>
      <w:r w:rsidR="00454C73">
        <w:fldChar w:fldCharType="begin"/>
      </w:r>
      <w:r>
        <w:instrText xml:space="preserve"> SEQ Tableau \* ARABIC </w:instrText>
      </w:r>
      <w:r w:rsidR="00454C73">
        <w:fldChar w:fldCharType="separate"/>
      </w:r>
      <w:r w:rsidR="00926290">
        <w:rPr>
          <w:noProof/>
        </w:rPr>
        <w:t>22</w:t>
      </w:r>
      <w:r w:rsidR="00454C73">
        <w:fldChar w:fldCharType="end"/>
      </w:r>
      <w:r>
        <w:t>: Mots issus de la langue française</w:t>
      </w:r>
    </w:p>
    <w:tbl>
      <w:tblPr>
        <w:tblStyle w:val="Grilledutableau"/>
        <w:tblW w:w="9213" w:type="dxa"/>
        <w:tblLayout w:type="fixed"/>
        <w:tblLook w:val="0600"/>
      </w:tblPr>
      <w:tblGrid>
        <w:gridCol w:w="2401"/>
        <w:gridCol w:w="3952"/>
        <w:gridCol w:w="2860"/>
      </w:tblGrid>
      <w:tr w:rsidR="00DF7847">
        <w:trPr>
          <w:trHeight w:val="629"/>
        </w:trPr>
        <w:tc>
          <w:tcPr>
            <w:tcW w:w="2401" w:type="dxa"/>
          </w:tcPr>
          <w:p w:rsidR="00DF7847" w:rsidRDefault="002248F0">
            <w:pPr>
              <w:widowControl w:val="0"/>
              <w:pBdr>
                <w:top w:val="nil"/>
                <w:left w:val="nil"/>
                <w:bottom w:val="nil"/>
                <w:right w:val="nil"/>
                <w:between w:val="nil"/>
              </w:pBdr>
              <w:jc w:val="center"/>
              <w:rPr>
                <w:rFonts w:cs="Times New Roman"/>
                <w:b/>
                <w:color w:val="000000"/>
              </w:rPr>
            </w:pPr>
            <w:r>
              <w:rPr>
                <w:rFonts w:cs="Times New Roman"/>
                <w:b/>
                <w:color w:val="000000"/>
              </w:rPr>
              <w:t>Métaphore</w:t>
            </w:r>
          </w:p>
        </w:tc>
        <w:tc>
          <w:tcPr>
            <w:tcW w:w="3952" w:type="dxa"/>
          </w:tcPr>
          <w:p w:rsidR="00DF7847" w:rsidRDefault="002248F0">
            <w:pPr>
              <w:widowControl w:val="0"/>
              <w:pBdr>
                <w:top w:val="nil"/>
                <w:left w:val="nil"/>
                <w:bottom w:val="nil"/>
                <w:right w:val="nil"/>
                <w:between w:val="nil"/>
              </w:pBdr>
              <w:jc w:val="center"/>
              <w:rPr>
                <w:rFonts w:cs="Times New Roman"/>
                <w:b/>
                <w:color w:val="000000"/>
              </w:rPr>
            </w:pPr>
            <w:r>
              <w:rPr>
                <w:rFonts w:cs="Times New Roman"/>
                <w:b/>
                <w:color w:val="000000"/>
              </w:rPr>
              <w:t>Traductionn en français</w:t>
            </w:r>
          </w:p>
        </w:tc>
        <w:tc>
          <w:tcPr>
            <w:tcW w:w="2860" w:type="dxa"/>
          </w:tcPr>
          <w:p w:rsidR="00DF7847" w:rsidRDefault="002248F0">
            <w:pPr>
              <w:widowControl w:val="0"/>
              <w:pBdr>
                <w:top w:val="nil"/>
                <w:left w:val="nil"/>
                <w:bottom w:val="nil"/>
                <w:right w:val="nil"/>
                <w:between w:val="nil"/>
              </w:pBdr>
              <w:jc w:val="center"/>
              <w:rPr>
                <w:rFonts w:cs="Times New Roman"/>
                <w:b/>
                <w:color w:val="000000"/>
              </w:rPr>
            </w:pPr>
            <w:r>
              <w:rPr>
                <w:rFonts w:cs="Times New Roman"/>
                <w:b/>
                <w:color w:val="000000"/>
              </w:rPr>
              <w:t>Exemples</w:t>
            </w:r>
          </w:p>
        </w:tc>
      </w:tr>
      <w:tr w:rsidR="00DF7847">
        <w:trPr>
          <w:trHeight w:val="629"/>
        </w:trPr>
        <w:tc>
          <w:tcPr>
            <w:tcW w:w="2401" w:type="dxa"/>
          </w:tcPr>
          <w:p w:rsidR="00DF7847" w:rsidRDefault="002248F0">
            <w:pPr>
              <w:widowControl w:val="0"/>
              <w:pBdr>
                <w:top w:val="nil"/>
                <w:left w:val="nil"/>
                <w:bottom w:val="nil"/>
                <w:right w:val="nil"/>
                <w:between w:val="nil"/>
              </w:pBdr>
              <w:jc w:val="center"/>
              <w:rPr>
                <w:rFonts w:cs="Times New Roman"/>
                <w:color w:val="000000"/>
              </w:rPr>
            </w:pPr>
            <w:r>
              <w:rPr>
                <w:rFonts w:cs="Times New Roman"/>
                <w:color w:val="000000"/>
              </w:rPr>
              <w:t xml:space="preserve">Meskin </w:t>
            </w:r>
          </w:p>
        </w:tc>
        <w:tc>
          <w:tcPr>
            <w:tcW w:w="3952" w:type="dxa"/>
          </w:tcPr>
          <w:p w:rsidR="00DF7847" w:rsidRDefault="002248F0">
            <w:pPr>
              <w:widowControl w:val="0"/>
              <w:pBdr>
                <w:top w:val="nil"/>
                <w:left w:val="nil"/>
                <w:bottom w:val="nil"/>
                <w:right w:val="nil"/>
                <w:between w:val="nil"/>
              </w:pBdr>
              <w:jc w:val="center"/>
              <w:rPr>
                <w:rFonts w:cs="Times New Roman"/>
                <w:color w:val="000000"/>
              </w:rPr>
            </w:pPr>
            <w:r>
              <w:rPr>
                <w:rFonts w:cs="Times New Roman"/>
                <w:color w:val="000000"/>
              </w:rPr>
              <w:t>Pauvre</w:t>
            </w:r>
          </w:p>
        </w:tc>
        <w:tc>
          <w:tcPr>
            <w:tcW w:w="2860" w:type="dxa"/>
          </w:tcPr>
          <w:p w:rsidR="00DF7847" w:rsidRDefault="002248F0">
            <w:pPr>
              <w:widowControl w:val="0"/>
              <w:pBdr>
                <w:top w:val="nil"/>
                <w:left w:val="nil"/>
                <w:bottom w:val="nil"/>
                <w:right w:val="nil"/>
                <w:between w:val="nil"/>
              </w:pBdr>
              <w:jc w:val="center"/>
              <w:rPr>
                <w:rFonts w:cs="Times New Roman"/>
                <w:color w:val="000000"/>
              </w:rPr>
            </w:pPr>
            <w:r>
              <w:rPr>
                <w:rFonts w:cs="Times New Roman"/>
                <w:color w:val="000000"/>
              </w:rPr>
              <w:t>Drq ywli yrwi brq meskin</w:t>
            </w:r>
          </w:p>
        </w:tc>
      </w:tr>
      <w:tr w:rsidR="00DF7847">
        <w:trPr>
          <w:trHeight w:val="629"/>
        </w:trPr>
        <w:tc>
          <w:tcPr>
            <w:tcW w:w="2401" w:type="dxa"/>
          </w:tcPr>
          <w:p w:rsidR="00DF7847" w:rsidRDefault="002248F0">
            <w:pPr>
              <w:widowControl w:val="0"/>
              <w:pBdr>
                <w:top w:val="nil"/>
                <w:left w:val="nil"/>
                <w:bottom w:val="nil"/>
                <w:right w:val="nil"/>
                <w:between w:val="nil"/>
              </w:pBdr>
              <w:jc w:val="center"/>
              <w:rPr>
                <w:rFonts w:cs="Times New Roman"/>
                <w:color w:val="000000"/>
              </w:rPr>
            </w:pPr>
            <w:r>
              <w:rPr>
                <w:rFonts w:cs="Times New Roman"/>
                <w:color w:val="000000"/>
              </w:rPr>
              <w:t>Galil</w:t>
            </w:r>
          </w:p>
        </w:tc>
        <w:tc>
          <w:tcPr>
            <w:tcW w:w="3952" w:type="dxa"/>
          </w:tcPr>
          <w:p w:rsidR="00DF7847" w:rsidRDefault="002248F0">
            <w:pPr>
              <w:widowControl w:val="0"/>
              <w:pBdr>
                <w:top w:val="nil"/>
                <w:left w:val="nil"/>
                <w:bottom w:val="nil"/>
                <w:right w:val="nil"/>
                <w:between w:val="nil"/>
              </w:pBdr>
              <w:jc w:val="center"/>
              <w:rPr>
                <w:rFonts w:cs="Times New Roman"/>
                <w:color w:val="000000"/>
              </w:rPr>
            </w:pPr>
            <w:r>
              <w:rPr>
                <w:rFonts w:cs="Times New Roman"/>
                <w:color w:val="000000"/>
              </w:rPr>
              <w:t>Pauvre</w:t>
            </w:r>
          </w:p>
        </w:tc>
        <w:tc>
          <w:tcPr>
            <w:tcW w:w="2860" w:type="dxa"/>
          </w:tcPr>
          <w:p w:rsidR="00DF7847" w:rsidRDefault="002248F0">
            <w:pPr>
              <w:widowControl w:val="0"/>
              <w:pBdr>
                <w:top w:val="nil"/>
                <w:left w:val="nil"/>
                <w:bottom w:val="nil"/>
                <w:right w:val="nil"/>
                <w:between w:val="nil"/>
              </w:pBdr>
              <w:jc w:val="center"/>
              <w:rPr>
                <w:rFonts w:cs="Times New Roman"/>
                <w:color w:val="000000"/>
              </w:rPr>
            </w:pPr>
            <w:r>
              <w:rPr>
                <w:rFonts w:cs="Times New Roman"/>
                <w:color w:val="000000"/>
              </w:rPr>
              <w:t>Ih tsama moute ya galil</w:t>
            </w:r>
          </w:p>
        </w:tc>
      </w:tr>
      <w:tr w:rsidR="00DF7847">
        <w:trPr>
          <w:trHeight w:val="629"/>
        </w:trPr>
        <w:tc>
          <w:tcPr>
            <w:tcW w:w="2401" w:type="dxa"/>
          </w:tcPr>
          <w:p w:rsidR="00DF7847" w:rsidRDefault="002248F0">
            <w:pPr>
              <w:widowControl w:val="0"/>
              <w:pBdr>
                <w:top w:val="nil"/>
                <w:left w:val="nil"/>
                <w:bottom w:val="nil"/>
                <w:right w:val="nil"/>
                <w:between w:val="nil"/>
              </w:pBdr>
              <w:jc w:val="center"/>
              <w:rPr>
                <w:rFonts w:cs="Times New Roman"/>
                <w:color w:val="000000"/>
              </w:rPr>
            </w:pPr>
            <w:r>
              <w:rPr>
                <w:rFonts w:cs="Times New Roman"/>
                <w:color w:val="000000"/>
              </w:rPr>
              <w:t>Zawali</w:t>
            </w:r>
          </w:p>
        </w:tc>
        <w:tc>
          <w:tcPr>
            <w:tcW w:w="3952" w:type="dxa"/>
          </w:tcPr>
          <w:p w:rsidR="00DF7847" w:rsidRDefault="002248F0">
            <w:pPr>
              <w:widowControl w:val="0"/>
              <w:pBdr>
                <w:top w:val="nil"/>
                <w:left w:val="nil"/>
                <w:bottom w:val="nil"/>
                <w:right w:val="nil"/>
                <w:between w:val="nil"/>
              </w:pBdr>
              <w:jc w:val="center"/>
              <w:rPr>
                <w:rFonts w:cs="Times New Roman"/>
                <w:color w:val="000000"/>
              </w:rPr>
            </w:pPr>
            <w:r>
              <w:rPr>
                <w:rFonts w:cs="Times New Roman"/>
                <w:color w:val="000000"/>
                <w:lang w:val="en-US"/>
              </w:rPr>
              <w:t>Une personne p</w:t>
            </w:r>
            <w:r>
              <w:rPr>
                <w:rFonts w:cs="Times New Roman"/>
                <w:color w:val="000000"/>
              </w:rPr>
              <w:t>auvre</w:t>
            </w:r>
          </w:p>
        </w:tc>
        <w:tc>
          <w:tcPr>
            <w:tcW w:w="2860" w:type="dxa"/>
          </w:tcPr>
          <w:p w:rsidR="00DF7847" w:rsidRDefault="002248F0">
            <w:pPr>
              <w:widowControl w:val="0"/>
              <w:pBdr>
                <w:top w:val="nil"/>
                <w:left w:val="nil"/>
                <w:bottom w:val="nil"/>
                <w:right w:val="nil"/>
                <w:between w:val="nil"/>
              </w:pBdr>
              <w:jc w:val="center"/>
              <w:rPr>
                <w:rFonts w:cs="Times New Roman"/>
                <w:color w:val="000000"/>
              </w:rPr>
            </w:pPr>
            <w:r>
              <w:rPr>
                <w:rFonts w:cs="Times New Roman"/>
                <w:color w:val="000000"/>
              </w:rPr>
              <w:t>W zawali ymot</w:t>
            </w:r>
          </w:p>
        </w:tc>
      </w:tr>
      <w:tr w:rsidR="00DF7847">
        <w:trPr>
          <w:trHeight w:val="629"/>
        </w:trPr>
        <w:tc>
          <w:tcPr>
            <w:tcW w:w="2401" w:type="dxa"/>
          </w:tcPr>
          <w:p w:rsidR="00DF7847" w:rsidRDefault="002248F0">
            <w:pPr>
              <w:widowControl w:val="0"/>
              <w:pBdr>
                <w:top w:val="nil"/>
                <w:left w:val="nil"/>
                <w:bottom w:val="nil"/>
                <w:right w:val="nil"/>
                <w:between w:val="nil"/>
              </w:pBdr>
              <w:jc w:val="center"/>
              <w:rPr>
                <w:rFonts w:cs="Times New Roman"/>
                <w:color w:val="000000"/>
              </w:rPr>
            </w:pPr>
            <w:r>
              <w:rPr>
                <w:rFonts w:cs="Times New Roman"/>
                <w:color w:val="000000"/>
              </w:rPr>
              <w:t>Zella</w:t>
            </w:r>
          </w:p>
        </w:tc>
        <w:tc>
          <w:tcPr>
            <w:tcW w:w="3952" w:type="dxa"/>
          </w:tcPr>
          <w:p w:rsidR="00DF7847" w:rsidRDefault="002248F0">
            <w:pPr>
              <w:widowControl w:val="0"/>
              <w:pBdr>
                <w:top w:val="nil"/>
                <w:left w:val="nil"/>
                <w:bottom w:val="nil"/>
                <w:right w:val="nil"/>
                <w:between w:val="nil"/>
              </w:pBdr>
              <w:jc w:val="center"/>
              <w:rPr>
                <w:rFonts w:cs="Times New Roman"/>
                <w:color w:val="000000"/>
              </w:rPr>
            </w:pPr>
            <w:r>
              <w:rPr>
                <w:rFonts w:cs="Times New Roman"/>
                <w:color w:val="000000"/>
              </w:rPr>
              <w:t>Belle fille</w:t>
            </w:r>
          </w:p>
        </w:tc>
        <w:tc>
          <w:tcPr>
            <w:tcW w:w="2860" w:type="dxa"/>
          </w:tcPr>
          <w:p w:rsidR="00DF7847" w:rsidRDefault="002248F0">
            <w:pPr>
              <w:widowControl w:val="0"/>
              <w:pBdr>
                <w:top w:val="nil"/>
                <w:left w:val="nil"/>
                <w:bottom w:val="nil"/>
                <w:right w:val="nil"/>
                <w:between w:val="nil"/>
              </w:pBdr>
              <w:jc w:val="center"/>
              <w:rPr>
                <w:rFonts w:cs="Times New Roman"/>
                <w:color w:val="000000"/>
              </w:rPr>
            </w:pPr>
            <w:r>
              <w:rPr>
                <w:rFonts w:cs="Times New Roman"/>
                <w:color w:val="000000"/>
              </w:rPr>
              <w:t>Zella</w:t>
            </w:r>
          </w:p>
        </w:tc>
      </w:tr>
      <w:tr w:rsidR="00DF7847" w:rsidRPr="00926290">
        <w:trPr>
          <w:trHeight w:val="629"/>
        </w:trPr>
        <w:tc>
          <w:tcPr>
            <w:tcW w:w="2401" w:type="dxa"/>
          </w:tcPr>
          <w:p w:rsidR="00DF7847" w:rsidRDefault="002248F0">
            <w:pPr>
              <w:widowControl w:val="0"/>
              <w:pBdr>
                <w:top w:val="nil"/>
                <w:left w:val="nil"/>
                <w:bottom w:val="nil"/>
                <w:right w:val="nil"/>
                <w:between w:val="nil"/>
              </w:pBdr>
              <w:jc w:val="center"/>
              <w:rPr>
                <w:rFonts w:cs="Times New Roman"/>
                <w:color w:val="000000"/>
              </w:rPr>
            </w:pPr>
            <w:r>
              <w:rPr>
                <w:rFonts w:cs="Times New Roman"/>
                <w:color w:val="000000"/>
              </w:rPr>
              <w:t>Chicor</w:t>
            </w:r>
          </w:p>
        </w:tc>
        <w:tc>
          <w:tcPr>
            <w:tcW w:w="3952" w:type="dxa"/>
          </w:tcPr>
          <w:p w:rsidR="00DF7847" w:rsidRDefault="002248F0">
            <w:pPr>
              <w:widowControl w:val="0"/>
              <w:pBdr>
                <w:top w:val="nil"/>
                <w:left w:val="nil"/>
                <w:bottom w:val="nil"/>
                <w:right w:val="nil"/>
                <w:between w:val="nil"/>
              </w:pBdr>
              <w:jc w:val="center"/>
              <w:rPr>
                <w:rFonts w:cs="Times New Roman"/>
                <w:color w:val="000000"/>
              </w:rPr>
            </w:pPr>
            <w:r>
              <w:rPr>
                <w:rFonts w:cs="Times New Roman"/>
                <w:color w:val="000000"/>
              </w:rPr>
              <w:t>Celui qui étend son influence et sa puissance, qui fait ce qu'il veut et personne ne le tient responsable.</w:t>
            </w:r>
          </w:p>
        </w:tc>
        <w:tc>
          <w:tcPr>
            <w:tcW w:w="2860" w:type="dxa"/>
          </w:tcPr>
          <w:p w:rsidR="00DF7847" w:rsidRDefault="002248F0">
            <w:pPr>
              <w:widowControl w:val="0"/>
              <w:pBdr>
                <w:top w:val="nil"/>
                <w:left w:val="nil"/>
                <w:bottom w:val="nil"/>
                <w:right w:val="nil"/>
                <w:between w:val="nil"/>
              </w:pBdr>
              <w:jc w:val="center"/>
              <w:rPr>
                <w:rFonts w:cs="Times New Roman"/>
                <w:color w:val="000000"/>
                <w:lang w:val="en-US"/>
              </w:rPr>
            </w:pPr>
            <w:r>
              <w:rPr>
                <w:rFonts w:cs="Times New Roman"/>
                <w:color w:val="000000"/>
                <w:lang w:val="en-US"/>
              </w:rPr>
              <w:t>Chicor sahbi harb bzaf fi 5dmto</w:t>
            </w:r>
          </w:p>
        </w:tc>
      </w:tr>
      <w:tr w:rsidR="00DF7847">
        <w:trPr>
          <w:trHeight w:val="629"/>
        </w:trPr>
        <w:tc>
          <w:tcPr>
            <w:tcW w:w="2401" w:type="dxa"/>
          </w:tcPr>
          <w:p w:rsidR="00DF7847" w:rsidRDefault="002248F0">
            <w:pPr>
              <w:widowControl w:val="0"/>
              <w:pBdr>
                <w:top w:val="nil"/>
                <w:left w:val="nil"/>
                <w:bottom w:val="nil"/>
                <w:right w:val="nil"/>
                <w:between w:val="nil"/>
              </w:pBdr>
              <w:jc w:val="center"/>
              <w:rPr>
                <w:rFonts w:cs="Times New Roman"/>
                <w:color w:val="000000"/>
              </w:rPr>
            </w:pPr>
            <w:r>
              <w:rPr>
                <w:rFonts w:cs="Times New Roman"/>
                <w:color w:val="000000"/>
              </w:rPr>
              <w:t>Mahboul</w:t>
            </w:r>
          </w:p>
        </w:tc>
        <w:tc>
          <w:tcPr>
            <w:tcW w:w="3952" w:type="dxa"/>
          </w:tcPr>
          <w:p w:rsidR="00DF7847" w:rsidRDefault="002248F0">
            <w:pPr>
              <w:widowControl w:val="0"/>
              <w:pBdr>
                <w:top w:val="nil"/>
                <w:left w:val="nil"/>
                <w:bottom w:val="nil"/>
                <w:right w:val="nil"/>
                <w:between w:val="nil"/>
              </w:pBdr>
              <w:jc w:val="center"/>
              <w:rPr>
                <w:rFonts w:cs="Times New Roman"/>
                <w:color w:val="000000"/>
              </w:rPr>
            </w:pPr>
            <w:r>
              <w:rPr>
                <w:rFonts w:cs="Times New Roman"/>
                <w:color w:val="000000"/>
              </w:rPr>
              <w:t>Fou</w:t>
            </w:r>
          </w:p>
        </w:tc>
        <w:tc>
          <w:tcPr>
            <w:tcW w:w="2860" w:type="dxa"/>
          </w:tcPr>
          <w:p w:rsidR="00DF7847" w:rsidRDefault="002248F0">
            <w:pPr>
              <w:widowControl w:val="0"/>
              <w:pBdr>
                <w:top w:val="nil"/>
                <w:left w:val="nil"/>
                <w:bottom w:val="nil"/>
                <w:right w:val="nil"/>
                <w:between w:val="nil"/>
              </w:pBdr>
              <w:jc w:val="center"/>
              <w:rPr>
                <w:rFonts w:cs="Times New Roman"/>
                <w:color w:val="000000"/>
              </w:rPr>
            </w:pPr>
            <w:r>
              <w:rPr>
                <w:rFonts w:cs="Times New Roman"/>
                <w:color w:val="000000"/>
              </w:rPr>
              <w:t>Hada mahboul</w:t>
            </w:r>
          </w:p>
        </w:tc>
      </w:tr>
      <w:tr w:rsidR="00DF7847">
        <w:trPr>
          <w:trHeight w:val="629"/>
        </w:trPr>
        <w:tc>
          <w:tcPr>
            <w:tcW w:w="2401" w:type="dxa"/>
          </w:tcPr>
          <w:p w:rsidR="00DF7847" w:rsidRDefault="002248F0">
            <w:pPr>
              <w:widowControl w:val="0"/>
              <w:pBdr>
                <w:top w:val="nil"/>
                <w:left w:val="nil"/>
                <w:bottom w:val="nil"/>
                <w:right w:val="nil"/>
                <w:between w:val="nil"/>
              </w:pBdr>
              <w:jc w:val="center"/>
              <w:rPr>
                <w:rFonts w:cs="Times New Roman"/>
                <w:color w:val="000000"/>
              </w:rPr>
            </w:pPr>
            <w:r>
              <w:rPr>
                <w:rFonts w:cs="Times New Roman"/>
                <w:color w:val="000000"/>
              </w:rPr>
              <w:t>Hallab</w:t>
            </w:r>
          </w:p>
        </w:tc>
        <w:tc>
          <w:tcPr>
            <w:tcW w:w="3952" w:type="dxa"/>
          </w:tcPr>
          <w:p w:rsidR="00DF7847" w:rsidRDefault="002248F0">
            <w:pPr>
              <w:widowControl w:val="0"/>
              <w:pBdr>
                <w:top w:val="nil"/>
                <w:left w:val="nil"/>
                <w:bottom w:val="nil"/>
                <w:right w:val="nil"/>
                <w:between w:val="nil"/>
              </w:pBdr>
              <w:jc w:val="center"/>
              <w:rPr>
                <w:rFonts w:cs="Times New Roman"/>
                <w:color w:val="000000"/>
              </w:rPr>
            </w:pPr>
            <w:r>
              <w:rPr>
                <w:rFonts w:cs="Times New Roman"/>
                <w:color w:val="000000"/>
              </w:rPr>
              <w:t>La personne qui dépense son argent pour plaire des filles sans rien obtenir en retour.</w:t>
            </w:r>
          </w:p>
        </w:tc>
        <w:tc>
          <w:tcPr>
            <w:tcW w:w="2860" w:type="dxa"/>
          </w:tcPr>
          <w:p w:rsidR="00DF7847" w:rsidRDefault="002248F0">
            <w:pPr>
              <w:keepNext/>
              <w:widowControl w:val="0"/>
              <w:pBdr>
                <w:top w:val="nil"/>
                <w:left w:val="nil"/>
                <w:bottom w:val="nil"/>
                <w:right w:val="nil"/>
                <w:between w:val="nil"/>
              </w:pBdr>
              <w:jc w:val="center"/>
              <w:rPr>
                <w:rFonts w:cs="Times New Roman"/>
                <w:color w:val="000000"/>
              </w:rPr>
            </w:pPr>
            <w:r>
              <w:rPr>
                <w:rFonts w:cs="Times New Roman"/>
                <w:color w:val="000000"/>
              </w:rPr>
              <w:t>Hallab</w:t>
            </w:r>
          </w:p>
        </w:tc>
      </w:tr>
    </w:tbl>
    <w:p w:rsidR="00DF7847" w:rsidRDefault="002248F0">
      <w:pPr>
        <w:pStyle w:val="Lgende"/>
      </w:pPr>
      <w:r>
        <w:t xml:space="preserve">Tableau </w:t>
      </w:r>
      <w:r w:rsidR="00454C73">
        <w:fldChar w:fldCharType="begin"/>
      </w:r>
      <w:r>
        <w:instrText xml:space="preserve"> SEQ Tableau \* ARABIC </w:instrText>
      </w:r>
      <w:r w:rsidR="00454C73">
        <w:fldChar w:fldCharType="separate"/>
      </w:r>
      <w:r w:rsidR="00926290">
        <w:rPr>
          <w:noProof/>
        </w:rPr>
        <w:t>23</w:t>
      </w:r>
      <w:r w:rsidR="00454C73">
        <w:fldChar w:fldCharType="end"/>
      </w:r>
      <w:r>
        <w:t xml:space="preserve"> : Mots issus de l'arabe dialectal</w:t>
      </w:r>
    </w:p>
    <w:p w:rsidR="005D2C3E" w:rsidRDefault="005D2C3E" w:rsidP="005D2C3E"/>
    <w:p w:rsidR="005D2C3E" w:rsidRPr="005D2C3E" w:rsidRDefault="005D2C3E" w:rsidP="005D2C3E"/>
    <w:p w:rsidR="00DF7847" w:rsidRDefault="002248F0">
      <w:pPr>
        <w:pStyle w:val="Titre1"/>
        <w:numPr>
          <w:ilvl w:val="1"/>
          <w:numId w:val="6"/>
        </w:numPr>
        <w:ind w:left="0" w:firstLine="0"/>
        <w:rPr>
          <w:rFonts w:cs="Times New Roman"/>
          <w:szCs w:val="28"/>
        </w:rPr>
      </w:pPr>
      <w:bookmarkStart w:id="392" w:name="_4du1wux" w:colFirst="0" w:colLast="0"/>
      <w:bookmarkStart w:id="393" w:name="_Toc73446973"/>
      <w:bookmarkStart w:id="394" w:name="_Toc73447059"/>
      <w:bookmarkStart w:id="395" w:name="_Toc73994175"/>
      <w:bookmarkStart w:id="396" w:name="_Toc72837191"/>
      <w:bookmarkStart w:id="397" w:name="_Toc72837288"/>
      <w:bookmarkEnd w:id="392"/>
      <w:r>
        <w:rPr>
          <w:rFonts w:cs="Times New Roman"/>
          <w:szCs w:val="28"/>
          <w:lang w:val="en-US"/>
        </w:rPr>
        <w:t>Extension de sens:</w:t>
      </w:r>
      <w:bookmarkEnd w:id="393"/>
      <w:bookmarkEnd w:id="394"/>
      <w:bookmarkEnd w:id="395"/>
    </w:p>
    <w:p w:rsidR="00DF7847" w:rsidRDefault="00DF7847">
      <w:pPr>
        <w:pStyle w:val="normal0"/>
        <w:rPr>
          <w:rFonts w:ascii="Times New Roman" w:hAnsi="Times New Roman" w:cs="Times New Roman"/>
          <w:szCs w:val="28"/>
        </w:rPr>
      </w:pPr>
    </w:p>
    <w:tbl>
      <w:tblPr>
        <w:tblStyle w:val="Grilledutableau"/>
        <w:tblW w:w="0" w:type="auto"/>
        <w:tblLook w:val="0400"/>
      </w:tblPr>
      <w:tblGrid>
        <w:gridCol w:w="3096"/>
        <w:gridCol w:w="3096"/>
        <w:gridCol w:w="3096"/>
      </w:tblGrid>
      <w:tr w:rsidR="00DF7847">
        <w:tc>
          <w:tcPr>
            <w:tcW w:w="3096" w:type="dxa"/>
            <w:tcBorders>
              <w:top w:val="single" w:sz="4" w:space="0" w:color="auto"/>
              <w:left w:val="single" w:sz="4" w:space="0" w:color="auto"/>
              <w:bottom w:val="single" w:sz="4" w:space="0" w:color="auto"/>
              <w:right w:val="single" w:sz="4" w:space="0" w:color="auto"/>
            </w:tcBorders>
          </w:tcPr>
          <w:p w:rsidR="00DF7847" w:rsidRDefault="002248F0">
            <w:pPr>
              <w:pStyle w:val="normal0"/>
              <w:spacing w:line="360" w:lineRule="auto"/>
              <w:jc w:val="center"/>
              <w:rPr>
                <w:rFonts w:ascii="Times New Roman" w:hAnsi="Times New Roman" w:cs="Times New Roman"/>
                <w:b/>
                <w:bCs/>
              </w:rPr>
            </w:pPr>
            <w:r>
              <w:rPr>
                <w:rFonts w:hAnsi="Times New Roman" w:cs="Times New Roman"/>
                <w:b/>
                <w:bCs/>
                <w:lang w:val="en-US"/>
              </w:rPr>
              <w:t>Expression</w:t>
            </w:r>
          </w:p>
        </w:tc>
        <w:tc>
          <w:tcPr>
            <w:tcW w:w="3096" w:type="dxa"/>
            <w:tcBorders>
              <w:top w:val="single" w:sz="4" w:space="0" w:color="auto"/>
              <w:left w:val="single" w:sz="4" w:space="0" w:color="auto"/>
              <w:bottom w:val="single" w:sz="4" w:space="0" w:color="auto"/>
              <w:right w:val="single" w:sz="4" w:space="0" w:color="auto"/>
            </w:tcBorders>
          </w:tcPr>
          <w:p w:rsidR="00DF7847" w:rsidRDefault="002248F0">
            <w:pPr>
              <w:pStyle w:val="normal0"/>
              <w:spacing w:line="360" w:lineRule="auto"/>
              <w:jc w:val="center"/>
              <w:rPr>
                <w:rFonts w:ascii="Times New Roman" w:hAnsi="Times New Roman" w:cs="Times New Roman"/>
                <w:b/>
                <w:bCs/>
              </w:rPr>
            </w:pPr>
            <w:r>
              <w:rPr>
                <w:rFonts w:ascii="Times New Roman" w:hAnsi="Times New Roman" w:cs="Times New Roman"/>
                <w:b/>
                <w:bCs/>
                <w:lang w:val="en-US"/>
              </w:rPr>
              <w:t>Signification</w:t>
            </w:r>
          </w:p>
        </w:tc>
        <w:tc>
          <w:tcPr>
            <w:tcW w:w="3096" w:type="dxa"/>
            <w:tcBorders>
              <w:top w:val="single" w:sz="4" w:space="0" w:color="auto"/>
              <w:left w:val="single" w:sz="4" w:space="0" w:color="auto"/>
              <w:bottom w:val="single" w:sz="4" w:space="0" w:color="auto"/>
              <w:right w:val="single" w:sz="4" w:space="0" w:color="auto"/>
            </w:tcBorders>
          </w:tcPr>
          <w:p w:rsidR="00DF7847" w:rsidRDefault="002248F0">
            <w:pPr>
              <w:pStyle w:val="normal0"/>
              <w:spacing w:line="360" w:lineRule="auto"/>
              <w:jc w:val="center"/>
              <w:rPr>
                <w:rFonts w:ascii="Times New Roman" w:hAnsi="Times New Roman" w:cs="Times New Roman"/>
                <w:b/>
                <w:bCs/>
              </w:rPr>
            </w:pPr>
            <w:r>
              <w:rPr>
                <w:rFonts w:ascii="Times New Roman" w:hAnsi="Times New Roman" w:cs="Times New Roman"/>
                <w:b/>
                <w:bCs/>
                <w:lang w:val="en-US"/>
              </w:rPr>
              <w:t>Autre</w:t>
            </w:r>
            <w:r w:rsidR="005D2C3E">
              <w:rPr>
                <w:rFonts w:ascii="Times New Roman" w:hAnsi="Times New Roman" w:cs="Times New Roman"/>
                <w:b/>
                <w:bCs/>
                <w:lang w:val="en-US"/>
              </w:rPr>
              <w:t>s</w:t>
            </w:r>
            <w:r>
              <w:rPr>
                <w:rFonts w:ascii="Times New Roman" w:hAnsi="Times New Roman" w:cs="Times New Roman"/>
                <w:b/>
                <w:bCs/>
                <w:lang w:val="en-US"/>
              </w:rPr>
              <w:t xml:space="preserve"> signification</w:t>
            </w:r>
          </w:p>
        </w:tc>
      </w:tr>
      <w:tr w:rsidR="00DF7847">
        <w:tc>
          <w:tcPr>
            <w:tcW w:w="3096" w:type="dxa"/>
            <w:tcBorders>
              <w:top w:val="single" w:sz="4" w:space="0" w:color="auto"/>
              <w:left w:val="single" w:sz="4" w:space="0" w:color="auto"/>
              <w:bottom w:val="single" w:sz="4" w:space="0" w:color="auto"/>
              <w:right w:val="single" w:sz="4" w:space="0" w:color="auto"/>
            </w:tcBorders>
          </w:tcPr>
          <w:p w:rsidR="00DF7847" w:rsidRDefault="002248F0">
            <w:pPr>
              <w:pStyle w:val="normal0"/>
              <w:spacing w:line="360" w:lineRule="auto"/>
              <w:jc w:val="center"/>
              <w:rPr>
                <w:rFonts w:ascii="Times New Roman" w:hAnsi="Times New Roman" w:cs="Times New Roman"/>
              </w:rPr>
            </w:pPr>
            <w:r>
              <w:rPr>
                <w:rFonts w:ascii="Times New Roman" w:hAnsi="Times New Roman" w:cs="Times New Roman"/>
                <w:lang w:val="en-US"/>
              </w:rPr>
              <w:t>Bombe</w:t>
            </w:r>
          </w:p>
        </w:tc>
        <w:tc>
          <w:tcPr>
            <w:tcW w:w="3096" w:type="dxa"/>
            <w:tcBorders>
              <w:top w:val="single" w:sz="4" w:space="0" w:color="auto"/>
              <w:left w:val="single" w:sz="4" w:space="0" w:color="auto"/>
              <w:bottom w:val="single" w:sz="4" w:space="0" w:color="auto"/>
              <w:right w:val="single" w:sz="4" w:space="0" w:color="auto"/>
            </w:tcBorders>
          </w:tcPr>
          <w:p w:rsidR="00DF7847" w:rsidRDefault="002248F0">
            <w:pPr>
              <w:pStyle w:val="normal0"/>
              <w:spacing w:line="360" w:lineRule="auto"/>
              <w:jc w:val="center"/>
              <w:rPr>
                <w:rFonts w:ascii="Times New Roman" w:hAnsi="Times New Roman" w:cs="Times New Roman"/>
              </w:rPr>
            </w:pPr>
            <w:r>
              <w:rPr>
                <w:rFonts w:ascii="Times New Roman" w:hAnsi="Times New Roman" w:cs="Times New Roman"/>
              </w:rPr>
              <w:t>Projectile  creux chargé de matière explosive ou incendiaire et muni d'un appareil de mis à feu</w:t>
            </w:r>
          </w:p>
        </w:tc>
        <w:tc>
          <w:tcPr>
            <w:tcW w:w="3096" w:type="dxa"/>
            <w:tcBorders>
              <w:top w:val="single" w:sz="4" w:space="0" w:color="auto"/>
              <w:left w:val="single" w:sz="4" w:space="0" w:color="auto"/>
              <w:bottom w:val="single" w:sz="4" w:space="0" w:color="auto"/>
              <w:right w:val="single" w:sz="4" w:space="0" w:color="auto"/>
            </w:tcBorders>
          </w:tcPr>
          <w:p w:rsidR="00DF7847" w:rsidRDefault="002248F0">
            <w:pPr>
              <w:pStyle w:val="normal0"/>
              <w:spacing w:line="360" w:lineRule="auto"/>
              <w:jc w:val="center"/>
              <w:rPr>
                <w:rFonts w:ascii="Times New Roman" w:hAnsi="Times New Roman" w:cs="Times New Roman"/>
              </w:rPr>
            </w:pPr>
            <w:r>
              <w:rPr>
                <w:rFonts w:ascii="Times New Roman" w:hAnsi="Times New Roman" w:cs="Times New Roman"/>
              </w:rPr>
              <w:t>Se dit à une fille séduisante, D'une grande beauté.</w:t>
            </w:r>
          </w:p>
        </w:tc>
      </w:tr>
    </w:tbl>
    <w:p w:rsidR="00DF7847" w:rsidRDefault="002248F0">
      <w:pPr>
        <w:pStyle w:val="Lgende"/>
        <w:rPr>
          <w:rFonts w:cs="Times New Roman"/>
          <w:sz w:val="28"/>
          <w:szCs w:val="28"/>
        </w:rPr>
      </w:pPr>
      <w:r>
        <w:t xml:space="preserve">Tableau </w:t>
      </w:r>
      <w:r w:rsidR="00454C73">
        <w:fldChar w:fldCharType="begin"/>
      </w:r>
      <w:r>
        <w:instrText xml:space="preserve"> SEQ Tableau \* ARABIC </w:instrText>
      </w:r>
      <w:r w:rsidR="00454C73">
        <w:fldChar w:fldCharType="separate"/>
      </w:r>
      <w:r w:rsidR="00926290">
        <w:rPr>
          <w:noProof/>
        </w:rPr>
        <w:t>24</w:t>
      </w:r>
      <w:r w:rsidR="00454C73">
        <w:fldChar w:fldCharType="end"/>
      </w:r>
      <w:r>
        <w:rPr>
          <w:lang w:val="en-US"/>
        </w:rPr>
        <w:t xml:space="preserve"> : mots issus du Français</w:t>
      </w:r>
    </w:p>
    <w:p w:rsidR="00DF7847" w:rsidRDefault="00DF7847">
      <w:pPr>
        <w:pStyle w:val="normal0"/>
        <w:rPr>
          <w:rFonts w:ascii="Times New Roman" w:hAnsi="Times New Roman" w:cs="Times New Roman"/>
          <w:sz w:val="28"/>
          <w:szCs w:val="28"/>
        </w:rPr>
      </w:pPr>
    </w:p>
    <w:tbl>
      <w:tblPr>
        <w:tblStyle w:val="Grilledutableau"/>
        <w:tblW w:w="0" w:type="auto"/>
        <w:tblLook w:val="0400"/>
      </w:tblPr>
      <w:tblGrid>
        <w:gridCol w:w="3096"/>
        <w:gridCol w:w="3096"/>
        <w:gridCol w:w="3096"/>
      </w:tblGrid>
      <w:tr w:rsidR="00DF7847">
        <w:tc>
          <w:tcPr>
            <w:tcW w:w="3096" w:type="dxa"/>
            <w:tcBorders>
              <w:top w:val="single" w:sz="4" w:space="0" w:color="auto"/>
              <w:left w:val="single" w:sz="4" w:space="0" w:color="auto"/>
              <w:bottom w:val="single" w:sz="4" w:space="0" w:color="auto"/>
              <w:right w:val="single" w:sz="4" w:space="0" w:color="auto"/>
            </w:tcBorders>
          </w:tcPr>
          <w:p w:rsidR="00DF7847" w:rsidRDefault="002248F0">
            <w:pPr>
              <w:pStyle w:val="normal0"/>
              <w:spacing w:line="360" w:lineRule="auto"/>
              <w:jc w:val="center"/>
              <w:rPr>
                <w:rFonts w:ascii="Times New Roman" w:hAnsi="Times New Roman" w:cs="Times New Roman"/>
                <w:b/>
                <w:bCs/>
              </w:rPr>
            </w:pPr>
            <w:r>
              <w:rPr>
                <w:rFonts w:ascii="Times New Roman" w:hAnsi="Times New Roman" w:cs="Times New Roman"/>
                <w:b/>
                <w:bCs/>
                <w:lang w:val="en-US"/>
              </w:rPr>
              <w:t>Expression</w:t>
            </w:r>
          </w:p>
        </w:tc>
        <w:tc>
          <w:tcPr>
            <w:tcW w:w="3096" w:type="dxa"/>
            <w:tcBorders>
              <w:top w:val="single" w:sz="4" w:space="0" w:color="auto"/>
              <w:left w:val="single" w:sz="4" w:space="0" w:color="auto"/>
              <w:bottom w:val="single" w:sz="4" w:space="0" w:color="auto"/>
              <w:right w:val="single" w:sz="4" w:space="0" w:color="auto"/>
            </w:tcBorders>
          </w:tcPr>
          <w:p w:rsidR="00DF7847" w:rsidRDefault="002248F0">
            <w:pPr>
              <w:pStyle w:val="normal0"/>
              <w:spacing w:line="360" w:lineRule="auto"/>
              <w:jc w:val="center"/>
              <w:rPr>
                <w:rFonts w:ascii="Times New Roman" w:hAnsi="Times New Roman" w:cs="Times New Roman"/>
                <w:b/>
                <w:bCs/>
              </w:rPr>
            </w:pPr>
            <w:r>
              <w:rPr>
                <w:rFonts w:ascii="Times New Roman" w:hAnsi="Times New Roman" w:cs="Times New Roman"/>
                <w:b/>
                <w:bCs/>
                <w:lang w:val="en-US"/>
              </w:rPr>
              <w:t>Signification</w:t>
            </w:r>
          </w:p>
        </w:tc>
        <w:tc>
          <w:tcPr>
            <w:tcW w:w="3096" w:type="dxa"/>
            <w:tcBorders>
              <w:top w:val="single" w:sz="4" w:space="0" w:color="auto"/>
              <w:left w:val="single" w:sz="4" w:space="0" w:color="auto"/>
              <w:bottom w:val="single" w:sz="4" w:space="0" w:color="auto"/>
              <w:right w:val="single" w:sz="4" w:space="0" w:color="auto"/>
            </w:tcBorders>
          </w:tcPr>
          <w:p w:rsidR="00DF7847" w:rsidRDefault="002248F0">
            <w:pPr>
              <w:pStyle w:val="normal0"/>
              <w:spacing w:line="360" w:lineRule="auto"/>
              <w:jc w:val="center"/>
              <w:rPr>
                <w:rFonts w:ascii="Times New Roman" w:hAnsi="Times New Roman" w:cs="Times New Roman"/>
                <w:b/>
                <w:bCs/>
              </w:rPr>
            </w:pPr>
            <w:r>
              <w:rPr>
                <w:rFonts w:ascii="Times New Roman" w:hAnsi="Times New Roman" w:cs="Times New Roman"/>
                <w:b/>
                <w:bCs/>
                <w:lang w:val="en-US"/>
              </w:rPr>
              <w:t>Autres signification</w:t>
            </w:r>
          </w:p>
        </w:tc>
      </w:tr>
      <w:tr w:rsidR="00DF7847">
        <w:tc>
          <w:tcPr>
            <w:tcW w:w="3096" w:type="dxa"/>
            <w:tcBorders>
              <w:top w:val="single" w:sz="4" w:space="0" w:color="auto"/>
              <w:left w:val="single" w:sz="4" w:space="0" w:color="auto"/>
              <w:bottom w:val="single" w:sz="4" w:space="0" w:color="auto"/>
              <w:right w:val="single" w:sz="4" w:space="0" w:color="auto"/>
            </w:tcBorders>
          </w:tcPr>
          <w:p w:rsidR="00DF7847" w:rsidRDefault="002248F0">
            <w:pPr>
              <w:pStyle w:val="normal0"/>
              <w:spacing w:line="360" w:lineRule="auto"/>
              <w:jc w:val="center"/>
              <w:rPr>
                <w:rFonts w:ascii="Times New Roman" w:hAnsi="Times New Roman" w:cs="Times New Roman"/>
              </w:rPr>
            </w:pPr>
            <w:r>
              <w:rPr>
                <w:rFonts w:ascii="Times New Roman" w:hAnsi="Times New Roman" w:cs="Times New Roman"/>
                <w:lang w:val="en-US"/>
              </w:rPr>
              <w:t>Hellab</w:t>
            </w:r>
          </w:p>
        </w:tc>
        <w:tc>
          <w:tcPr>
            <w:tcW w:w="3096" w:type="dxa"/>
            <w:tcBorders>
              <w:top w:val="single" w:sz="4" w:space="0" w:color="auto"/>
              <w:left w:val="single" w:sz="4" w:space="0" w:color="auto"/>
              <w:bottom w:val="single" w:sz="4" w:space="0" w:color="auto"/>
              <w:right w:val="single" w:sz="4" w:space="0" w:color="auto"/>
            </w:tcBorders>
          </w:tcPr>
          <w:p w:rsidR="00DF7847" w:rsidRDefault="002248F0">
            <w:pPr>
              <w:pStyle w:val="normal0"/>
              <w:spacing w:line="360" w:lineRule="auto"/>
              <w:jc w:val="center"/>
              <w:rPr>
                <w:rFonts w:ascii="Times New Roman" w:hAnsi="Times New Roman" w:cs="Times New Roman"/>
              </w:rPr>
            </w:pPr>
            <w:r>
              <w:rPr>
                <w:rFonts w:ascii="Times New Roman" w:hAnsi="Times New Roman" w:cs="Times New Roman"/>
              </w:rPr>
              <w:t>Producteur de l’ait,</w:t>
            </w:r>
          </w:p>
          <w:p w:rsidR="00DF7847" w:rsidRDefault="002248F0">
            <w:pPr>
              <w:pStyle w:val="normal0"/>
              <w:spacing w:line="360" w:lineRule="auto"/>
              <w:jc w:val="center"/>
              <w:rPr>
                <w:rFonts w:ascii="Times New Roman" w:hAnsi="Times New Roman" w:cs="Times New Roman"/>
              </w:rPr>
            </w:pPr>
            <w:r>
              <w:rPr>
                <w:rFonts w:ascii="Times New Roman" w:hAnsi="Times New Roman" w:cs="Times New Roman"/>
              </w:rPr>
              <w:t>Vendeur de l'ait.</w:t>
            </w:r>
          </w:p>
        </w:tc>
        <w:tc>
          <w:tcPr>
            <w:tcW w:w="3096" w:type="dxa"/>
            <w:tcBorders>
              <w:top w:val="single" w:sz="4" w:space="0" w:color="auto"/>
              <w:left w:val="single" w:sz="4" w:space="0" w:color="auto"/>
              <w:bottom w:val="single" w:sz="4" w:space="0" w:color="auto"/>
              <w:right w:val="single" w:sz="4" w:space="0" w:color="auto"/>
            </w:tcBorders>
          </w:tcPr>
          <w:p w:rsidR="00DF7847" w:rsidRDefault="002248F0">
            <w:pPr>
              <w:pStyle w:val="normal0"/>
              <w:spacing w:line="360" w:lineRule="auto"/>
              <w:jc w:val="center"/>
              <w:rPr>
                <w:rFonts w:ascii="Times New Roman" w:hAnsi="Times New Roman" w:cs="Times New Roman"/>
              </w:rPr>
            </w:pPr>
            <w:r>
              <w:rPr>
                <w:rFonts w:ascii="Times New Roman" w:hAnsi="Times New Roman" w:cs="Times New Roman"/>
              </w:rPr>
              <w:t>Se dit à une personne qui accorde d'intention aux filles.</w:t>
            </w:r>
          </w:p>
        </w:tc>
      </w:tr>
    </w:tbl>
    <w:p w:rsidR="00DF7847" w:rsidRDefault="002248F0">
      <w:pPr>
        <w:pStyle w:val="Lgende"/>
        <w:rPr>
          <w:rFonts w:cs="Times New Roman"/>
          <w:sz w:val="28"/>
          <w:szCs w:val="28"/>
        </w:rPr>
      </w:pPr>
      <w:r>
        <w:t xml:space="preserve">Tableau </w:t>
      </w:r>
      <w:r w:rsidR="00454C73">
        <w:fldChar w:fldCharType="begin"/>
      </w:r>
      <w:r>
        <w:instrText xml:space="preserve"> SEQ Tableau \* ARABIC </w:instrText>
      </w:r>
      <w:r w:rsidR="00454C73">
        <w:fldChar w:fldCharType="separate"/>
      </w:r>
      <w:r w:rsidR="00926290">
        <w:rPr>
          <w:noProof/>
        </w:rPr>
        <w:t>25</w:t>
      </w:r>
      <w:r w:rsidR="00454C73">
        <w:fldChar w:fldCharType="end"/>
      </w:r>
      <w:r>
        <w:t xml:space="preserve"> : Mots issus de l'arabe dialectal</w:t>
      </w:r>
    </w:p>
    <w:p w:rsidR="00DF7847" w:rsidRDefault="00DF7847">
      <w:pPr>
        <w:pStyle w:val="normal0"/>
        <w:rPr>
          <w:rFonts w:ascii="Times New Roman" w:hAnsi="Times New Roman" w:cs="Times New Roman"/>
          <w:sz w:val="28"/>
          <w:szCs w:val="28"/>
        </w:rPr>
      </w:pPr>
    </w:p>
    <w:p w:rsidR="00DF7847" w:rsidRDefault="002248F0">
      <w:pPr>
        <w:pStyle w:val="Titre1"/>
        <w:numPr>
          <w:ilvl w:val="1"/>
          <w:numId w:val="6"/>
        </w:numPr>
        <w:ind w:left="0" w:firstLine="0"/>
        <w:rPr>
          <w:rFonts w:cs="Times New Roman"/>
          <w:szCs w:val="28"/>
        </w:rPr>
      </w:pPr>
      <w:bookmarkStart w:id="398" w:name="_Toc73446974"/>
      <w:bookmarkStart w:id="399" w:name="_Toc73447060"/>
      <w:bookmarkStart w:id="400" w:name="_Toc73994176"/>
      <w:r>
        <w:rPr>
          <w:rFonts w:cs="Times New Roman"/>
          <w:szCs w:val="28"/>
        </w:rPr>
        <w:t>Onomatopée:</w:t>
      </w:r>
      <w:bookmarkEnd w:id="396"/>
      <w:bookmarkEnd w:id="397"/>
      <w:bookmarkEnd w:id="398"/>
      <w:bookmarkEnd w:id="399"/>
      <w:bookmarkEnd w:id="400"/>
    </w:p>
    <w:p w:rsidR="00DF7847" w:rsidRDefault="00DF7847">
      <w:pPr>
        <w:pStyle w:val="normal0"/>
        <w:rPr>
          <w:rFonts w:ascii="Times New Roman" w:hAnsi="Times New Roman" w:cs="Times New Roman"/>
          <w:szCs w:val="28"/>
        </w:rPr>
      </w:pPr>
    </w:p>
    <w:tbl>
      <w:tblPr>
        <w:tblStyle w:val="Grilledutableau"/>
        <w:tblW w:w="9288" w:type="dxa"/>
        <w:tblLayout w:type="fixed"/>
        <w:tblLook w:val="0400"/>
      </w:tblPr>
      <w:tblGrid>
        <w:gridCol w:w="3128"/>
        <w:gridCol w:w="3072"/>
        <w:gridCol w:w="3088"/>
      </w:tblGrid>
      <w:tr w:rsidR="00DF7847">
        <w:tc>
          <w:tcPr>
            <w:tcW w:w="3128" w:type="dxa"/>
          </w:tcPr>
          <w:p w:rsidR="00DF7847" w:rsidRDefault="002248F0">
            <w:pPr>
              <w:spacing w:line="420" w:lineRule="auto"/>
              <w:jc w:val="center"/>
              <w:rPr>
                <w:rFonts w:cs="Times New Roman"/>
                <w:b/>
              </w:rPr>
            </w:pPr>
            <w:r>
              <w:rPr>
                <w:rFonts w:cs="Times New Roman"/>
                <w:b/>
              </w:rPr>
              <w:t>Onomatopées</w:t>
            </w:r>
          </w:p>
        </w:tc>
        <w:tc>
          <w:tcPr>
            <w:tcW w:w="3072" w:type="dxa"/>
          </w:tcPr>
          <w:p w:rsidR="00DF7847" w:rsidRDefault="002248F0">
            <w:pPr>
              <w:spacing w:line="420" w:lineRule="auto"/>
              <w:jc w:val="center"/>
              <w:rPr>
                <w:rFonts w:cs="Times New Roman"/>
                <w:b/>
              </w:rPr>
            </w:pPr>
            <w:r>
              <w:rPr>
                <w:rFonts w:cs="Times New Roman"/>
                <w:b/>
              </w:rPr>
              <w:t>Signification</w:t>
            </w:r>
          </w:p>
        </w:tc>
        <w:tc>
          <w:tcPr>
            <w:tcW w:w="3088" w:type="dxa"/>
          </w:tcPr>
          <w:p w:rsidR="00DF7847" w:rsidRDefault="002248F0">
            <w:pPr>
              <w:spacing w:line="420" w:lineRule="auto"/>
              <w:jc w:val="center"/>
              <w:rPr>
                <w:rFonts w:cs="Times New Roman"/>
                <w:b/>
              </w:rPr>
            </w:pPr>
            <w:r>
              <w:rPr>
                <w:rFonts w:cs="Times New Roman"/>
                <w:b/>
              </w:rPr>
              <w:t>Exemples</w:t>
            </w:r>
          </w:p>
        </w:tc>
      </w:tr>
      <w:tr w:rsidR="00DF7847">
        <w:tc>
          <w:tcPr>
            <w:tcW w:w="3128" w:type="dxa"/>
          </w:tcPr>
          <w:p w:rsidR="00DF7847" w:rsidRDefault="002248F0">
            <w:pPr>
              <w:spacing w:line="420" w:lineRule="auto"/>
              <w:jc w:val="center"/>
              <w:rPr>
                <w:rFonts w:cs="Times New Roman"/>
              </w:rPr>
            </w:pPr>
            <w:r>
              <w:rPr>
                <w:rFonts w:cs="Times New Roman"/>
              </w:rPr>
              <w:t>Hhhhh</w:t>
            </w:r>
          </w:p>
        </w:tc>
        <w:tc>
          <w:tcPr>
            <w:tcW w:w="3072" w:type="dxa"/>
          </w:tcPr>
          <w:p w:rsidR="00DF7847" w:rsidRDefault="002248F0">
            <w:pPr>
              <w:spacing w:line="420" w:lineRule="auto"/>
              <w:jc w:val="center"/>
              <w:rPr>
                <w:rFonts w:cs="Times New Roman"/>
              </w:rPr>
            </w:pPr>
            <w:r>
              <w:rPr>
                <w:rFonts w:cs="Times New Roman"/>
              </w:rPr>
              <w:t>Rire</w:t>
            </w:r>
          </w:p>
        </w:tc>
        <w:tc>
          <w:tcPr>
            <w:tcW w:w="3088" w:type="dxa"/>
          </w:tcPr>
          <w:p w:rsidR="00DF7847" w:rsidRDefault="002248F0">
            <w:pPr>
              <w:spacing w:line="420" w:lineRule="auto"/>
              <w:jc w:val="center"/>
              <w:rPr>
                <w:rFonts w:cs="Times New Roman"/>
              </w:rPr>
            </w:pPr>
            <w:r>
              <w:rPr>
                <w:rFonts w:cs="Times New Roman"/>
              </w:rPr>
              <w:t>Hhhh</w:t>
            </w:r>
          </w:p>
        </w:tc>
      </w:tr>
      <w:tr w:rsidR="00DF7847">
        <w:tc>
          <w:tcPr>
            <w:tcW w:w="3128" w:type="dxa"/>
          </w:tcPr>
          <w:p w:rsidR="00DF7847" w:rsidRDefault="002248F0">
            <w:pPr>
              <w:spacing w:line="420" w:lineRule="auto"/>
              <w:jc w:val="center"/>
              <w:rPr>
                <w:rFonts w:cs="Times New Roman"/>
              </w:rPr>
            </w:pPr>
            <w:r>
              <w:rPr>
                <w:rFonts w:cs="Times New Roman"/>
              </w:rPr>
              <w:t>Ohlalaa</w:t>
            </w:r>
          </w:p>
        </w:tc>
        <w:tc>
          <w:tcPr>
            <w:tcW w:w="3072" w:type="dxa"/>
          </w:tcPr>
          <w:p w:rsidR="00DF7847" w:rsidRDefault="002248F0">
            <w:pPr>
              <w:spacing w:line="420" w:lineRule="auto"/>
              <w:jc w:val="center"/>
              <w:rPr>
                <w:rFonts w:cs="Times New Roman"/>
              </w:rPr>
            </w:pPr>
            <w:r>
              <w:rPr>
                <w:rFonts w:cs="Times New Roman"/>
              </w:rPr>
              <w:t>Étonnement</w:t>
            </w:r>
          </w:p>
        </w:tc>
        <w:tc>
          <w:tcPr>
            <w:tcW w:w="3088" w:type="dxa"/>
          </w:tcPr>
          <w:p w:rsidR="00DF7847" w:rsidRDefault="002248F0">
            <w:pPr>
              <w:spacing w:line="420" w:lineRule="auto"/>
              <w:jc w:val="center"/>
              <w:rPr>
                <w:rFonts w:cs="Times New Roman"/>
              </w:rPr>
            </w:pPr>
            <w:r>
              <w:rPr>
                <w:rFonts w:cs="Times New Roman"/>
              </w:rPr>
              <w:t>Oh lalaaa tu asures meuuf</w:t>
            </w:r>
          </w:p>
        </w:tc>
      </w:tr>
      <w:tr w:rsidR="00DF7847">
        <w:tc>
          <w:tcPr>
            <w:tcW w:w="3128" w:type="dxa"/>
          </w:tcPr>
          <w:p w:rsidR="00DF7847" w:rsidRDefault="002248F0">
            <w:pPr>
              <w:spacing w:line="420" w:lineRule="auto"/>
              <w:jc w:val="center"/>
              <w:rPr>
                <w:rFonts w:cs="Times New Roman"/>
              </w:rPr>
            </w:pPr>
            <w:r>
              <w:rPr>
                <w:rFonts w:cs="Times New Roman"/>
              </w:rPr>
              <w:t>Wow</w:t>
            </w:r>
          </w:p>
        </w:tc>
        <w:tc>
          <w:tcPr>
            <w:tcW w:w="3072" w:type="dxa"/>
          </w:tcPr>
          <w:p w:rsidR="00DF7847" w:rsidRDefault="002248F0">
            <w:pPr>
              <w:spacing w:line="420" w:lineRule="auto"/>
              <w:jc w:val="center"/>
              <w:rPr>
                <w:rFonts w:cs="Times New Roman"/>
              </w:rPr>
            </w:pPr>
            <w:r>
              <w:rPr>
                <w:rFonts w:cs="Times New Roman"/>
              </w:rPr>
              <w:t>Étonnement</w:t>
            </w:r>
          </w:p>
        </w:tc>
        <w:tc>
          <w:tcPr>
            <w:tcW w:w="3088" w:type="dxa"/>
          </w:tcPr>
          <w:p w:rsidR="00DF7847" w:rsidRDefault="002248F0">
            <w:pPr>
              <w:spacing w:line="420" w:lineRule="auto"/>
              <w:jc w:val="center"/>
              <w:rPr>
                <w:rFonts w:cs="Times New Roman"/>
              </w:rPr>
            </w:pPr>
            <w:r>
              <w:rPr>
                <w:rFonts w:cs="Times New Roman"/>
              </w:rPr>
              <w:t>Just wow grave</w:t>
            </w:r>
          </w:p>
        </w:tc>
      </w:tr>
      <w:tr w:rsidR="00DF7847">
        <w:trPr>
          <w:trHeight w:val="578"/>
        </w:trPr>
        <w:tc>
          <w:tcPr>
            <w:tcW w:w="3128" w:type="dxa"/>
          </w:tcPr>
          <w:p w:rsidR="00DF7847" w:rsidRDefault="002248F0">
            <w:pPr>
              <w:spacing w:line="420" w:lineRule="auto"/>
              <w:jc w:val="center"/>
              <w:rPr>
                <w:lang w:val="en-US"/>
              </w:rPr>
            </w:pPr>
            <w:r>
              <w:rPr>
                <w:lang w:val="en-US"/>
              </w:rPr>
              <w:t>Pffff</w:t>
            </w:r>
          </w:p>
        </w:tc>
        <w:tc>
          <w:tcPr>
            <w:tcW w:w="3072" w:type="dxa"/>
          </w:tcPr>
          <w:p w:rsidR="00DF7847" w:rsidRDefault="002248F0">
            <w:pPr>
              <w:spacing w:line="420" w:lineRule="auto"/>
              <w:jc w:val="center"/>
              <w:rPr>
                <w:lang w:val="en-US"/>
              </w:rPr>
            </w:pPr>
            <w:r>
              <w:rPr>
                <w:lang w:val="en-US"/>
              </w:rPr>
              <w:t>Soulagement et soupire</w:t>
            </w:r>
          </w:p>
        </w:tc>
        <w:tc>
          <w:tcPr>
            <w:tcW w:w="3088" w:type="dxa"/>
          </w:tcPr>
          <w:p w:rsidR="00DF7847" w:rsidRDefault="002248F0">
            <w:pPr>
              <w:keepNext/>
              <w:spacing w:line="420" w:lineRule="auto"/>
              <w:jc w:val="center"/>
            </w:pPr>
            <w:r>
              <w:t>Quoi bon puisque y'as pas d'argent pffff.</w:t>
            </w:r>
          </w:p>
        </w:tc>
      </w:tr>
      <w:tr w:rsidR="00DF7847">
        <w:tc>
          <w:tcPr>
            <w:tcW w:w="3128" w:type="dxa"/>
          </w:tcPr>
          <w:p w:rsidR="00DF7847" w:rsidRDefault="002248F0">
            <w:pPr>
              <w:spacing w:line="420" w:lineRule="auto"/>
              <w:jc w:val="center"/>
            </w:pPr>
            <w:r>
              <w:rPr>
                <w:lang w:val="en-US"/>
              </w:rPr>
              <w:t>Yami yami</w:t>
            </w:r>
          </w:p>
        </w:tc>
        <w:tc>
          <w:tcPr>
            <w:tcW w:w="3072" w:type="dxa"/>
          </w:tcPr>
          <w:p w:rsidR="00DF7847" w:rsidRDefault="002248F0">
            <w:pPr>
              <w:spacing w:line="420" w:lineRule="auto"/>
              <w:jc w:val="center"/>
            </w:pPr>
            <w:r>
              <w:rPr>
                <w:lang w:val="en-US"/>
              </w:rPr>
              <w:t>Parle de mangé</w:t>
            </w:r>
          </w:p>
        </w:tc>
        <w:tc>
          <w:tcPr>
            <w:tcW w:w="3088" w:type="dxa"/>
          </w:tcPr>
          <w:p w:rsidR="00DF7847" w:rsidRDefault="002248F0">
            <w:pPr>
              <w:keepNext/>
              <w:spacing w:line="420" w:lineRule="auto"/>
              <w:jc w:val="center"/>
            </w:pPr>
            <w:r>
              <w:rPr>
                <w:lang w:val="en-US"/>
              </w:rPr>
              <w:t>Yami yami</w:t>
            </w:r>
          </w:p>
        </w:tc>
      </w:tr>
    </w:tbl>
    <w:p w:rsidR="00DF7847" w:rsidRDefault="002248F0">
      <w:pPr>
        <w:pStyle w:val="Lgende"/>
        <w:rPr>
          <w:rFonts w:cs="Times New Roman"/>
          <w:sz w:val="28"/>
          <w:szCs w:val="28"/>
        </w:rPr>
      </w:pPr>
      <w:r>
        <w:t xml:space="preserve">Tableau </w:t>
      </w:r>
      <w:r w:rsidR="00454C73">
        <w:fldChar w:fldCharType="begin"/>
      </w:r>
      <w:r>
        <w:instrText xml:space="preserve"> SEQ Tableau \* ARABIC </w:instrText>
      </w:r>
      <w:r w:rsidR="00454C73">
        <w:fldChar w:fldCharType="separate"/>
      </w:r>
      <w:r w:rsidR="00926290">
        <w:rPr>
          <w:noProof/>
        </w:rPr>
        <w:t>26</w:t>
      </w:r>
      <w:r w:rsidR="00454C73">
        <w:fldChar w:fldCharType="end"/>
      </w:r>
      <w:r>
        <w:rPr>
          <w:lang w:val="en-US"/>
        </w:rPr>
        <w:t xml:space="preserve"> : Liste des onomatopées</w:t>
      </w:r>
    </w:p>
    <w:p w:rsidR="00DF7847" w:rsidRDefault="002248F0">
      <w:pPr>
        <w:pStyle w:val="Titre1"/>
        <w:numPr>
          <w:ilvl w:val="1"/>
          <w:numId w:val="6"/>
        </w:numPr>
        <w:ind w:left="0" w:firstLine="0"/>
        <w:rPr>
          <w:rFonts w:cs="Times New Roman"/>
          <w:szCs w:val="28"/>
        </w:rPr>
      </w:pPr>
      <w:bookmarkStart w:id="401" w:name="_2szc72q" w:colFirst="0" w:colLast="0"/>
      <w:bookmarkStart w:id="402" w:name="_Toc72837192"/>
      <w:bookmarkStart w:id="403" w:name="_Toc72837289"/>
      <w:bookmarkStart w:id="404" w:name="_Toc73446975"/>
      <w:bookmarkStart w:id="405" w:name="_Toc73447061"/>
      <w:bookmarkStart w:id="406" w:name="_Toc73994177"/>
      <w:bookmarkEnd w:id="401"/>
      <w:r>
        <w:rPr>
          <w:rFonts w:cs="Times New Roman"/>
          <w:szCs w:val="28"/>
        </w:rPr>
        <w:t>L’étirement graphique</w:t>
      </w:r>
      <w:bookmarkEnd w:id="402"/>
      <w:bookmarkEnd w:id="403"/>
      <w:bookmarkEnd w:id="404"/>
      <w:bookmarkEnd w:id="405"/>
      <w:bookmarkEnd w:id="406"/>
    </w:p>
    <w:p w:rsidR="00DF7847" w:rsidRDefault="002248F0">
      <w:pPr>
        <w:rPr>
          <w:rFonts w:cs="Times New Roman"/>
          <w:color w:val="000000"/>
        </w:rPr>
      </w:pPr>
      <w:r>
        <w:rPr>
          <w:rFonts w:cs="Times New Roman"/>
          <w:color w:val="000000"/>
        </w:rPr>
        <w:t>Les étirements graphiques : ils permettent d’allonger le temps d’écriture dans un but de recherche d’expressivité.</w:t>
      </w:r>
    </w:p>
    <w:tbl>
      <w:tblPr>
        <w:tblStyle w:val="Grilledutableau"/>
        <w:tblW w:w="9078" w:type="dxa"/>
        <w:tblLayout w:type="fixed"/>
        <w:tblLook w:val="0400"/>
      </w:tblPr>
      <w:tblGrid>
        <w:gridCol w:w="4644"/>
        <w:gridCol w:w="4434"/>
      </w:tblGrid>
      <w:tr w:rsidR="00DF7847">
        <w:tc>
          <w:tcPr>
            <w:tcW w:w="4644" w:type="dxa"/>
          </w:tcPr>
          <w:p w:rsidR="00DF7847" w:rsidRDefault="002248F0">
            <w:pPr>
              <w:pBdr>
                <w:top w:val="nil"/>
                <w:left w:val="nil"/>
                <w:bottom w:val="none" w:sz="0" w:space="0" w:color="000000"/>
                <w:right w:val="nil"/>
                <w:between w:val="nil"/>
              </w:pBdr>
              <w:spacing w:line="420" w:lineRule="auto"/>
              <w:jc w:val="center"/>
              <w:rPr>
                <w:rFonts w:cs="Times New Roman"/>
                <w:b/>
                <w:color w:val="000000"/>
              </w:rPr>
            </w:pPr>
            <w:r>
              <w:rPr>
                <w:rFonts w:cs="Times New Roman"/>
                <w:b/>
                <w:color w:val="000000"/>
              </w:rPr>
              <w:t>L’étirement graphique</w:t>
            </w:r>
          </w:p>
        </w:tc>
        <w:tc>
          <w:tcPr>
            <w:tcW w:w="4434" w:type="dxa"/>
          </w:tcPr>
          <w:p w:rsidR="00DF7847" w:rsidRDefault="002248F0">
            <w:pPr>
              <w:pBdr>
                <w:top w:val="nil"/>
                <w:left w:val="nil"/>
                <w:bottom w:val="none" w:sz="0" w:space="0" w:color="000000"/>
                <w:right w:val="nil"/>
                <w:between w:val="nil"/>
              </w:pBdr>
              <w:spacing w:line="420" w:lineRule="auto"/>
              <w:jc w:val="center"/>
              <w:rPr>
                <w:rFonts w:cs="Times New Roman"/>
                <w:b/>
                <w:color w:val="000000"/>
              </w:rPr>
            </w:pPr>
            <w:r>
              <w:rPr>
                <w:rFonts w:cs="Times New Roman"/>
                <w:b/>
                <w:color w:val="000000"/>
              </w:rPr>
              <w:t>Signification</w:t>
            </w:r>
          </w:p>
        </w:tc>
      </w:tr>
      <w:tr w:rsidR="00DF7847">
        <w:tc>
          <w:tcPr>
            <w:tcW w:w="4644" w:type="dxa"/>
          </w:tcPr>
          <w:p w:rsidR="00DF7847" w:rsidRDefault="002248F0">
            <w:pPr>
              <w:pBdr>
                <w:top w:val="nil"/>
                <w:left w:val="nil"/>
                <w:bottom w:val="none" w:sz="0" w:space="0" w:color="000000"/>
                <w:right w:val="nil"/>
                <w:between w:val="nil"/>
              </w:pBdr>
              <w:spacing w:line="420" w:lineRule="auto"/>
              <w:jc w:val="center"/>
              <w:rPr>
                <w:rFonts w:cs="Times New Roman"/>
                <w:color w:val="000000"/>
              </w:rPr>
            </w:pPr>
            <w:r>
              <w:rPr>
                <w:rFonts w:cs="Times New Roman"/>
                <w:color w:val="000000"/>
              </w:rPr>
              <w:t>Mdrrr</w:t>
            </w:r>
          </w:p>
        </w:tc>
        <w:tc>
          <w:tcPr>
            <w:tcW w:w="4434" w:type="dxa"/>
          </w:tcPr>
          <w:p w:rsidR="00DF7847" w:rsidRDefault="002248F0">
            <w:pPr>
              <w:pBdr>
                <w:top w:val="nil"/>
                <w:left w:val="nil"/>
                <w:bottom w:val="none" w:sz="0" w:space="0" w:color="000000"/>
                <w:right w:val="nil"/>
                <w:between w:val="nil"/>
              </w:pBdr>
              <w:spacing w:line="420" w:lineRule="auto"/>
              <w:jc w:val="center"/>
              <w:rPr>
                <w:rFonts w:cs="Times New Roman"/>
                <w:color w:val="000000"/>
              </w:rPr>
            </w:pPr>
            <w:r>
              <w:rPr>
                <w:rFonts w:cs="Times New Roman"/>
                <w:color w:val="000000"/>
              </w:rPr>
              <w:t>Mort de rire</w:t>
            </w:r>
          </w:p>
        </w:tc>
      </w:tr>
      <w:tr w:rsidR="00DF7847">
        <w:tc>
          <w:tcPr>
            <w:tcW w:w="4644" w:type="dxa"/>
          </w:tcPr>
          <w:p w:rsidR="00DF7847" w:rsidRDefault="002248F0">
            <w:pPr>
              <w:pBdr>
                <w:top w:val="nil"/>
                <w:left w:val="nil"/>
                <w:bottom w:val="none" w:sz="0" w:space="0" w:color="000000"/>
                <w:right w:val="nil"/>
                <w:between w:val="nil"/>
              </w:pBdr>
              <w:spacing w:line="420" w:lineRule="auto"/>
              <w:jc w:val="center"/>
              <w:rPr>
                <w:rFonts w:cs="Times New Roman"/>
                <w:color w:val="000000"/>
              </w:rPr>
            </w:pPr>
            <w:r>
              <w:rPr>
                <w:rFonts w:cs="Times New Roman"/>
                <w:color w:val="000000"/>
              </w:rPr>
              <w:t>J'aaaaaadore</w:t>
            </w:r>
          </w:p>
        </w:tc>
        <w:tc>
          <w:tcPr>
            <w:tcW w:w="4434" w:type="dxa"/>
          </w:tcPr>
          <w:p w:rsidR="00DF7847" w:rsidRDefault="002248F0">
            <w:pPr>
              <w:pBdr>
                <w:top w:val="nil"/>
                <w:left w:val="nil"/>
                <w:bottom w:val="none" w:sz="0" w:space="0" w:color="000000"/>
                <w:right w:val="nil"/>
                <w:between w:val="nil"/>
              </w:pBdr>
              <w:spacing w:line="420" w:lineRule="auto"/>
              <w:jc w:val="center"/>
              <w:rPr>
                <w:rFonts w:cs="Times New Roman"/>
                <w:color w:val="000000"/>
              </w:rPr>
            </w:pPr>
            <w:r>
              <w:rPr>
                <w:rFonts w:cs="Times New Roman"/>
                <w:color w:val="000000"/>
              </w:rPr>
              <w:t>J'adore</w:t>
            </w:r>
          </w:p>
        </w:tc>
      </w:tr>
      <w:tr w:rsidR="00DF7847">
        <w:tc>
          <w:tcPr>
            <w:tcW w:w="4644" w:type="dxa"/>
          </w:tcPr>
          <w:p w:rsidR="00DF7847" w:rsidRDefault="002248F0">
            <w:pPr>
              <w:pBdr>
                <w:top w:val="nil"/>
                <w:left w:val="nil"/>
                <w:bottom w:val="none" w:sz="0" w:space="0" w:color="000000"/>
                <w:right w:val="nil"/>
                <w:between w:val="nil"/>
              </w:pBdr>
              <w:spacing w:line="420" w:lineRule="auto"/>
              <w:jc w:val="center"/>
              <w:rPr>
                <w:rFonts w:cs="Times New Roman"/>
                <w:color w:val="000000"/>
              </w:rPr>
            </w:pPr>
            <w:r>
              <w:rPr>
                <w:rFonts w:cs="Times New Roman"/>
                <w:color w:val="000000"/>
              </w:rPr>
              <w:t>Toooop</w:t>
            </w:r>
          </w:p>
        </w:tc>
        <w:tc>
          <w:tcPr>
            <w:tcW w:w="4434" w:type="dxa"/>
          </w:tcPr>
          <w:p w:rsidR="00DF7847" w:rsidRDefault="002248F0">
            <w:pPr>
              <w:pBdr>
                <w:top w:val="nil"/>
                <w:left w:val="nil"/>
                <w:bottom w:val="none" w:sz="0" w:space="0" w:color="000000"/>
                <w:right w:val="nil"/>
                <w:between w:val="nil"/>
              </w:pBdr>
              <w:spacing w:line="420" w:lineRule="auto"/>
              <w:jc w:val="center"/>
              <w:rPr>
                <w:rFonts w:cs="Times New Roman"/>
                <w:color w:val="000000"/>
              </w:rPr>
            </w:pPr>
            <w:r>
              <w:rPr>
                <w:rFonts w:cs="Times New Roman"/>
                <w:color w:val="000000"/>
              </w:rPr>
              <w:t>Top</w:t>
            </w:r>
          </w:p>
        </w:tc>
      </w:tr>
      <w:tr w:rsidR="00DF7847">
        <w:tc>
          <w:tcPr>
            <w:tcW w:w="4644" w:type="dxa"/>
          </w:tcPr>
          <w:p w:rsidR="00DF7847" w:rsidRDefault="002248F0">
            <w:pPr>
              <w:pBdr>
                <w:top w:val="nil"/>
                <w:left w:val="nil"/>
                <w:bottom w:val="none" w:sz="0" w:space="0" w:color="000000"/>
                <w:right w:val="nil"/>
                <w:between w:val="nil"/>
              </w:pBdr>
              <w:spacing w:line="420" w:lineRule="auto"/>
              <w:jc w:val="center"/>
              <w:rPr>
                <w:rFonts w:cs="Times New Roman"/>
                <w:color w:val="000000"/>
              </w:rPr>
            </w:pPr>
            <w:r>
              <w:rPr>
                <w:rFonts w:cs="Times New Roman"/>
                <w:color w:val="000000"/>
              </w:rPr>
              <w:t>Touttt</w:t>
            </w:r>
          </w:p>
        </w:tc>
        <w:tc>
          <w:tcPr>
            <w:tcW w:w="4434" w:type="dxa"/>
          </w:tcPr>
          <w:p w:rsidR="00DF7847" w:rsidRDefault="002248F0">
            <w:pPr>
              <w:pBdr>
                <w:top w:val="nil"/>
                <w:left w:val="nil"/>
                <w:bottom w:val="none" w:sz="0" w:space="0" w:color="000000"/>
                <w:right w:val="nil"/>
                <w:between w:val="nil"/>
              </w:pBdr>
              <w:spacing w:line="420" w:lineRule="auto"/>
              <w:jc w:val="center"/>
              <w:rPr>
                <w:rFonts w:cs="Times New Roman"/>
                <w:color w:val="000000"/>
              </w:rPr>
            </w:pPr>
            <w:r>
              <w:rPr>
                <w:rFonts w:cs="Times New Roman"/>
                <w:color w:val="000000"/>
              </w:rPr>
              <w:t>Tout</w:t>
            </w:r>
          </w:p>
        </w:tc>
      </w:tr>
      <w:tr w:rsidR="00DF7847">
        <w:tc>
          <w:tcPr>
            <w:tcW w:w="4644" w:type="dxa"/>
          </w:tcPr>
          <w:p w:rsidR="00DF7847" w:rsidRDefault="002248F0">
            <w:pPr>
              <w:pBdr>
                <w:top w:val="nil"/>
                <w:left w:val="nil"/>
                <w:bottom w:val="none" w:sz="0" w:space="0" w:color="000000"/>
                <w:right w:val="nil"/>
                <w:between w:val="nil"/>
              </w:pBdr>
              <w:spacing w:line="420" w:lineRule="auto"/>
              <w:jc w:val="center"/>
              <w:rPr>
                <w:rFonts w:cs="Times New Roman"/>
                <w:color w:val="000000"/>
              </w:rPr>
            </w:pPr>
            <w:r>
              <w:rPr>
                <w:rFonts w:cs="Times New Roman"/>
                <w:color w:val="000000"/>
              </w:rPr>
              <w:t>Machaalah</w:t>
            </w:r>
          </w:p>
        </w:tc>
        <w:tc>
          <w:tcPr>
            <w:tcW w:w="4434" w:type="dxa"/>
          </w:tcPr>
          <w:p w:rsidR="00DF7847" w:rsidRDefault="002248F0">
            <w:pPr>
              <w:pBdr>
                <w:top w:val="nil"/>
                <w:left w:val="nil"/>
                <w:bottom w:val="none" w:sz="0" w:space="0" w:color="000000"/>
                <w:right w:val="nil"/>
                <w:between w:val="nil"/>
              </w:pBdr>
              <w:spacing w:line="420" w:lineRule="auto"/>
              <w:jc w:val="center"/>
              <w:rPr>
                <w:rFonts w:cs="Times New Roman"/>
                <w:color w:val="000000"/>
              </w:rPr>
            </w:pPr>
            <w:r>
              <w:rPr>
                <w:rFonts w:cs="Times New Roman"/>
                <w:color w:val="000000"/>
              </w:rPr>
              <w:t>Machallah</w:t>
            </w:r>
          </w:p>
        </w:tc>
      </w:tr>
      <w:tr w:rsidR="00DF7847">
        <w:tc>
          <w:tcPr>
            <w:tcW w:w="4644" w:type="dxa"/>
          </w:tcPr>
          <w:p w:rsidR="00DF7847" w:rsidRDefault="002248F0">
            <w:pPr>
              <w:pBdr>
                <w:top w:val="nil"/>
                <w:left w:val="nil"/>
                <w:bottom w:val="none" w:sz="0" w:space="0" w:color="000000"/>
                <w:right w:val="nil"/>
                <w:between w:val="nil"/>
              </w:pBdr>
              <w:spacing w:line="420" w:lineRule="auto"/>
              <w:jc w:val="center"/>
              <w:rPr>
                <w:rFonts w:cs="Times New Roman"/>
                <w:color w:val="000000"/>
              </w:rPr>
            </w:pPr>
            <w:r>
              <w:rPr>
                <w:rFonts w:cs="Times New Roman"/>
                <w:color w:val="000000"/>
              </w:rPr>
              <w:t>Sahaaa</w:t>
            </w:r>
          </w:p>
        </w:tc>
        <w:tc>
          <w:tcPr>
            <w:tcW w:w="4434" w:type="dxa"/>
          </w:tcPr>
          <w:p w:rsidR="00DF7847" w:rsidRDefault="002248F0">
            <w:pPr>
              <w:keepNext/>
              <w:pBdr>
                <w:top w:val="nil"/>
                <w:left w:val="nil"/>
                <w:bottom w:val="none" w:sz="0" w:space="0" w:color="000000"/>
                <w:right w:val="nil"/>
                <w:between w:val="nil"/>
              </w:pBdr>
              <w:spacing w:line="420" w:lineRule="auto"/>
              <w:jc w:val="center"/>
              <w:rPr>
                <w:rFonts w:cs="Times New Roman"/>
                <w:color w:val="000000"/>
              </w:rPr>
            </w:pPr>
            <w:r>
              <w:rPr>
                <w:rFonts w:cs="Times New Roman"/>
                <w:color w:val="000000"/>
              </w:rPr>
              <w:t>Sahaa</w:t>
            </w:r>
          </w:p>
        </w:tc>
      </w:tr>
    </w:tbl>
    <w:p w:rsidR="00DF7847" w:rsidRDefault="002248F0">
      <w:pPr>
        <w:pStyle w:val="Lgende"/>
        <w:rPr>
          <w:lang w:val="en-US"/>
        </w:rPr>
      </w:pPr>
      <w:r>
        <w:t xml:space="preserve">Tableau </w:t>
      </w:r>
      <w:r w:rsidR="00454C73">
        <w:fldChar w:fldCharType="begin"/>
      </w:r>
      <w:r>
        <w:instrText xml:space="preserve"> SEQ Tableau \* ARABIC </w:instrText>
      </w:r>
      <w:r w:rsidR="00454C73">
        <w:fldChar w:fldCharType="separate"/>
      </w:r>
      <w:r w:rsidR="00926290">
        <w:rPr>
          <w:noProof/>
        </w:rPr>
        <w:t>27</w:t>
      </w:r>
      <w:r w:rsidR="00454C73">
        <w:fldChar w:fldCharType="end"/>
      </w:r>
      <w:r>
        <w:rPr>
          <w:lang w:val="en-US"/>
        </w:rPr>
        <w:t xml:space="preserve"> : Liste des étirements graphiques</w:t>
      </w:r>
    </w:p>
    <w:p w:rsidR="009C1C3B" w:rsidRPr="009C1C3B" w:rsidRDefault="009C1C3B" w:rsidP="009C1C3B">
      <w:pPr>
        <w:rPr>
          <w:lang w:val="en-US"/>
        </w:rPr>
      </w:pPr>
    </w:p>
    <w:p w:rsidR="00DF7847" w:rsidRDefault="002248F0">
      <w:pPr>
        <w:pStyle w:val="Titre1"/>
        <w:numPr>
          <w:ilvl w:val="0"/>
          <w:numId w:val="6"/>
        </w:numPr>
        <w:rPr>
          <w:rFonts w:cs="Times New Roman"/>
          <w:szCs w:val="28"/>
        </w:rPr>
      </w:pPr>
      <w:bookmarkStart w:id="407" w:name="_184mhaj" w:colFirst="0" w:colLast="0"/>
      <w:bookmarkStart w:id="408" w:name="_Toc72837193"/>
      <w:bookmarkStart w:id="409" w:name="_Toc72837290"/>
      <w:bookmarkStart w:id="410" w:name="_Toc73446976"/>
      <w:bookmarkStart w:id="411" w:name="_Toc73447062"/>
      <w:bookmarkStart w:id="412" w:name="_Toc73994178"/>
      <w:bookmarkEnd w:id="407"/>
      <w:r>
        <w:rPr>
          <w:rFonts w:cs="Times New Roman"/>
          <w:szCs w:val="28"/>
        </w:rPr>
        <w:t>Néologisme par emprunt lexical:</w:t>
      </w:r>
      <w:bookmarkEnd w:id="408"/>
      <w:bookmarkEnd w:id="409"/>
      <w:bookmarkEnd w:id="410"/>
      <w:bookmarkEnd w:id="411"/>
      <w:bookmarkEnd w:id="412"/>
    </w:p>
    <w:p w:rsidR="00DF7847" w:rsidRDefault="002248F0">
      <w:pPr>
        <w:pStyle w:val="Titre1"/>
        <w:numPr>
          <w:ilvl w:val="1"/>
          <w:numId w:val="6"/>
        </w:numPr>
        <w:rPr>
          <w:rFonts w:cs="Times New Roman"/>
          <w:szCs w:val="28"/>
        </w:rPr>
      </w:pPr>
      <w:bookmarkStart w:id="413" w:name="_3s49zyc" w:colFirst="0" w:colLast="0"/>
      <w:bookmarkStart w:id="414" w:name="_Toc72837194"/>
      <w:bookmarkStart w:id="415" w:name="_Toc72837291"/>
      <w:bookmarkStart w:id="416" w:name="_Toc73446977"/>
      <w:bookmarkStart w:id="417" w:name="_Toc73447063"/>
      <w:bookmarkStart w:id="418" w:name="_Toc73994179"/>
      <w:bookmarkEnd w:id="413"/>
      <w:r>
        <w:rPr>
          <w:rFonts w:cs="Times New Roman"/>
          <w:szCs w:val="28"/>
        </w:rPr>
        <w:t>L'emprunt</w:t>
      </w:r>
      <w:bookmarkEnd w:id="414"/>
      <w:bookmarkEnd w:id="415"/>
      <w:bookmarkEnd w:id="416"/>
      <w:bookmarkEnd w:id="417"/>
      <w:bookmarkEnd w:id="418"/>
    </w:p>
    <w:p w:rsidR="00DF7847" w:rsidRDefault="00DF7847">
      <w:pPr>
        <w:pStyle w:val="normal0"/>
        <w:rPr>
          <w:rFonts w:ascii="Times New Roman" w:hAnsi="Times New Roman" w:cs="Times New Roman"/>
          <w:szCs w:val="28"/>
        </w:rPr>
      </w:pPr>
    </w:p>
    <w:tbl>
      <w:tblPr>
        <w:tblStyle w:val="Grilledutableau"/>
        <w:tblW w:w="9087" w:type="dxa"/>
        <w:jc w:val="center"/>
        <w:tblLayout w:type="fixed"/>
        <w:tblLook w:val="0600"/>
      </w:tblPr>
      <w:tblGrid>
        <w:gridCol w:w="4680"/>
        <w:gridCol w:w="4407"/>
      </w:tblGrid>
      <w:tr w:rsidR="00DF7847">
        <w:trPr>
          <w:jc w:val="center"/>
        </w:trPr>
        <w:tc>
          <w:tcPr>
            <w:tcW w:w="4680" w:type="dxa"/>
            <w:tcBorders>
              <w:top w:val="single" w:sz="4" w:space="0" w:color="000000"/>
              <w:left w:val="single" w:sz="4" w:space="0" w:color="000000"/>
              <w:bottom w:val="single" w:sz="4" w:space="0" w:color="000000"/>
              <w:right w:val="single" w:sz="4" w:space="0" w:color="000000"/>
            </w:tcBorders>
          </w:tcPr>
          <w:p w:rsidR="00DF7847" w:rsidRDefault="002248F0">
            <w:pPr>
              <w:pBdr>
                <w:top w:val="nil"/>
                <w:left w:val="nil"/>
                <w:bottom w:val="nil"/>
                <w:right w:val="nil"/>
                <w:between w:val="nil"/>
              </w:pBdr>
              <w:spacing w:line="420" w:lineRule="auto"/>
              <w:jc w:val="center"/>
              <w:rPr>
                <w:rFonts w:cs="Times New Roman"/>
                <w:b/>
                <w:color w:val="000000"/>
              </w:rPr>
            </w:pPr>
            <w:r>
              <w:rPr>
                <w:rFonts w:cs="Times New Roman"/>
                <w:b/>
                <w:color w:val="000000"/>
              </w:rPr>
              <w:t>Emprunt</w:t>
            </w:r>
          </w:p>
        </w:tc>
        <w:tc>
          <w:tcPr>
            <w:tcW w:w="4407" w:type="dxa"/>
            <w:tcBorders>
              <w:top w:val="single" w:sz="4" w:space="0" w:color="000000"/>
              <w:left w:val="single" w:sz="4" w:space="0" w:color="000000"/>
              <w:bottom w:val="single" w:sz="4" w:space="0" w:color="000000"/>
              <w:right w:val="single" w:sz="4" w:space="0" w:color="000000"/>
            </w:tcBorders>
          </w:tcPr>
          <w:p w:rsidR="00DF7847" w:rsidRDefault="002248F0">
            <w:pPr>
              <w:pBdr>
                <w:top w:val="nil"/>
                <w:left w:val="nil"/>
                <w:bottom w:val="nil"/>
                <w:right w:val="nil"/>
                <w:between w:val="nil"/>
              </w:pBdr>
              <w:spacing w:line="420" w:lineRule="auto"/>
              <w:jc w:val="center"/>
              <w:rPr>
                <w:rFonts w:cs="Times New Roman"/>
                <w:b/>
                <w:color w:val="000000"/>
              </w:rPr>
            </w:pPr>
            <w:r>
              <w:rPr>
                <w:rFonts w:cs="Times New Roman"/>
                <w:b/>
                <w:color w:val="000000"/>
              </w:rPr>
              <w:t>Signification</w:t>
            </w:r>
          </w:p>
        </w:tc>
      </w:tr>
      <w:tr w:rsidR="00DF7847">
        <w:trPr>
          <w:jc w:val="center"/>
        </w:trPr>
        <w:tc>
          <w:tcPr>
            <w:tcW w:w="4680" w:type="dxa"/>
            <w:tcBorders>
              <w:top w:val="single" w:sz="4" w:space="0" w:color="000000"/>
              <w:left w:val="single" w:sz="4" w:space="0" w:color="000000"/>
              <w:bottom w:val="single" w:sz="4" w:space="0" w:color="000000"/>
              <w:right w:val="single" w:sz="4" w:space="0" w:color="000000"/>
            </w:tcBorders>
          </w:tcPr>
          <w:p w:rsidR="00DF7847" w:rsidRDefault="002248F0">
            <w:pPr>
              <w:pBdr>
                <w:top w:val="nil"/>
                <w:left w:val="nil"/>
                <w:bottom w:val="nil"/>
                <w:right w:val="nil"/>
                <w:between w:val="nil"/>
              </w:pBdr>
              <w:spacing w:line="420" w:lineRule="auto"/>
              <w:jc w:val="center"/>
              <w:rPr>
                <w:rFonts w:cs="Times New Roman"/>
                <w:color w:val="000000"/>
              </w:rPr>
            </w:pPr>
            <w:r>
              <w:rPr>
                <w:rFonts w:cs="Times New Roman"/>
                <w:color w:val="000000"/>
              </w:rPr>
              <w:t>Meskin</w:t>
            </w:r>
          </w:p>
        </w:tc>
        <w:tc>
          <w:tcPr>
            <w:tcW w:w="4407" w:type="dxa"/>
            <w:tcBorders>
              <w:top w:val="single" w:sz="4" w:space="0" w:color="000000"/>
              <w:left w:val="single" w:sz="4" w:space="0" w:color="000000"/>
              <w:bottom w:val="single" w:sz="4" w:space="0" w:color="000000"/>
              <w:right w:val="single" w:sz="4" w:space="0" w:color="000000"/>
            </w:tcBorders>
          </w:tcPr>
          <w:p w:rsidR="00DF7847" w:rsidRDefault="002248F0">
            <w:pPr>
              <w:pBdr>
                <w:top w:val="nil"/>
                <w:left w:val="nil"/>
                <w:bottom w:val="nil"/>
                <w:right w:val="nil"/>
                <w:between w:val="nil"/>
              </w:pBdr>
              <w:spacing w:line="420" w:lineRule="auto"/>
              <w:jc w:val="center"/>
              <w:rPr>
                <w:rFonts w:cs="Times New Roman"/>
                <w:color w:val="000000"/>
              </w:rPr>
            </w:pPr>
            <w:r>
              <w:rPr>
                <w:rFonts w:cs="Times New Roman"/>
                <w:color w:val="000000"/>
              </w:rPr>
              <w:t>Pauvre</w:t>
            </w:r>
          </w:p>
        </w:tc>
      </w:tr>
      <w:tr w:rsidR="00DF7847">
        <w:trPr>
          <w:trHeight w:val="455"/>
          <w:jc w:val="center"/>
        </w:trPr>
        <w:tc>
          <w:tcPr>
            <w:tcW w:w="4680" w:type="dxa"/>
            <w:tcBorders>
              <w:top w:val="single" w:sz="4" w:space="0" w:color="000000"/>
              <w:left w:val="single" w:sz="4" w:space="0" w:color="000000"/>
              <w:bottom w:val="single" w:sz="4" w:space="0" w:color="000000"/>
              <w:right w:val="single" w:sz="4" w:space="0" w:color="000000"/>
            </w:tcBorders>
          </w:tcPr>
          <w:p w:rsidR="00DF7847" w:rsidRDefault="002248F0">
            <w:pPr>
              <w:pBdr>
                <w:top w:val="nil"/>
                <w:left w:val="nil"/>
                <w:bottom w:val="nil"/>
                <w:right w:val="nil"/>
                <w:between w:val="nil"/>
              </w:pBdr>
              <w:spacing w:line="420" w:lineRule="auto"/>
              <w:jc w:val="center"/>
              <w:rPr>
                <w:rFonts w:cs="Times New Roman"/>
                <w:color w:val="000000"/>
              </w:rPr>
            </w:pPr>
            <w:r>
              <w:rPr>
                <w:rFonts w:cs="Times New Roman"/>
                <w:color w:val="000000"/>
              </w:rPr>
              <w:t>drahm</w:t>
            </w:r>
          </w:p>
        </w:tc>
        <w:tc>
          <w:tcPr>
            <w:tcW w:w="4407" w:type="dxa"/>
            <w:tcBorders>
              <w:top w:val="single" w:sz="4" w:space="0" w:color="000000"/>
              <w:left w:val="single" w:sz="4" w:space="0" w:color="000000"/>
              <w:bottom w:val="single" w:sz="4" w:space="0" w:color="000000"/>
              <w:right w:val="single" w:sz="4" w:space="0" w:color="000000"/>
            </w:tcBorders>
          </w:tcPr>
          <w:p w:rsidR="00DF7847" w:rsidRDefault="002248F0">
            <w:pPr>
              <w:pBdr>
                <w:top w:val="nil"/>
                <w:left w:val="nil"/>
                <w:bottom w:val="nil"/>
                <w:right w:val="nil"/>
                <w:between w:val="nil"/>
              </w:pBdr>
              <w:spacing w:line="420" w:lineRule="auto"/>
              <w:jc w:val="center"/>
              <w:rPr>
                <w:rFonts w:cs="Times New Roman"/>
                <w:color w:val="000000"/>
              </w:rPr>
            </w:pPr>
            <w:r>
              <w:rPr>
                <w:rFonts w:cs="Times New Roman"/>
                <w:color w:val="000000"/>
              </w:rPr>
              <w:t xml:space="preserve">Argent </w:t>
            </w:r>
          </w:p>
        </w:tc>
      </w:tr>
      <w:tr w:rsidR="00DF7847">
        <w:trPr>
          <w:jc w:val="center"/>
        </w:trPr>
        <w:tc>
          <w:tcPr>
            <w:tcW w:w="4680" w:type="dxa"/>
            <w:tcBorders>
              <w:top w:val="single" w:sz="4" w:space="0" w:color="000000"/>
              <w:left w:val="single" w:sz="4" w:space="0" w:color="000000"/>
              <w:bottom w:val="single" w:sz="4" w:space="0" w:color="000000"/>
              <w:right w:val="single" w:sz="4" w:space="0" w:color="000000"/>
            </w:tcBorders>
          </w:tcPr>
          <w:p w:rsidR="00DF7847" w:rsidRDefault="002248F0">
            <w:pPr>
              <w:pBdr>
                <w:top w:val="nil"/>
                <w:left w:val="nil"/>
                <w:bottom w:val="nil"/>
                <w:right w:val="nil"/>
                <w:between w:val="nil"/>
              </w:pBdr>
              <w:spacing w:line="420" w:lineRule="auto"/>
              <w:jc w:val="center"/>
              <w:rPr>
                <w:rFonts w:cs="Times New Roman"/>
                <w:color w:val="000000"/>
              </w:rPr>
            </w:pPr>
            <w:r>
              <w:rPr>
                <w:rFonts w:cs="Times New Roman"/>
                <w:color w:val="000000"/>
              </w:rPr>
              <w:t>Jame3</w:t>
            </w:r>
          </w:p>
        </w:tc>
        <w:tc>
          <w:tcPr>
            <w:tcW w:w="4407" w:type="dxa"/>
            <w:tcBorders>
              <w:top w:val="single" w:sz="4" w:space="0" w:color="000000"/>
              <w:left w:val="single" w:sz="4" w:space="0" w:color="000000"/>
              <w:bottom w:val="single" w:sz="4" w:space="0" w:color="000000"/>
              <w:right w:val="single" w:sz="4" w:space="0" w:color="000000"/>
            </w:tcBorders>
          </w:tcPr>
          <w:p w:rsidR="00DF7847" w:rsidRDefault="002248F0">
            <w:pPr>
              <w:pBdr>
                <w:top w:val="nil"/>
                <w:left w:val="nil"/>
                <w:bottom w:val="nil"/>
                <w:right w:val="nil"/>
                <w:between w:val="nil"/>
              </w:pBdr>
              <w:spacing w:line="420" w:lineRule="auto"/>
              <w:jc w:val="center"/>
              <w:rPr>
                <w:rFonts w:cs="Times New Roman"/>
                <w:color w:val="000000"/>
              </w:rPr>
            </w:pPr>
            <w:r>
              <w:rPr>
                <w:rFonts w:cs="Times New Roman"/>
                <w:color w:val="000000"/>
              </w:rPr>
              <w:t xml:space="preserve">Mosquée </w:t>
            </w:r>
          </w:p>
        </w:tc>
      </w:tr>
      <w:tr w:rsidR="00DF7847">
        <w:trPr>
          <w:jc w:val="center"/>
        </w:trPr>
        <w:tc>
          <w:tcPr>
            <w:tcW w:w="4680" w:type="dxa"/>
            <w:tcBorders>
              <w:top w:val="single" w:sz="4" w:space="0" w:color="000000"/>
              <w:left w:val="single" w:sz="4" w:space="0" w:color="000000"/>
              <w:bottom w:val="single" w:sz="4" w:space="0" w:color="000000"/>
              <w:right w:val="single" w:sz="4" w:space="0" w:color="000000"/>
            </w:tcBorders>
          </w:tcPr>
          <w:p w:rsidR="00DF7847" w:rsidRDefault="002248F0">
            <w:pPr>
              <w:pBdr>
                <w:top w:val="nil"/>
                <w:left w:val="nil"/>
                <w:bottom w:val="nil"/>
                <w:right w:val="nil"/>
                <w:between w:val="nil"/>
              </w:pBdr>
              <w:spacing w:line="420" w:lineRule="auto"/>
              <w:jc w:val="center"/>
              <w:rPr>
                <w:rFonts w:cs="Times New Roman"/>
                <w:color w:val="000000"/>
              </w:rPr>
            </w:pPr>
            <w:r>
              <w:rPr>
                <w:rFonts w:cs="Times New Roman"/>
                <w:color w:val="000000"/>
              </w:rPr>
              <w:t>Zawali</w:t>
            </w:r>
          </w:p>
        </w:tc>
        <w:tc>
          <w:tcPr>
            <w:tcW w:w="4407" w:type="dxa"/>
            <w:tcBorders>
              <w:top w:val="single" w:sz="4" w:space="0" w:color="000000"/>
              <w:left w:val="single" w:sz="4" w:space="0" w:color="000000"/>
              <w:bottom w:val="single" w:sz="4" w:space="0" w:color="000000"/>
              <w:right w:val="single" w:sz="4" w:space="0" w:color="000000"/>
            </w:tcBorders>
          </w:tcPr>
          <w:p w:rsidR="00DF7847" w:rsidRDefault="002248F0">
            <w:pPr>
              <w:pBdr>
                <w:top w:val="nil"/>
                <w:left w:val="nil"/>
                <w:bottom w:val="nil"/>
                <w:right w:val="nil"/>
                <w:between w:val="nil"/>
              </w:pBdr>
              <w:spacing w:line="420" w:lineRule="auto"/>
              <w:jc w:val="center"/>
              <w:rPr>
                <w:rFonts w:cs="Times New Roman"/>
                <w:color w:val="000000"/>
              </w:rPr>
            </w:pPr>
            <w:r>
              <w:rPr>
                <w:rFonts w:cs="Times New Roman"/>
                <w:color w:val="000000"/>
              </w:rPr>
              <w:t>pauvre</w:t>
            </w:r>
          </w:p>
        </w:tc>
      </w:tr>
      <w:tr w:rsidR="00DF7847">
        <w:trPr>
          <w:jc w:val="center"/>
        </w:trPr>
        <w:tc>
          <w:tcPr>
            <w:tcW w:w="4680" w:type="dxa"/>
            <w:tcBorders>
              <w:top w:val="single" w:sz="4" w:space="0" w:color="000000"/>
              <w:left w:val="single" w:sz="4" w:space="0" w:color="000000"/>
              <w:bottom w:val="single" w:sz="4" w:space="0" w:color="000000"/>
              <w:right w:val="single" w:sz="4" w:space="0" w:color="000000"/>
            </w:tcBorders>
          </w:tcPr>
          <w:p w:rsidR="00DF7847" w:rsidRDefault="002248F0">
            <w:pPr>
              <w:pBdr>
                <w:top w:val="nil"/>
                <w:left w:val="nil"/>
                <w:bottom w:val="nil"/>
                <w:right w:val="nil"/>
                <w:between w:val="nil"/>
              </w:pBdr>
              <w:spacing w:line="420" w:lineRule="auto"/>
              <w:jc w:val="center"/>
              <w:rPr>
                <w:rFonts w:cs="Times New Roman"/>
                <w:color w:val="000000"/>
              </w:rPr>
            </w:pPr>
            <w:r>
              <w:rPr>
                <w:rFonts w:cs="Times New Roman"/>
                <w:color w:val="000000"/>
              </w:rPr>
              <w:t xml:space="preserve">Hadra </w:t>
            </w:r>
          </w:p>
        </w:tc>
        <w:tc>
          <w:tcPr>
            <w:tcW w:w="4407" w:type="dxa"/>
            <w:tcBorders>
              <w:top w:val="single" w:sz="4" w:space="0" w:color="000000"/>
              <w:left w:val="single" w:sz="4" w:space="0" w:color="000000"/>
              <w:bottom w:val="single" w:sz="4" w:space="0" w:color="000000"/>
              <w:right w:val="single" w:sz="4" w:space="0" w:color="000000"/>
            </w:tcBorders>
          </w:tcPr>
          <w:p w:rsidR="00DF7847" w:rsidRDefault="002248F0">
            <w:pPr>
              <w:pBdr>
                <w:top w:val="nil"/>
                <w:left w:val="nil"/>
                <w:bottom w:val="nil"/>
                <w:right w:val="nil"/>
                <w:between w:val="nil"/>
              </w:pBdr>
              <w:spacing w:line="420" w:lineRule="auto"/>
              <w:jc w:val="center"/>
              <w:rPr>
                <w:rFonts w:cs="Times New Roman"/>
                <w:color w:val="000000"/>
              </w:rPr>
            </w:pPr>
            <w:r>
              <w:rPr>
                <w:rFonts w:cs="Times New Roman"/>
                <w:color w:val="000000"/>
              </w:rPr>
              <w:t>Paroles</w:t>
            </w:r>
          </w:p>
        </w:tc>
      </w:tr>
      <w:tr w:rsidR="00DF7847">
        <w:trPr>
          <w:jc w:val="center"/>
        </w:trPr>
        <w:tc>
          <w:tcPr>
            <w:tcW w:w="4680" w:type="dxa"/>
            <w:tcBorders>
              <w:top w:val="single" w:sz="4" w:space="0" w:color="000000"/>
              <w:left w:val="single" w:sz="4" w:space="0" w:color="000000"/>
              <w:bottom w:val="single" w:sz="4" w:space="0" w:color="000000"/>
              <w:right w:val="single" w:sz="4" w:space="0" w:color="000000"/>
            </w:tcBorders>
          </w:tcPr>
          <w:p w:rsidR="00DF7847" w:rsidRDefault="002248F0">
            <w:pPr>
              <w:pBdr>
                <w:top w:val="nil"/>
                <w:left w:val="nil"/>
                <w:bottom w:val="nil"/>
                <w:right w:val="nil"/>
                <w:between w:val="nil"/>
              </w:pBdr>
              <w:spacing w:line="420" w:lineRule="auto"/>
              <w:jc w:val="center"/>
            </w:pPr>
            <w:r>
              <w:rPr>
                <w:lang w:val="en-US"/>
              </w:rPr>
              <w:t xml:space="preserve">9raya </w:t>
            </w:r>
          </w:p>
        </w:tc>
        <w:tc>
          <w:tcPr>
            <w:tcW w:w="4407" w:type="dxa"/>
            <w:tcBorders>
              <w:top w:val="single" w:sz="4" w:space="0" w:color="000000"/>
              <w:left w:val="single" w:sz="4" w:space="0" w:color="000000"/>
              <w:bottom w:val="single" w:sz="4" w:space="0" w:color="000000"/>
              <w:right w:val="single" w:sz="4" w:space="0" w:color="000000"/>
            </w:tcBorders>
          </w:tcPr>
          <w:p w:rsidR="00DF7847" w:rsidRDefault="002248F0">
            <w:pPr>
              <w:keepNext/>
              <w:pBdr>
                <w:top w:val="nil"/>
                <w:left w:val="nil"/>
                <w:bottom w:val="nil"/>
                <w:right w:val="nil"/>
                <w:between w:val="nil"/>
              </w:pBdr>
              <w:spacing w:line="420" w:lineRule="auto"/>
              <w:jc w:val="center"/>
            </w:pPr>
            <w:r>
              <w:rPr>
                <w:lang w:val="en-US"/>
              </w:rPr>
              <w:t>Étude</w:t>
            </w:r>
          </w:p>
        </w:tc>
      </w:tr>
      <w:tr w:rsidR="00DF7847">
        <w:trPr>
          <w:jc w:val="center"/>
        </w:trPr>
        <w:tc>
          <w:tcPr>
            <w:tcW w:w="4680" w:type="dxa"/>
            <w:tcBorders>
              <w:top w:val="single" w:sz="4" w:space="0" w:color="000000"/>
              <w:left w:val="single" w:sz="4" w:space="0" w:color="000000"/>
              <w:bottom w:val="single" w:sz="4" w:space="0" w:color="000000"/>
              <w:right w:val="single" w:sz="4" w:space="0" w:color="000000"/>
            </w:tcBorders>
          </w:tcPr>
          <w:p w:rsidR="00DF7847" w:rsidRDefault="002248F0">
            <w:pPr>
              <w:pBdr>
                <w:top w:val="nil"/>
                <w:left w:val="nil"/>
                <w:bottom w:val="nil"/>
                <w:right w:val="nil"/>
                <w:between w:val="nil"/>
              </w:pBdr>
              <w:spacing w:line="420" w:lineRule="auto"/>
              <w:jc w:val="center"/>
            </w:pPr>
            <w:r>
              <w:rPr>
                <w:lang w:val="en-US"/>
              </w:rPr>
              <w:t>Tri9</w:t>
            </w:r>
          </w:p>
        </w:tc>
        <w:tc>
          <w:tcPr>
            <w:tcW w:w="4407" w:type="dxa"/>
            <w:tcBorders>
              <w:top w:val="single" w:sz="4" w:space="0" w:color="000000"/>
              <w:left w:val="single" w:sz="4" w:space="0" w:color="000000"/>
              <w:bottom w:val="single" w:sz="4" w:space="0" w:color="000000"/>
              <w:right w:val="single" w:sz="4" w:space="0" w:color="000000"/>
            </w:tcBorders>
          </w:tcPr>
          <w:p w:rsidR="00DF7847" w:rsidRDefault="002248F0">
            <w:pPr>
              <w:keepNext/>
              <w:pBdr>
                <w:top w:val="nil"/>
                <w:left w:val="nil"/>
                <w:bottom w:val="nil"/>
                <w:right w:val="nil"/>
                <w:between w:val="nil"/>
              </w:pBdr>
              <w:spacing w:line="420" w:lineRule="auto"/>
              <w:jc w:val="center"/>
            </w:pPr>
            <w:r>
              <w:rPr>
                <w:lang w:val="en-US"/>
              </w:rPr>
              <w:t>Route</w:t>
            </w:r>
          </w:p>
        </w:tc>
      </w:tr>
      <w:tr w:rsidR="00DF7847">
        <w:trPr>
          <w:jc w:val="center"/>
        </w:trPr>
        <w:tc>
          <w:tcPr>
            <w:tcW w:w="4680" w:type="dxa"/>
            <w:tcBorders>
              <w:top w:val="single" w:sz="4" w:space="0" w:color="000000"/>
              <w:left w:val="single" w:sz="4" w:space="0" w:color="000000"/>
              <w:bottom w:val="single" w:sz="4" w:space="0" w:color="000000"/>
              <w:right w:val="single" w:sz="4" w:space="0" w:color="000000"/>
            </w:tcBorders>
          </w:tcPr>
          <w:p w:rsidR="00DF7847" w:rsidRDefault="002248F0">
            <w:pPr>
              <w:pBdr>
                <w:top w:val="nil"/>
                <w:left w:val="nil"/>
                <w:bottom w:val="nil"/>
                <w:right w:val="nil"/>
                <w:between w:val="nil"/>
              </w:pBdr>
              <w:spacing w:line="420" w:lineRule="auto"/>
              <w:jc w:val="center"/>
            </w:pPr>
            <w:r>
              <w:rPr>
                <w:lang w:val="en-US"/>
              </w:rPr>
              <w:t>Hraga</w:t>
            </w:r>
          </w:p>
        </w:tc>
        <w:tc>
          <w:tcPr>
            <w:tcW w:w="4407" w:type="dxa"/>
            <w:tcBorders>
              <w:top w:val="single" w:sz="4" w:space="0" w:color="000000"/>
              <w:left w:val="single" w:sz="4" w:space="0" w:color="000000"/>
              <w:bottom w:val="single" w:sz="4" w:space="0" w:color="000000"/>
              <w:right w:val="single" w:sz="4" w:space="0" w:color="000000"/>
            </w:tcBorders>
          </w:tcPr>
          <w:p w:rsidR="00DF7847" w:rsidRDefault="002248F0">
            <w:pPr>
              <w:keepNext/>
              <w:pBdr>
                <w:top w:val="nil"/>
                <w:left w:val="nil"/>
                <w:bottom w:val="nil"/>
                <w:right w:val="nil"/>
                <w:between w:val="nil"/>
              </w:pBdr>
              <w:spacing w:line="420" w:lineRule="auto"/>
              <w:jc w:val="center"/>
            </w:pPr>
            <w:r>
              <w:rPr>
                <w:lang w:val="en-US"/>
              </w:rPr>
              <w:t>L'immigrés</w:t>
            </w:r>
          </w:p>
        </w:tc>
      </w:tr>
    </w:tbl>
    <w:p w:rsidR="00DF7847" w:rsidRDefault="002248F0">
      <w:pPr>
        <w:pStyle w:val="Lgende"/>
        <w:rPr>
          <w:rFonts w:cs="Times New Roman"/>
          <w:sz w:val="24"/>
        </w:rPr>
      </w:pPr>
      <w:r>
        <w:t xml:space="preserve">Tableau </w:t>
      </w:r>
      <w:r w:rsidR="00454C73">
        <w:fldChar w:fldCharType="begin"/>
      </w:r>
      <w:r>
        <w:instrText xml:space="preserve"> SEQ Tableau \* ARABIC </w:instrText>
      </w:r>
      <w:r w:rsidR="00454C73">
        <w:fldChar w:fldCharType="separate"/>
      </w:r>
      <w:r w:rsidR="00926290">
        <w:rPr>
          <w:noProof/>
        </w:rPr>
        <w:t>28</w:t>
      </w:r>
      <w:r w:rsidR="00454C73">
        <w:fldChar w:fldCharType="end"/>
      </w:r>
      <w:r>
        <w:t xml:space="preserve"> : Emprunts issus de l'arabe dialectal</w:t>
      </w:r>
    </w:p>
    <w:p w:rsidR="00DF7847" w:rsidRDefault="00DF7847">
      <w:pPr>
        <w:rPr>
          <w:rFonts w:cs="Times New Roman"/>
          <w:b/>
          <w:sz w:val="28"/>
          <w:szCs w:val="28"/>
        </w:rPr>
      </w:pPr>
    </w:p>
    <w:p w:rsidR="00DF7847" w:rsidRDefault="00DF7847">
      <w:pPr>
        <w:rPr>
          <w:rFonts w:cs="Times New Roman"/>
          <w:b/>
          <w:sz w:val="28"/>
          <w:szCs w:val="28"/>
        </w:rPr>
      </w:pPr>
    </w:p>
    <w:tbl>
      <w:tblPr>
        <w:tblStyle w:val="Grilledutableau"/>
        <w:tblW w:w="9095" w:type="dxa"/>
        <w:jc w:val="center"/>
        <w:tblLayout w:type="fixed"/>
        <w:tblLook w:val="0600"/>
      </w:tblPr>
      <w:tblGrid>
        <w:gridCol w:w="2657"/>
        <w:gridCol w:w="3577"/>
        <w:gridCol w:w="2861"/>
      </w:tblGrid>
      <w:tr w:rsidR="00DF7847">
        <w:trPr>
          <w:trHeight w:val="575"/>
          <w:jc w:val="center"/>
        </w:trPr>
        <w:tc>
          <w:tcPr>
            <w:tcW w:w="2657" w:type="dxa"/>
          </w:tcPr>
          <w:p w:rsidR="00DF7847" w:rsidRDefault="002248F0">
            <w:pPr>
              <w:widowControl w:val="0"/>
              <w:pBdr>
                <w:top w:val="nil"/>
                <w:left w:val="nil"/>
                <w:bottom w:val="nil"/>
                <w:right w:val="nil"/>
                <w:between w:val="nil"/>
              </w:pBdr>
              <w:spacing w:line="420" w:lineRule="auto"/>
              <w:jc w:val="center"/>
              <w:rPr>
                <w:rFonts w:cs="Times New Roman"/>
                <w:b/>
                <w:color w:val="000000"/>
              </w:rPr>
            </w:pPr>
            <w:r>
              <w:rPr>
                <w:rFonts w:cs="Times New Roman"/>
                <w:b/>
                <w:color w:val="000000"/>
              </w:rPr>
              <w:t>Emprunt</w:t>
            </w:r>
          </w:p>
        </w:tc>
        <w:tc>
          <w:tcPr>
            <w:tcW w:w="3577" w:type="dxa"/>
          </w:tcPr>
          <w:p w:rsidR="00DF7847" w:rsidRDefault="002248F0">
            <w:pPr>
              <w:widowControl w:val="0"/>
              <w:pBdr>
                <w:top w:val="nil"/>
                <w:left w:val="nil"/>
                <w:bottom w:val="nil"/>
                <w:right w:val="nil"/>
                <w:between w:val="nil"/>
              </w:pBdr>
              <w:spacing w:line="420" w:lineRule="auto"/>
              <w:jc w:val="center"/>
              <w:rPr>
                <w:rFonts w:cs="Times New Roman"/>
                <w:b/>
                <w:color w:val="000000"/>
              </w:rPr>
            </w:pPr>
            <w:r>
              <w:rPr>
                <w:rFonts w:cs="Times New Roman"/>
                <w:b/>
                <w:color w:val="000000"/>
              </w:rPr>
              <w:t>Signification</w:t>
            </w:r>
          </w:p>
        </w:tc>
        <w:tc>
          <w:tcPr>
            <w:tcW w:w="2861" w:type="dxa"/>
          </w:tcPr>
          <w:p w:rsidR="00DF7847" w:rsidRDefault="002248F0">
            <w:pPr>
              <w:widowControl w:val="0"/>
              <w:pBdr>
                <w:top w:val="nil"/>
                <w:left w:val="nil"/>
                <w:bottom w:val="nil"/>
                <w:right w:val="nil"/>
                <w:between w:val="nil"/>
              </w:pBdr>
              <w:spacing w:line="420" w:lineRule="auto"/>
              <w:jc w:val="center"/>
              <w:rPr>
                <w:rFonts w:cs="Times New Roman"/>
                <w:b/>
              </w:rPr>
            </w:pPr>
            <w:r>
              <w:rPr>
                <w:rFonts w:cs="Times New Roman"/>
                <w:b/>
              </w:rPr>
              <w:t>Examples</w:t>
            </w:r>
          </w:p>
        </w:tc>
      </w:tr>
      <w:tr w:rsidR="00DF7847">
        <w:trPr>
          <w:trHeight w:val="515"/>
          <w:jc w:val="center"/>
        </w:trPr>
        <w:tc>
          <w:tcPr>
            <w:tcW w:w="2657" w:type="dxa"/>
          </w:tcPr>
          <w:p w:rsidR="00DF7847" w:rsidRDefault="002248F0">
            <w:pPr>
              <w:widowControl w:val="0"/>
              <w:pBdr>
                <w:top w:val="nil"/>
                <w:left w:val="nil"/>
                <w:bottom w:val="nil"/>
                <w:right w:val="nil"/>
                <w:between w:val="nil"/>
              </w:pBdr>
              <w:spacing w:line="420" w:lineRule="auto"/>
              <w:jc w:val="center"/>
              <w:rPr>
                <w:rFonts w:cs="Times New Roman"/>
                <w:color w:val="000000"/>
              </w:rPr>
            </w:pPr>
            <w:r>
              <w:rPr>
                <w:rFonts w:cs="Times New Roman"/>
                <w:color w:val="000000"/>
              </w:rPr>
              <w:t>Lhmdloulleh</w:t>
            </w:r>
          </w:p>
        </w:tc>
        <w:tc>
          <w:tcPr>
            <w:tcW w:w="3577" w:type="dxa"/>
          </w:tcPr>
          <w:p w:rsidR="00DF7847" w:rsidRDefault="002248F0">
            <w:pPr>
              <w:widowControl w:val="0"/>
              <w:pBdr>
                <w:top w:val="nil"/>
                <w:left w:val="nil"/>
                <w:bottom w:val="nil"/>
                <w:right w:val="nil"/>
                <w:between w:val="nil"/>
              </w:pBdr>
              <w:spacing w:line="420" w:lineRule="auto"/>
              <w:jc w:val="center"/>
              <w:rPr>
                <w:rFonts w:cs="Times New Roman"/>
                <w:color w:val="000000"/>
              </w:rPr>
            </w:pPr>
            <w:r>
              <w:rPr>
                <w:rFonts w:cs="Times New Roman"/>
                <w:color w:val="000000"/>
              </w:rPr>
              <w:t>Dieu merci</w:t>
            </w:r>
          </w:p>
        </w:tc>
        <w:tc>
          <w:tcPr>
            <w:tcW w:w="2861" w:type="dxa"/>
          </w:tcPr>
          <w:p w:rsidR="00DF7847" w:rsidRDefault="002248F0">
            <w:pPr>
              <w:widowControl w:val="0"/>
              <w:pBdr>
                <w:top w:val="nil"/>
                <w:left w:val="nil"/>
                <w:bottom w:val="nil"/>
                <w:right w:val="nil"/>
                <w:between w:val="nil"/>
              </w:pBdr>
              <w:spacing w:line="420" w:lineRule="auto"/>
              <w:jc w:val="center"/>
              <w:rPr>
                <w:rFonts w:cs="Times New Roman"/>
              </w:rPr>
            </w:pPr>
            <w:r>
              <w:rPr>
                <w:rFonts w:cs="Times New Roman"/>
              </w:rPr>
              <w:t>Lhmdloulleh</w:t>
            </w:r>
          </w:p>
        </w:tc>
      </w:tr>
      <w:tr w:rsidR="00DF7847">
        <w:trPr>
          <w:jc w:val="center"/>
        </w:trPr>
        <w:tc>
          <w:tcPr>
            <w:tcW w:w="2657" w:type="dxa"/>
          </w:tcPr>
          <w:p w:rsidR="00DF7847" w:rsidRDefault="002248F0">
            <w:pPr>
              <w:widowControl w:val="0"/>
              <w:pBdr>
                <w:top w:val="nil"/>
                <w:left w:val="nil"/>
                <w:bottom w:val="nil"/>
                <w:right w:val="nil"/>
                <w:between w:val="nil"/>
              </w:pBdr>
              <w:spacing w:line="420" w:lineRule="auto"/>
              <w:jc w:val="center"/>
              <w:rPr>
                <w:rFonts w:cs="Times New Roman"/>
                <w:color w:val="000000"/>
              </w:rPr>
            </w:pPr>
            <w:r>
              <w:rPr>
                <w:rFonts w:cs="Times New Roman"/>
                <w:color w:val="000000"/>
              </w:rPr>
              <w:t xml:space="preserve">Allah </w:t>
            </w:r>
          </w:p>
        </w:tc>
        <w:tc>
          <w:tcPr>
            <w:tcW w:w="3577" w:type="dxa"/>
          </w:tcPr>
          <w:p w:rsidR="00DF7847" w:rsidRDefault="002248F0">
            <w:pPr>
              <w:widowControl w:val="0"/>
              <w:pBdr>
                <w:top w:val="nil"/>
                <w:left w:val="nil"/>
                <w:bottom w:val="nil"/>
                <w:right w:val="nil"/>
                <w:between w:val="nil"/>
              </w:pBdr>
              <w:spacing w:line="420" w:lineRule="auto"/>
              <w:jc w:val="center"/>
              <w:rPr>
                <w:rFonts w:cs="Times New Roman"/>
                <w:color w:val="000000"/>
              </w:rPr>
            </w:pPr>
            <w:r>
              <w:rPr>
                <w:rFonts w:cs="Times New Roman"/>
                <w:color w:val="000000"/>
              </w:rPr>
              <w:t>Dieu</w:t>
            </w:r>
          </w:p>
        </w:tc>
        <w:tc>
          <w:tcPr>
            <w:tcW w:w="2861" w:type="dxa"/>
          </w:tcPr>
          <w:p w:rsidR="00DF7847" w:rsidRDefault="002248F0">
            <w:pPr>
              <w:widowControl w:val="0"/>
              <w:pBdr>
                <w:top w:val="nil"/>
                <w:left w:val="nil"/>
                <w:bottom w:val="nil"/>
                <w:right w:val="nil"/>
                <w:between w:val="nil"/>
              </w:pBdr>
              <w:spacing w:line="420" w:lineRule="auto"/>
              <w:jc w:val="center"/>
              <w:rPr>
                <w:rFonts w:cs="Times New Roman"/>
                <w:color w:val="000000"/>
              </w:rPr>
            </w:pPr>
            <w:r>
              <w:rPr>
                <w:rFonts w:cs="Times New Roman"/>
                <w:color w:val="000000"/>
              </w:rPr>
              <w:t>Allah y5alik</w:t>
            </w:r>
          </w:p>
        </w:tc>
      </w:tr>
      <w:tr w:rsidR="00DF7847">
        <w:trPr>
          <w:jc w:val="center"/>
        </w:trPr>
        <w:tc>
          <w:tcPr>
            <w:tcW w:w="2657" w:type="dxa"/>
          </w:tcPr>
          <w:p w:rsidR="00DF7847" w:rsidRDefault="002248F0">
            <w:pPr>
              <w:widowControl w:val="0"/>
              <w:pBdr>
                <w:top w:val="nil"/>
                <w:left w:val="nil"/>
                <w:bottom w:val="nil"/>
                <w:right w:val="nil"/>
                <w:between w:val="nil"/>
              </w:pBdr>
              <w:spacing w:line="420" w:lineRule="auto"/>
              <w:jc w:val="center"/>
              <w:rPr>
                <w:rFonts w:cs="Times New Roman"/>
                <w:color w:val="000000"/>
              </w:rPr>
            </w:pPr>
            <w:r>
              <w:rPr>
                <w:rFonts w:cs="Times New Roman"/>
                <w:color w:val="000000"/>
              </w:rPr>
              <w:t>Nchlh</w:t>
            </w:r>
          </w:p>
        </w:tc>
        <w:tc>
          <w:tcPr>
            <w:tcW w:w="3577" w:type="dxa"/>
          </w:tcPr>
          <w:p w:rsidR="00DF7847" w:rsidRDefault="002248F0">
            <w:pPr>
              <w:widowControl w:val="0"/>
              <w:pBdr>
                <w:top w:val="nil"/>
                <w:left w:val="nil"/>
                <w:bottom w:val="nil"/>
                <w:right w:val="nil"/>
                <w:between w:val="nil"/>
              </w:pBdr>
              <w:spacing w:line="420" w:lineRule="auto"/>
              <w:jc w:val="center"/>
              <w:rPr>
                <w:rFonts w:cs="Times New Roman"/>
                <w:color w:val="000000"/>
              </w:rPr>
            </w:pPr>
            <w:r>
              <w:rPr>
                <w:rFonts w:cs="Times New Roman"/>
                <w:color w:val="000000"/>
              </w:rPr>
              <w:t>Si dieu le veut</w:t>
            </w:r>
          </w:p>
        </w:tc>
        <w:tc>
          <w:tcPr>
            <w:tcW w:w="2861" w:type="dxa"/>
          </w:tcPr>
          <w:p w:rsidR="00DF7847" w:rsidRDefault="002248F0">
            <w:pPr>
              <w:widowControl w:val="0"/>
              <w:pBdr>
                <w:top w:val="nil"/>
                <w:left w:val="nil"/>
                <w:bottom w:val="nil"/>
                <w:right w:val="nil"/>
                <w:between w:val="nil"/>
              </w:pBdr>
              <w:spacing w:line="420" w:lineRule="auto"/>
              <w:jc w:val="center"/>
              <w:rPr>
                <w:rFonts w:cs="Times New Roman"/>
              </w:rPr>
            </w:pPr>
            <w:r>
              <w:rPr>
                <w:rFonts w:cs="Times New Roman"/>
              </w:rPr>
              <w:t>Nchlh</w:t>
            </w:r>
          </w:p>
        </w:tc>
      </w:tr>
      <w:tr w:rsidR="00DF7847">
        <w:trPr>
          <w:jc w:val="center"/>
        </w:trPr>
        <w:tc>
          <w:tcPr>
            <w:tcW w:w="2657" w:type="dxa"/>
          </w:tcPr>
          <w:p w:rsidR="00DF7847" w:rsidRDefault="002248F0">
            <w:pPr>
              <w:widowControl w:val="0"/>
              <w:pBdr>
                <w:top w:val="nil"/>
                <w:left w:val="nil"/>
                <w:bottom w:val="nil"/>
                <w:right w:val="nil"/>
                <w:between w:val="nil"/>
              </w:pBdr>
              <w:spacing w:line="420" w:lineRule="auto"/>
              <w:jc w:val="center"/>
              <w:rPr>
                <w:rFonts w:cs="Times New Roman"/>
                <w:color w:val="000000"/>
              </w:rPr>
            </w:pPr>
            <w:r>
              <w:rPr>
                <w:rFonts w:cs="Times New Roman"/>
                <w:color w:val="000000"/>
              </w:rPr>
              <w:t>Ramadan</w:t>
            </w:r>
          </w:p>
        </w:tc>
        <w:tc>
          <w:tcPr>
            <w:tcW w:w="3577" w:type="dxa"/>
          </w:tcPr>
          <w:p w:rsidR="00DF7847" w:rsidRDefault="002248F0">
            <w:pPr>
              <w:jc w:val="center"/>
              <w:rPr>
                <w:rFonts w:cs="Times New Roman"/>
              </w:rPr>
            </w:pPr>
            <w:r>
              <w:rPr>
                <w:rFonts w:cs="Times New Roman"/>
              </w:rPr>
              <w:t>Le moins de jeûne pour les musulmans.</w:t>
            </w:r>
          </w:p>
        </w:tc>
        <w:tc>
          <w:tcPr>
            <w:tcW w:w="2861" w:type="dxa"/>
          </w:tcPr>
          <w:p w:rsidR="00DF7847" w:rsidRDefault="002248F0">
            <w:pPr>
              <w:widowControl w:val="0"/>
              <w:pBdr>
                <w:top w:val="nil"/>
                <w:left w:val="nil"/>
                <w:bottom w:val="nil"/>
                <w:right w:val="nil"/>
                <w:between w:val="nil"/>
              </w:pBdr>
              <w:jc w:val="center"/>
              <w:rPr>
                <w:rFonts w:cs="Times New Roman"/>
              </w:rPr>
            </w:pPr>
            <w:r>
              <w:rPr>
                <w:rFonts w:cs="Times New Roman"/>
              </w:rPr>
              <w:t>Ramdan rah 9rib.</w:t>
            </w:r>
          </w:p>
        </w:tc>
      </w:tr>
      <w:tr w:rsidR="00DF7847">
        <w:trPr>
          <w:jc w:val="center"/>
        </w:trPr>
        <w:tc>
          <w:tcPr>
            <w:tcW w:w="2657" w:type="dxa"/>
          </w:tcPr>
          <w:p w:rsidR="00DF7847" w:rsidRDefault="002248F0">
            <w:pPr>
              <w:widowControl w:val="0"/>
              <w:pBdr>
                <w:top w:val="nil"/>
                <w:left w:val="nil"/>
                <w:bottom w:val="nil"/>
                <w:right w:val="nil"/>
                <w:between w:val="nil"/>
              </w:pBdr>
              <w:spacing w:line="420" w:lineRule="auto"/>
              <w:jc w:val="center"/>
              <w:rPr>
                <w:rFonts w:cs="Times New Roman"/>
                <w:color w:val="000000"/>
              </w:rPr>
            </w:pPr>
            <w:r>
              <w:rPr>
                <w:rFonts w:cs="Times New Roman"/>
                <w:color w:val="000000"/>
              </w:rPr>
              <w:t>Joumou3a</w:t>
            </w:r>
          </w:p>
        </w:tc>
        <w:tc>
          <w:tcPr>
            <w:tcW w:w="3577" w:type="dxa"/>
          </w:tcPr>
          <w:p w:rsidR="00DF7847" w:rsidRDefault="002248F0">
            <w:pPr>
              <w:widowControl w:val="0"/>
              <w:pBdr>
                <w:top w:val="nil"/>
                <w:left w:val="nil"/>
                <w:bottom w:val="nil"/>
                <w:right w:val="nil"/>
                <w:between w:val="nil"/>
              </w:pBdr>
              <w:jc w:val="center"/>
              <w:rPr>
                <w:rFonts w:cs="Times New Roman"/>
                <w:color w:val="000000"/>
              </w:rPr>
            </w:pPr>
            <w:r>
              <w:rPr>
                <w:rFonts w:cs="Times New Roman"/>
                <w:color w:val="000000"/>
              </w:rPr>
              <w:t>Vendredi</w:t>
            </w:r>
          </w:p>
        </w:tc>
        <w:tc>
          <w:tcPr>
            <w:tcW w:w="2861" w:type="dxa"/>
          </w:tcPr>
          <w:p w:rsidR="00DF7847" w:rsidRDefault="002248F0">
            <w:pPr>
              <w:widowControl w:val="0"/>
              <w:pBdr>
                <w:top w:val="nil"/>
                <w:left w:val="nil"/>
                <w:bottom w:val="nil"/>
                <w:right w:val="nil"/>
                <w:between w:val="nil"/>
              </w:pBdr>
              <w:jc w:val="center"/>
              <w:rPr>
                <w:rFonts w:cs="Times New Roman"/>
              </w:rPr>
            </w:pPr>
            <w:r>
              <w:rPr>
                <w:rFonts w:cs="Times New Roman"/>
              </w:rPr>
              <w:t>Joumou3a moubaraka inchalah</w:t>
            </w:r>
          </w:p>
        </w:tc>
      </w:tr>
      <w:tr w:rsidR="00DF7847">
        <w:trPr>
          <w:jc w:val="center"/>
        </w:trPr>
        <w:tc>
          <w:tcPr>
            <w:tcW w:w="2657" w:type="dxa"/>
          </w:tcPr>
          <w:p w:rsidR="00DF7847" w:rsidRDefault="002248F0">
            <w:pPr>
              <w:widowControl w:val="0"/>
              <w:pBdr>
                <w:top w:val="nil"/>
                <w:left w:val="nil"/>
                <w:bottom w:val="nil"/>
                <w:right w:val="nil"/>
                <w:between w:val="nil"/>
              </w:pBdr>
              <w:spacing w:line="420" w:lineRule="auto"/>
              <w:jc w:val="center"/>
              <w:rPr>
                <w:rFonts w:cs="Times New Roman"/>
                <w:color w:val="000000"/>
              </w:rPr>
            </w:pPr>
            <w:r>
              <w:rPr>
                <w:rFonts w:cs="Times New Roman"/>
                <w:color w:val="000000"/>
              </w:rPr>
              <w:t>7alale</w:t>
            </w:r>
          </w:p>
        </w:tc>
        <w:tc>
          <w:tcPr>
            <w:tcW w:w="3577" w:type="dxa"/>
          </w:tcPr>
          <w:p w:rsidR="00DF7847" w:rsidRDefault="002248F0">
            <w:pPr>
              <w:widowControl w:val="0"/>
              <w:pBdr>
                <w:top w:val="nil"/>
                <w:left w:val="nil"/>
                <w:bottom w:val="nil"/>
                <w:right w:val="nil"/>
                <w:between w:val="nil"/>
              </w:pBdr>
              <w:jc w:val="center"/>
              <w:rPr>
                <w:rFonts w:cs="Times New Roman"/>
                <w:color w:val="000000"/>
              </w:rPr>
            </w:pPr>
            <w:r>
              <w:rPr>
                <w:rFonts w:cs="Times New Roman"/>
                <w:color w:val="000000"/>
              </w:rPr>
              <w:t>C'est ce qui est " permis " ou "autorisé" par l'Islam et le Coran.</w:t>
            </w:r>
          </w:p>
        </w:tc>
        <w:tc>
          <w:tcPr>
            <w:tcW w:w="2861" w:type="dxa"/>
          </w:tcPr>
          <w:p w:rsidR="00DF7847" w:rsidRDefault="002248F0">
            <w:pPr>
              <w:keepNext/>
              <w:widowControl w:val="0"/>
              <w:pBdr>
                <w:top w:val="nil"/>
                <w:left w:val="nil"/>
                <w:bottom w:val="nil"/>
                <w:right w:val="nil"/>
                <w:between w:val="nil"/>
              </w:pBdr>
              <w:jc w:val="center"/>
              <w:rPr>
                <w:rFonts w:cs="Times New Roman"/>
              </w:rPr>
            </w:pPr>
            <w:r>
              <w:rPr>
                <w:rFonts w:cs="Times New Roman"/>
              </w:rPr>
              <w:t>Ma3ndich w makhsnich que 7alale nchlh .</w:t>
            </w:r>
          </w:p>
        </w:tc>
      </w:tr>
      <w:tr w:rsidR="00DF7847">
        <w:trPr>
          <w:jc w:val="center"/>
        </w:trPr>
        <w:tc>
          <w:tcPr>
            <w:tcW w:w="2657" w:type="dxa"/>
          </w:tcPr>
          <w:p w:rsidR="00DF7847" w:rsidRDefault="002248F0">
            <w:pPr>
              <w:widowControl w:val="0"/>
              <w:pBdr>
                <w:top w:val="nil"/>
                <w:left w:val="nil"/>
                <w:bottom w:val="nil"/>
                <w:right w:val="nil"/>
                <w:between w:val="nil"/>
              </w:pBdr>
              <w:spacing w:line="420" w:lineRule="auto"/>
              <w:jc w:val="center"/>
            </w:pPr>
            <w:r>
              <w:rPr>
                <w:lang w:val="en-US"/>
              </w:rPr>
              <w:t>Mouslimin</w:t>
            </w:r>
          </w:p>
        </w:tc>
        <w:tc>
          <w:tcPr>
            <w:tcW w:w="3577" w:type="dxa"/>
          </w:tcPr>
          <w:p w:rsidR="00DF7847" w:rsidRDefault="002248F0">
            <w:pPr>
              <w:widowControl w:val="0"/>
              <w:pBdr>
                <w:top w:val="nil"/>
                <w:left w:val="nil"/>
                <w:bottom w:val="nil"/>
                <w:right w:val="nil"/>
                <w:between w:val="nil"/>
              </w:pBdr>
              <w:jc w:val="center"/>
            </w:pPr>
            <w:r>
              <w:rPr>
                <w:lang w:val="en-US"/>
              </w:rPr>
              <w:t>Musulmans</w:t>
            </w:r>
          </w:p>
        </w:tc>
        <w:tc>
          <w:tcPr>
            <w:tcW w:w="2861" w:type="dxa"/>
          </w:tcPr>
          <w:p w:rsidR="00DF7847" w:rsidRDefault="002248F0">
            <w:pPr>
              <w:keepNext/>
              <w:widowControl w:val="0"/>
              <w:pBdr>
                <w:top w:val="nil"/>
                <w:left w:val="nil"/>
                <w:bottom w:val="nil"/>
                <w:right w:val="nil"/>
                <w:between w:val="nil"/>
              </w:pBdr>
              <w:jc w:val="center"/>
            </w:pPr>
            <w:r>
              <w:t>Ma grande mère rabi yrhmha w yrham jami3 lmoslimin.</w:t>
            </w:r>
          </w:p>
        </w:tc>
      </w:tr>
    </w:tbl>
    <w:p w:rsidR="00DF7847" w:rsidRDefault="002248F0">
      <w:pPr>
        <w:pStyle w:val="Lgende"/>
        <w:tabs>
          <w:tab w:val="left" w:pos="1095"/>
          <w:tab w:val="center" w:pos="4536"/>
        </w:tabs>
        <w:jc w:val="left"/>
      </w:pPr>
      <w:r>
        <w:tab/>
      </w:r>
      <w:r>
        <w:tab/>
        <w:t xml:space="preserve">Tableau </w:t>
      </w:r>
      <w:r w:rsidR="00454C73">
        <w:fldChar w:fldCharType="begin"/>
      </w:r>
      <w:r>
        <w:instrText xml:space="preserve"> SEQ Tableau \* ARABIC </w:instrText>
      </w:r>
      <w:r w:rsidR="00454C73">
        <w:fldChar w:fldCharType="separate"/>
      </w:r>
      <w:r w:rsidR="00926290">
        <w:rPr>
          <w:noProof/>
        </w:rPr>
        <w:t>29</w:t>
      </w:r>
      <w:r w:rsidR="00454C73">
        <w:fldChar w:fldCharType="end"/>
      </w:r>
      <w:r>
        <w:t xml:space="preserve"> : Emprunt issus de l'arabe littéraire (classique)</w:t>
      </w:r>
    </w:p>
    <w:p w:rsidR="00DF7847" w:rsidRDefault="00DF7847"/>
    <w:p w:rsidR="00DF7847" w:rsidRDefault="00DF7847"/>
    <w:p w:rsidR="00DF7847" w:rsidRDefault="002248F0">
      <w:pPr>
        <w:pStyle w:val="Titre1"/>
        <w:numPr>
          <w:ilvl w:val="1"/>
          <w:numId w:val="6"/>
        </w:numPr>
        <w:spacing w:line="420" w:lineRule="auto"/>
        <w:ind w:left="0" w:firstLine="0"/>
        <w:rPr>
          <w:rFonts w:cs="Times New Roman"/>
          <w:szCs w:val="28"/>
        </w:rPr>
      </w:pPr>
      <w:bookmarkStart w:id="419" w:name="_279ka65" w:colFirst="0" w:colLast="0"/>
      <w:bookmarkStart w:id="420" w:name="_Toc72837195"/>
      <w:bookmarkStart w:id="421" w:name="_Toc72837292"/>
      <w:bookmarkStart w:id="422" w:name="_Toc73446978"/>
      <w:bookmarkStart w:id="423" w:name="_Toc73447064"/>
      <w:bookmarkStart w:id="424" w:name="_Toc73994180"/>
      <w:bookmarkEnd w:id="419"/>
      <w:r>
        <w:rPr>
          <w:rFonts w:cs="Times New Roman"/>
          <w:szCs w:val="28"/>
        </w:rPr>
        <w:t>Anglicismes:</w:t>
      </w:r>
      <w:bookmarkEnd w:id="420"/>
      <w:bookmarkEnd w:id="421"/>
      <w:bookmarkEnd w:id="422"/>
      <w:bookmarkEnd w:id="423"/>
      <w:bookmarkEnd w:id="424"/>
    </w:p>
    <w:tbl>
      <w:tblPr>
        <w:tblStyle w:val="Grilledutableau"/>
        <w:tblW w:w="9063" w:type="dxa"/>
        <w:jc w:val="center"/>
        <w:tblLayout w:type="fixed"/>
        <w:tblLook w:val="0400"/>
      </w:tblPr>
      <w:tblGrid>
        <w:gridCol w:w="2513"/>
        <w:gridCol w:w="2503"/>
        <w:gridCol w:w="2291"/>
        <w:gridCol w:w="1756"/>
      </w:tblGrid>
      <w:tr w:rsidR="00DF7847">
        <w:trPr>
          <w:jc w:val="center"/>
        </w:trPr>
        <w:tc>
          <w:tcPr>
            <w:tcW w:w="2513" w:type="dxa"/>
          </w:tcPr>
          <w:p w:rsidR="00DF7847" w:rsidRDefault="002248F0">
            <w:pPr>
              <w:shd w:val="clear" w:color="auto" w:fill="FFFFFF"/>
              <w:spacing w:line="480" w:lineRule="auto"/>
              <w:jc w:val="center"/>
              <w:rPr>
                <w:rFonts w:cs="Times New Roman"/>
                <w:b/>
                <w:bCs/>
                <w:color w:val="000000"/>
              </w:rPr>
            </w:pPr>
            <w:r>
              <w:rPr>
                <w:rFonts w:cs="Times New Roman"/>
                <w:b/>
                <w:bCs/>
                <w:color w:val="000000"/>
                <w:highlight w:val="white"/>
              </w:rPr>
              <w:t>Anglicismes</w:t>
            </w:r>
          </w:p>
        </w:tc>
        <w:tc>
          <w:tcPr>
            <w:tcW w:w="2503" w:type="dxa"/>
          </w:tcPr>
          <w:p w:rsidR="00DF7847" w:rsidRDefault="002248F0">
            <w:pPr>
              <w:shd w:val="clear" w:color="auto" w:fill="FFFFFF"/>
              <w:spacing w:line="480" w:lineRule="auto"/>
              <w:jc w:val="center"/>
              <w:rPr>
                <w:rFonts w:cs="Times New Roman"/>
                <w:b/>
                <w:bCs/>
                <w:color w:val="000000"/>
              </w:rPr>
            </w:pPr>
            <w:r>
              <w:rPr>
                <w:rFonts w:cs="Times New Roman"/>
                <w:b/>
                <w:bCs/>
                <w:color w:val="000000"/>
                <w:highlight w:val="white"/>
              </w:rPr>
              <w:t>Signification</w:t>
            </w:r>
          </w:p>
        </w:tc>
        <w:tc>
          <w:tcPr>
            <w:tcW w:w="2291" w:type="dxa"/>
          </w:tcPr>
          <w:p w:rsidR="00DF7847" w:rsidRDefault="002248F0">
            <w:pPr>
              <w:shd w:val="clear" w:color="auto" w:fill="FFFFFF"/>
              <w:spacing w:line="480" w:lineRule="auto"/>
              <w:jc w:val="center"/>
              <w:rPr>
                <w:rFonts w:cs="Times New Roman"/>
                <w:b/>
                <w:bCs/>
                <w:color w:val="000000"/>
              </w:rPr>
            </w:pPr>
            <w:r>
              <w:rPr>
                <w:rFonts w:cs="Times New Roman"/>
                <w:b/>
                <w:bCs/>
                <w:color w:val="000000"/>
                <w:highlight w:val="white"/>
              </w:rPr>
              <w:t>Anglicismes</w:t>
            </w:r>
          </w:p>
        </w:tc>
        <w:tc>
          <w:tcPr>
            <w:tcW w:w="1756" w:type="dxa"/>
          </w:tcPr>
          <w:p w:rsidR="00DF7847" w:rsidRDefault="002248F0">
            <w:pPr>
              <w:shd w:val="clear" w:color="auto" w:fill="FFFFFF"/>
              <w:spacing w:line="480" w:lineRule="auto"/>
              <w:jc w:val="center"/>
              <w:rPr>
                <w:rFonts w:cs="Times New Roman"/>
                <w:b/>
                <w:bCs/>
                <w:color w:val="000000"/>
              </w:rPr>
            </w:pPr>
            <w:r>
              <w:rPr>
                <w:rFonts w:cs="Times New Roman"/>
                <w:b/>
                <w:bCs/>
                <w:color w:val="000000"/>
                <w:highlight w:val="white"/>
              </w:rPr>
              <w:t>Signification</w:t>
            </w:r>
          </w:p>
        </w:tc>
      </w:tr>
      <w:tr w:rsidR="00DF7847">
        <w:trPr>
          <w:jc w:val="center"/>
        </w:trPr>
        <w:tc>
          <w:tcPr>
            <w:tcW w:w="2513" w:type="dxa"/>
          </w:tcPr>
          <w:p w:rsidR="00DF7847" w:rsidRDefault="002248F0">
            <w:pPr>
              <w:shd w:val="clear" w:color="auto" w:fill="FFFFFF"/>
              <w:spacing w:line="480" w:lineRule="auto"/>
              <w:jc w:val="center"/>
              <w:rPr>
                <w:rFonts w:cs="Times New Roman"/>
                <w:color w:val="000000"/>
              </w:rPr>
            </w:pPr>
            <w:r>
              <w:rPr>
                <w:rFonts w:cs="Times New Roman"/>
                <w:color w:val="000000"/>
                <w:highlight w:val="white"/>
              </w:rPr>
              <w:t>Cute</w:t>
            </w:r>
          </w:p>
        </w:tc>
        <w:tc>
          <w:tcPr>
            <w:tcW w:w="2503" w:type="dxa"/>
          </w:tcPr>
          <w:p w:rsidR="00DF7847" w:rsidRDefault="002248F0">
            <w:pPr>
              <w:shd w:val="clear" w:color="auto" w:fill="FFFFFF"/>
              <w:spacing w:line="480" w:lineRule="auto"/>
              <w:jc w:val="center"/>
              <w:rPr>
                <w:rFonts w:cs="Times New Roman"/>
                <w:color w:val="000000"/>
              </w:rPr>
            </w:pPr>
            <w:r>
              <w:rPr>
                <w:rFonts w:cs="Times New Roman"/>
                <w:color w:val="000000"/>
                <w:highlight w:val="white"/>
              </w:rPr>
              <w:t>Mignon</w:t>
            </w:r>
          </w:p>
        </w:tc>
        <w:tc>
          <w:tcPr>
            <w:tcW w:w="2291" w:type="dxa"/>
          </w:tcPr>
          <w:p w:rsidR="00DF7847" w:rsidRDefault="002248F0">
            <w:pPr>
              <w:shd w:val="clear" w:color="auto" w:fill="FFFFFF"/>
              <w:spacing w:line="480" w:lineRule="auto"/>
              <w:jc w:val="center"/>
              <w:rPr>
                <w:rFonts w:cs="Times New Roman"/>
                <w:color w:val="000000"/>
              </w:rPr>
            </w:pPr>
            <w:r>
              <w:rPr>
                <w:rFonts w:cs="Times New Roman"/>
                <w:color w:val="000000"/>
                <w:highlight w:val="white"/>
              </w:rPr>
              <w:t>Follower</w:t>
            </w:r>
          </w:p>
        </w:tc>
        <w:tc>
          <w:tcPr>
            <w:tcW w:w="1756" w:type="dxa"/>
          </w:tcPr>
          <w:p w:rsidR="00DF7847" w:rsidRDefault="002248F0">
            <w:pPr>
              <w:shd w:val="clear" w:color="auto" w:fill="FFFFFF"/>
              <w:spacing w:line="480" w:lineRule="auto"/>
              <w:jc w:val="center"/>
              <w:rPr>
                <w:rFonts w:cs="Times New Roman"/>
                <w:color w:val="000000"/>
              </w:rPr>
            </w:pPr>
            <w:r>
              <w:rPr>
                <w:rFonts w:cs="Times New Roman"/>
                <w:color w:val="000000"/>
                <w:highlight w:val="white"/>
              </w:rPr>
              <w:t>Suivre</w:t>
            </w:r>
          </w:p>
        </w:tc>
      </w:tr>
      <w:tr w:rsidR="00DF7847">
        <w:trPr>
          <w:jc w:val="center"/>
        </w:trPr>
        <w:tc>
          <w:tcPr>
            <w:tcW w:w="2513" w:type="dxa"/>
          </w:tcPr>
          <w:p w:rsidR="00DF7847" w:rsidRDefault="002248F0">
            <w:pPr>
              <w:shd w:val="clear" w:color="auto" w:fill="FFFFFF"/>
              <w:spacing w:line="480" w:lineRule="auto"/>
              <w:jc w:val="center"/>
              <w:rPr>
                <w:rFonts w:cs="Times New Roman"/>
                <w:color w:val="000000"/>
              </w:rPr>
            </w:pPr>
            <w:r>
              <w:rPr>
                <w:rFonts w:cs="Times New Roman"/>
                <w:color w:val="000000"/>
                <w:highlight w:val="white"/>
              </w:rPr>
              <w:t>Bestfriend</w:t>
            </w:r>
          </w:p>
        </w:tc>
        <w:tc>
          <w:tcPr>
            <w:tcW w:w="2503" w:type="dxa"/>
          </w:tcPr>
          <w:p w:rsidR="00DF7847" w:rsidRDefault="002248F0">
            <w:pPr>
              <w:shd w:val="clear" w:color="auto" w:fill="FFFFFF"/>
              <w:spacing w:line="480" w:lineRule="auto"/>
              <w:jc w:val="center"/>
              <w:rPr>
                <w:rFonts w:cs="Times New Roman"/>
                <w:color w:val="000000"/>
              </w:rPr>
            </w:pPr>
            <w:r>
              <w:rPr>
                <w:rFonts w:cs="Times New Roman"/>
                <w:color w:val="000000"/>
                <w:lang w:val="en-US"/>
              </w:rPr>
              <w:t>Meilleur ami</w:t>
            </w:r>
          </w:p>
        </w:tc>
        <w:tc>
          <w:tcPr>
            <w:tcW w:w="2291" w:type="dxa"/>
          </w:tcPr>
          <w:p w:rsidR="00DF7847" w:rsidRDefault="002248F0">
            <w:pPr>
              <w:shd w:val="clear" w:color="auto" w:fill="FFFFFF"/>
              <w:spacing w:line="480" w:lineRule="auto"/>
              <w:jc w:val="center"/>
              <w:rPr>
                <w:rFonts w:cs="Times New Roman"/>
                <w:color w:val="000000"/>
              </w:rPr>
            </w:pPr>
            <w:r>
              <w:rPr>
                <w:rFonts w:cs="Times New Roman"/>
                <w:color w:val="000000"/>
                <w:highlight w:val="white"/>
              </w:rPr>
              <w:t>Please</w:t>
            </w:r>
          </w:p>
        </w:tc>
        <w:tc>
          <w:tcPr>
            <w:tcW w:w="1756" w:type="dxa"/>
          </w:tcPr>
          <w:p w:rsidR="00DF7847" w:rsidRDefault="002248F0">
            <w:pPr>
              <w:shd w:val="clear" w:color="auto" w:fill="FFFFFF"/>
              <w:spacing w:line="480" w:lineRule="auto"/>
              <w:jc w:val="center"/>
              <w:rPr>
                <w:rFonts w:cs="Times New Roman"/>
                <w:color w:val="000000"/>
              </w:rPr>
            </w:pPr>
            <w:r>
              <w:rPr>
                <w:rFonts w:cs="Times New Roman"/>
                <w:color w:val="000000"/>
                <w:highlight w:val="white"/>
              </w:rPr>
              <w:t>S'il vous plaît</w:t>
            </w:r>
          </w:p>
        </w:tc>
      </w:tr>
      <w:tr w:rsidR="00DF7847">
        <w:trPr>
          <w:jc w:val="center"/>
        </w:trPr>
        <w:tc>
          <w:tcPr>
            <w:tcW w:w="2513" w:type="dxa"/>
          </w:tcPr>
          <w:p w:rsidR="00DF7847" w:rsidRDefault="002248F0">
            <w:pPr>
              <w:shd w:val="clear" w:color="auto" w:fill="FFFFFF"/>
              <w:spacing w:line="480" w:lineRule="auto"/>
              <w:jc w:val="center"/>
              <w:rPr>
                <w:rFonts w:cs="Times New Roman"/>
                <w:color w:val="000000"/>
              </w:rPr>
            </w:pPr>
            <w:r>
              <w:rPr>
                <w:rFonts w:cs="Times New Roman"/>
                <w:color w:val="000000"/>
                <w:highlight w:val="white"/>
              </w:rPr>
              <w:t>Thanks</w:t>
            </w:r>
          </w:p>
        </w:tc>
        <w:tc>
          <w:tcPr>
            <w:tcW w:w="2503" w:type="dxa"/>
          </w:tcPr>
          <w:p w:rsidR="00DF7847" w:rsidRDefault="002248F0">
            <w:pPr>
              <w:shd w:val="clear" w:color="auto" w:fill="FFFFFF"/>
              <w:spacing w:line="480" w:lineRule="auto"/>
              <w:jc w:val="center"/>
              <w:rPr>
                <w:rFonts w:cs="Times New Roman"/>
                <w:color w:val="000000"/>
              </w:rPr>
            </w:pPr>
            <w:r>
              <w:rPr>
                <w:rFonts w:cs="Times New Roman"/>
                <w:color w:val="000000"/>
                <w:highlight w:val="white"/>
              </w:rPr>
              <w:t>Merci</w:t>
            </w:r>
          </w:p>
        </w:tc>
        <w:tc>
          <w:tcPr>
            <w:tcW w:w="2291" w:type="dxa"/>
          </w:tcPr>
          <w:p w:rsidR="00DF7847" w:rsidRDefault="002248F0">
            <w:pPr>
              <w:shd w:val="clear" w:color="auto" w:fill="FFFFFF"/>
              <w:spacing w:line="480" w:lineRule="auto"/>
              <w:jc w:val="center"/>
              <w:rPr>
                <w:rFonts w:cs="Times New Roman"/>
                <w:color w:val="000000"/>
              </w:rPr>
            </w:pPr>
            <w:r>
              <w:rPr>
                <w:rFonts w:cs="Times New Roman"/>
                <w:color w:val="000000"/>
              </w:rPr>
              <w:t>Weekend</w:t>
            </w:r>
          </w:p>
        </w:tc>
        <w:tc>
          <w:tcPr>
            <w:tcW w:w="1756" w:type="dxa"/>
          </w:tcPr>
          <w:p w:rsidR="00DF7847" w:rsidRDefault="002248F0">
            <w:pPr>
              <w:shd w:val="clear" w:color="auto" w:fill="FFFFFF"/>
              <w:spacing w:line="480" w:lineRule="auto"/>
              <w:jc w:val="center"/>
              <w:rPr>
                <w:rFonts w:cs="Times New Roman"/>
                <w:color w:val="000000"/>
              </w:rPr>
            </w:pPr>
            <w:r>
              <w:rPr>
                <w:rFonts w:cs="Times New Roman"/>
                <w:color w:val="000000"/>
              </w:rPr>
              <w:t>Fin de semaine</w:t>
            </w:r>
          </w:p>
        </w:tc>
      </w:tr>
      <w:tr w:rsidR="00DF7847">
        <w:trPr>
          <w:trHeight w:val="509"/>
          <w:jc w:val="center"/>
        </w:trPr>
        <w:tc>
          <w:tcPr>
            <w:tcW w:w="2513" w:type="dxa"/>
          </w:tcPr>
          <w:p w:rsidR="00DF7847" w:rsidRDefault="002248F0">
            <w:pPr>
              <w:shd w:val="clear" w:color="auto" w:fill="FFFFFF"/>
              <w:spacing w:line="480" w:lineRule="auto"/>
              <w:jc w:val="center"/>
              <w:rPr>
                <w:rFonts w:cs="Times New Roman"/>
                <w:color w:val="000000"/>
              </w:rPr>
            </w:pPr>
            <w:r>
              <w:rPr>
                <w:rFonts w:cs="Times New Roman"/>
                <w:color w:val="000000"/>
                <w:highlight w:val="white"/>
              </w:rPr>
              <w:t>Loveyou</w:t>
            </w:r>
          </w:p>
        </w:tc>
        <w:tc>
          <w:tcPr>
            <w:tcW w:w="2503" w:type="dxa"/>
          </w:tcPr>
          <w:p w:rsidR="00DF7847" w:rsidRDefault="002248F0">
            <w:pPr>
              <w:shd w:val="clear" w:color="auto" w:fill="FFFFFF"/>
              <w:spacing w:line="480" w:lineRule="auto"/>
              <w:jc w:val="center"/>
              <w:rPr>
                <w:rFonts w:cs="Times New Roman"/>
                <w:color w:val="000000"/>
              </w:rPr>
            </w:pPr>
            <w:r>
              <w:rPr>
                <w:rFonts w:cs="Times New Roman"/>
                <w:color w:val="000000"/>
                <w:highlight w:val="white"/>
              </w:rPr>
              <w:t>Jet'aime</w:t>
            </w:r>
          </w:p>
        </w:tc>
        <w:tc>
          <w:tcPr>
            <w:tcW w:w="2291" w:type="dxa"/>
          </w:tcPr>
          <w:p w:rsidR="00DF7847" w:rsidRDefault="002248F0">
            <w:pPr>
              <w:shd w:val="clear" w:color="auto" w:fill="FFFFFF"/>
              <w:spacing w:line="480" w:lineRule="auto"/>
              <w:jc w:val="center"/>
              <w:rPr>
                <w:rFonts w:cs="Times New Roman"/>
                <w:color w:val="000000"/>
              </w:rPr>
            </w:pPr>
            <w:r>
              <w:rPr>
                <w:rFonts w:cs="Times New Roman"/>
                <w:color w:val="000000"/>
              </w:rPr>
              <w:t>Match</w:t>
            </w:r>
          </w:p>
        </w:tc>
        <w:tc>
          <w:tcPr>
            <w:tcW w:w="1756" w:type="dxa"/>
          </w:tcPr>
          <w:p w:rsidR="00DF7847" w:rsidRDefault="002248F0">
            <w:pPr>
              <w:shd w:val="clear" w:color="auto" w:fill="FFFFFF"/>
              <w:spacing w:line="480" w:lineRule="auto"/>
              <w:jc w:val="center"/>
              <w:rPr>
                <w:rFonts w:cs="Times New Roman"/>
                <w:color w:val="000000"/>
              </w:rPr>
            </w:pPr>
            <w:r>
              <w:rPr>
                <w:rFonts w:cs="Times New Roman"/>
                <w:color w:val="000000"/>
                <w:lang w:val="en-US"/>
              </w:rPr>
              <w:t>Football</w:t>
            </w:r>
          </w:p>
        </w:tc>
      </w:tr>
      <w:tr w:rsidR="00DF7847">
        <w:trPr>
          <w:trHeight w:val="385"/>
          <w:jc w:val="center"/>
        </w:trPr>
        <w:tc>
          <w:tcPr>
            <w:tcW w:w="2513" w:type="dxa"/>
          </w:tcPr>
          <w:p w:rsidR="00DF7847" w:rsidRDefault="002248F0">
            <w:pPr>
              <w:shd w:val="clear" w:color="auto" w:fill="FFFFFF"/>
              <w:spacing w:line="480" w:lineRule="auto"/>
              <w:jc w:val="center"/>
              <w:rPr>
                <w:rFonts w:cs="Times New Roman"/>
                <w:color w:val="000000"/>
              </w:rPr>
            </w:pPr>
            <w:r>
              <w:rPr>
                <w:rFonts w:cs="Times New Roman"/>
                <w:color w:val="000000"/>
              </w:rPr>
              <w:t>Happy</w:t>
            </w:r>
          </w:p>
        </w:tc>
        <w:tc>
          <w:tcPr>
            <w:tcW w:w="2503" w:type="dxa"/>
          </w:tcPr>
          <w:p w:rsidR="00DF7847" w:rsidRDefault="002248F0">
            <w:pPr>
              <w:shd w:val="clear" w:color="auto" w:fill="FFFFFF"/>
              <w:spacing w:line="480" w:lineRule="auto"/>
              <w:jc w:val="center"/>
              <w:rPr>
                <w:rFonts w:cs="Times New Roman"/>
                <w:color w:val="000000"/>
                <w:highlight w:val="white"/>
              </w:rPr>
            </w:pPr>
            <w:r>
              <w:rPr>
                <w:rFonts w:cs="Times New Roman"/>
                <w:color w:val="000000"/>
                <w:highlight w:val="white"/>
              </w:rPr>
              <w:t>Heureux</w:t>
            </w:r>
          </w:p>
        </w:tc>
        <w:tc>
          <w:tcPr>
            <w:tcW w:w="2291" w:type="dxa"/>
          </w:tcPr>
          <w:p w:rsidR="00DF7847" w:rsidRDefault="002248F0">
            <w:pPr>
              <w:shd w:val="clear" w:color="auto" w:fill="FFFFFF"/>
              <w:spacing w:line="480" w:lineRule="auto"/>
              <w:jc w:val="center"/>
              <w:rPr>
                <w:rFonts w:cs="Times New Roman"/>
                <w:color w:val="000000"/>
              </w:rPr>
            </w:pPr>
            <w:r>
              <w:rPr>
                <w:rFonts w:cs="Times New Roman"/>
                <w:color w:val="000000"/>
              </w:rPr>
              <w:t>Look</w:t>
            </w:r>
          </w:p>
        </w:tc>
        <w:tc>
          <w:tcPr>
            <w:tcW w:w="1756" w:type="dxa"/>
          </w:tcPr>
          <w:p w:rsidR="00DF7847" w:rsidRDefault="002248F0">
            <w:pPr>
              <w:shd w:val="clear" w:color="auto" w:fill="FFFFFF"/>
              <w:spacing w:line="480" w:lineRule="auto"/>
              <w:jc w:val="center"/>
              <w:rPr>
                <w:rFonts w:cs="Times New Roman"/>
                <w:color w:val="000000"/>
              </w:rPr>
            </w:pPr>
            <w:r>
              <w:rPr>
                <w:rFonts w:cs="Times New Roman"/>
                <w:color w:val="000000"/>
              </w:rPr>
              <w:t>Regarde</w:t>
            </w:r>
          </w:p>
        </w:tc>
      </w:tr>
      <w:tr w:rsidR="00DF7847">
        <w:trPr>
          <w:jc w:val="center"/>
        </w:trPr>
        <w:tc>
          <w:tcPr>
            <w:tcW w:w="2513" w:type="dxa"/>
          </w:tcPr>
          <w:p w:rsidR="00DF7847" w:rsidRDefault="002248F0">
            <w:pPr>
              <w:shd w:val="clear" w:color="auto" w:fill="FFFFFF"/>
              <w:spacing w:line="480" w:lineRule="auto"/>
              <w:jc w:val="center"/>
              <w:rPr>
                <w:rFonts w:cs="Times New Roman"/>
                <w:color w:val="000000"/>
              </w:rPr>
            </w:pPr>
            <w:r>
              <w:rPr>
                <w:rFonts w:cs="Times New Roman"/>
                <w:color w:val="000000"/>
                <w:lang w:val="en-US"/>
              </w:rPr>
              <w:t>Makeup</w:t>
            </w:r>
          </w:p>
        </w:tc>
        <w:tc>
          <w:tcPr>
            <w:tcW w:w="2503" w:type="dxa"/>
          </w:tcPr>
          <w:p w:rsidR="00DF7847" w:rsidRDefault="002248F0">
            <w:pPr>
              <w:shd w:val="clear" w:color="auto" w:fill="FFFFFF"/>
              <w:spacing w:line="480" w:lineRule="auto"/>
              <w:jc w:val="center"/>
              <w:rPr>
                <w:rFonts w:cs="Times New Roman"/>
                <w:color w:val="000000"/>
              </w:rPr>
            </w:pPr>
            <w:r>
              <w:rPr>
                <w:rFonts w:cs="Times New Roman"/>
                <w:color w:val="000000"/>
                <w:lang w:val="en-US"/>
              </w:rPr>
              <w:t>Maquillage</w:t>
            </w:r>
          </w:p>
        </w:tc>
        <w:tc>
          <w:tcPr>
            <w:tcW w:w="2291" w:type="dxa"/>
          </w:tcPr>
          <w:p w:rsidR="00DF7847" w:rsidRDefault="002248F0">
            <w:pPr>
              <w:shd w:val="clear" w:color="auto" w:fill="FFFFFF"/>
              <w:spacing w:line="480" w:lineRule="auto"/>
              <w:jc w:val="center"/>
              <w:rPr>
                <w:rFonts w:cs="Times New Roman"/>
                <w:color w:val="000000"/>
                <w:lang w:val="en-US"/>
              </w:rPr>
            </w:pPr>
            <w:r>
              <w:rPr>
                <w:rFonts w:cs="Times New Roman"/>
                <w:color w:val="000000"/>
                <w:lang w:val="en-US"/>
              </w:rPr>
              <w:t>Perfect</w:t>
            </w:r>
          </w:p>
        </w:tc>
        <w:tc>
          <w:tcPr>
            <w:tcW w:w="1756" w:type="dxa"/>
          </w:tcPr>
          <w:p w:rsidR="00DF7847" w:rsidRDefault="00DF7847">
            <w:pPr>
              <w:shd w:val="clear" w:color="auto" w:fill="FFFFFF"/>
              <w:spacing w:line="480" w:lineRule="auto"/>
              <w:jc w:val="center"/>
              <w:rPr>
                <w:rFonts w:cs="Times New Roman"/>
                <w:color w:val="000000"/>
              </w:rPr>
            </w:pPr>
          </w:p>
        </w:tc>
      </w:tr>
      <w:tr w:rsidR="00DF7847">
        <w:trPr>
          <w:jc w:val="center"/>
        </w:trPr>
        <w:tc>
          <w:tcPr>
            <w:tcW w:w="2513" w:type="dxa"/>
          </w:tcPr>
          <w:p w:rsidR="00DF7847" w:rsidRDefault="002248F0">
            <w:pPr>
              <w:shd w:val="clear" w:color="auto" w:fill="FFFFFF"/>
              <w:spacing w:line="480" w:lineRule="auto"/>
              <w:jc w:val="center"/>
              <w:rPr>
                <w:rFonts w:cs="Times New Roman"/>
                <w:color w:val="000000"/>
              </w:rPr>
            </w:pPr>
            <w:r>
              <w:rPr>
                <w:rFonts w:cs="Times New Roman"/>
                <w:color w:val="000000"/>
                <w:lang w:val="en-US"/>
              </w:rPr>
              <w:t>Good</w:t>
            </w:r>
          </w:p>
        </w:tc>
        <w:tc>
          <w:tcPr>
            <w:tcW w:w="2503" w:type="dxa"/>
          </w:tcPr>
          <w:p w:rsidR="00DF7847" w:rsidRDefault="002248F0">
            <w:pPr>
              <w:shd w:val="clear" w:color="auto" w:fill="FFFFFF"/>
              <w:spacing w:line="480" w:lineRule="auto"/>
              <w:jc w:val="center"/>
              <w:rPr>
                <w:rFonts w:cs="Times New Roman"/>
                <w:color w:val="000000"/>
              </w:rPr>
            </w:pPr>
            <w:r>
              <w:rPr>
                <w:rFonts w:cs="Times New Roman"/>
                <w:color w:val="000000"/>
                <w:lang w:val="en-US"/>
              </w:rPr>
              <w:t>Bien</w:t>
            </w:r>
          </w:p>
        </w:tc>
        <w:tc>
          <w:tcPr>
            <w:tcW w:w="2291" w:type="dxa"/>
          </w:tcPr>
          <w:p w:rsidR="00DF7847" w:rsidRDefault="002248F0">
            <w:pPr>
              <w:shd w:val="clear" w:color="auto" w:fill="FFFFFF"/>
              <w:spacing w:line="480" w:lineRule="auto"/>
              <w:jc w:val="center"/>
              <w:rPr>
                <w:rFonts w:cs="Times New Roman"/>
                <w:color w:val="000000"/>
              </w:rPr>
            </w:pPr>
            <w:r>
              <w:rPr>
                <w:rFonts w:cs="Times New Roman"/>
                <w:color w:val="000000"/>
              </w:rPr>
              <w:t>Story</w:t>
            </w:r>
          </w:p>
        </w:tc>
        <w:tc>
          <w:tcPr>
            <w:tcW w:w="1756" w:type="dxa"/>
          </w:tcPr>
          <w:p w:rsidR="00DF7847" w:rsidRDefault="002248F0">
            <w:pPr>
              <w:shd w:val="clear" w:color="auto" w:fill="FFFFFF"/>
              <w:spacing w:line="480" w:lineRule="auto"/>
              <w:jc w:val="center"/>
              <w:rPr>
                <w:rFonts w:cs="Times New Roman"/>
                <w:color w:val="000000"/>
              </w:rPr>
            </w:pPr>
            <w:r>
              <w:rPr>
                <w:rFonts w:cs="Times New Roman"/>
                <w:color w:val="000000"/>
              </w:rPr>
              <w:t>Historique</w:t>
            </w:r>
          </w:p>
        </w:tc>
      </w:tr>
      <w:tr w:rsidR="00DF7847">
        <w:trPr>
          <w:jc w:val="center"/>
        </w:trPr>
        <w:tc>
          <w:tcPr>
            <w:tcW w:w="2513" w:type="dxa"/>
          </w:tcPr>
          <w:p w:rsidR="00DF7847" w:rsidRDefault="002248F0">
            <w:pPr>
              <w:shd w:val="clear" w:color="auto" w:fill="FFFFFF"/>
              <w:spacing w:line="480" w:lineRule="auto"/>
              <w:jc w:val="center"/>
              <w:rPr>
                <w:rFonts w:cs="Times New Roman"/>
                <w:color w:val="000000"/>
              </w:rPr>
            </w:pPr>
            <w:r>
              <w:rPr>
                <w:rFonts w:cs="Times New Roman"/>
                <w:color w:val="000000"/>
              </w:rPr>
              <w:t>Shopping</w:t>
            </w:r>
          </w:p>
        </w:tc>
        <w:tc>
          <w:tcPr>
            <w:tcW w:w="2503" w:type="dxa"/>
          </w:tcPr>
          <w:p w:rsidR="00DF7847" w:rsidRDefault="002248F0">
            <w:pPr>
              <w:shd w:val="clear" w:color="auto" w:fill="FFFFFF"/>
              <w:spacing w:line="480" w:lineRule="auto"/>
              <w:jc w:val="center"/>
              <w:rPr>
                <w:rFonts w:cs="Times New Roman"/>
                <w:color w:val="000000"/>
              </w:rPr>
            </w:pPr>
            <w:r>
              <w:rPr>
                <w:rFonts w:cs="Times New Roman"/>
                <w:color w:val="000000"/>
              </w:rPr>
              <w:t>Action d'acheter de biens dans les magasins.</w:t>
            </w:r>
          </w:p>
        </w:tc>
        <w:tc>
          <w:tcPr>
            <w:tcW w:w="2291" w:type="dxa"/>
          </w:tcPr>
          <w:p w:rsidR="00DF7847" w:rsidRDefault="002248F0">
            <w:pPr>
              <w:shd w:val="clear" w:color="auto" w:fill="FFFFFF"/>
              <w:spacing w:line="480" w:lineRule="auto"/>
              <w:jc w:val="center"/>
              <w:rPr>
                <w:rFonts w:cs="Times New Roman"/>
                <w:color w:val="000000"/>
              </w:rPr>
            </w:pPr>
            <w:r>
              <w:rPr>
                <w:rFonts w:cs="Times New Roman"/>
                <w:color w:val="000000"/>
              </w:rPr>
              <w:t>Sorry</w:t>
            </w:r>
          </w:p>
        </w:tc>
        <w:tc>
          <w:tcPr>
            <w:tcW w:w="1756" w:type="dxa"/>
          </w:tcPr>
          <w:p w:rsidR="00DF7847" w:rsidRDefault="002248F0">
            <w:pPr>
              <w:shd w:val="clear" w:color="auto" w:fill="FFFFFF"/>
              <w:spacing w:line="480" w:lineRule="auto"/>
              <w:jc w:val="center"/>
              <w:rPr>
                <w:rFonts w:cs="Times New Roman"/>
                <w:color w:val="000000"/>
              </w:rPr>
            </w:pPr>
            <w:r>
              <w:rPr>
                <w:rFonts w:cs="Times New Roman"/>
                <w:color w:val="000000"/>
              </w:rPr>
              <w:t>Désolé</w:t>
            </w:r>
          </w:p>
        </w:tc>
      </w:tr>
      <w:tr w:rsidR="00DF7847">
        <w:trPr>
          <w:jc w:val="center"/>
        </w:trPr>
        <w:tc>
          <w:tcPr>
            <w:tcW w:w="2513" w:type="dxa"/>
          </w:tcPr>
          <w:p w:rsidR="00DF7847" w:rsidRDefault="002248F0">
            <w:pPr>
              <w:shd w:val="clear" w:color="auto" w:fill="FFFFFF"/>
              <w:spacing w:line="480" w:lineRule="auto"/>
              <w:jc w:val="center"/>
              <w:rPr>
                <w:rFonts w:cs="Times New Roman"/>
                <w:color w:val="000000"/>
              </w:rPr>
            </w:pPr>
            <w:r>
              <w:rPr>
                <w:rFonts w:cs="Times New Roman"/>
                <w:color w:val="000000"/>
              </w:rPr>
              <w:t>Help</w:t>
            </w:r>
          </w:p>
        </w:tc>
        <w:tc>
          <w:tcPr>
            <w:tcW w:w="2503" w:type="dxa"/>
          </w:tcPr>
          <w:p w:rsidR="00DF7847" w:rsidRDefault="002248F0">
            <w:pPr>
              <w:shd w:val="clear" w:color="auto" w:fill="FFFFFF"/>
              <w:spacing w:line="480" w:lineRule="auto"/>
              <w:jc w:val="center"/>
              <w:rPr>
                <w:rFonts w:cs="Times New Roman"/>
                <w:color w:val="000000"/>
              </w:rPr>
            </w:pPr>
            <w:r>
              <w:rPr>
                <w:rFonts w:cs="Times New Roman"/>
                <w:color w:val="000000"/>
              </w:rPr>
              <w:t>L'aide</w:t>
            </w:r>
          </w:p>
        </w:tc>
        <w:tc>
          <w:tcPr>
            <w:tcW w:w="2291" w:type="dxa"/>
          </w:tcPr>
          <w:p w:rsidR="00DF7847" w:rsidRDefault="002248F0">
            <w:pPr>
              <w:shd w:val="clear" w:color="auto" w:fill="FFFFFF"/>
              <w:spacing w:line="480" w:lineRule="auto"/>
              <w:jc w:val="center"/>
              <w:rPr>
                <w:rFonts w:cs="Times New Roman"/>
                <w:color w:val="000000"/>
              </w:rPr>
            </w:pPr>
            <w:r>
              <w:rPr>
                <w:rFonts w:cs="Times New Roman"/>
                <w:color w:val="000000"/>
              </w:rPr>
              <w:t>Football</w:t>
            </w:r>
          </w:p>
        </w:tc>
        <w:tc>
          <w:tcPr>
            <w:tcW w:w="1756" w:type="dxa"/>
          </w:tcPr>
          <w:p w:rsidR="00DF7847" w:rsidRDefault="002248F0">
            <w:pPr>
              <w:shd w:val="clear" w:color="auto" w:fill="FFFFFF"/>
              <w:spacing w:line="480" w:lineRule="auto"/>
              <w:jc w:val="center"/>
              <w:rPr>
                <w:rFonts w:cs="Times New Roman"/>
                <w:color w:val="000000"/>
              </w:rPr>
            </w:pPr>
            <w:r>
              <w:rPr>
                <w:rFonts w:cs="Times New Roman"/>
                <w:color w:val="000000"/>
              </w:rPr>
              <w:t>Jeu de ballon</w:t>
            </w:r>
          </w:p>
        </w:tc>
      </w:tr>
      <w:tr w:rsidR="00DF7847">
        <w:trPr>
          <w:jc w:val="center"/>
        </w:trPr>
        <w:tc>
          <w:tcPr>
            <w:tcW w:w="2513" w:type="dxa"/>
          </w:tcPr>
          <w:p w:rsidR="00DF7847" w:rsidRDefault="002248F0">
            <w:pPr>
              <w:shd w:val="clear" w:color="auto" w:fill="FFFFFF"/>
              <w:spacing w:line="480" w:lineRule="auto"/>
              <w:jc w:val="center"/>
              <w:rPr>
                <w:rFonts w:cs="Times New Roman"/>
                <w:color w:val="000000"/>
              </w:rPr>
            </w:pPr>
            <w:r>
              <w:rPr>
                <w:rFonts w:cs="Times New Roman"/>
                <w:color w:val="000000"/>
                <w:lang w:val="en-US"/>
              </w:rPr>
              <w:t xml:space="preserve"> Number One</w:t>
            </w:r>
          </w:p>
        </w:tc>
        <w:tc>
          <w:tcPr>
            <w:tcW w:w="2503" w:type="dxa"/>
          </w:tcPr>
          <w:p w:rsidR="00DF7847" w:rsidRDefault="002248F0">
            <w:pPr>
              <w:shd w:val="clear" w:color="auto" w:fill="FFFFFF"/>
              <w:spacing w:line="480" w:lineRule="auto"/>
              <w:jc w:val="center"/>
              <w:rPr>
                <w:rFonts w:cs="Times New Roman"/>
                <w:color w:val="000000"/>
              </w:rPr>
            </w:pPr>
            <w:r>
              <w:rPr>
                <w:rFonts w:cs="Times New Roman"/>
                <w:color w:val="000000"/>
                <w:lang w:val="en-US"/>
              </w:rPr>
              <w:t>Nombre Une</w:t>
            </w:r>
          </w:p>
        </w:tc>
        <w:tc>
          <w:tcPr>
            <w:tcW w:w="2291" w:type="dxa"/>
          </w:tcPr>
          <w:p w:rsidR="00DF7847" w:rsidRDefault="002248F0">
            <w:pPr>
              <w:shd w:val="clear" w:color="auto" w:fill="FFFFFF"/>
              <w:spacing w:line="480" w:lineRule="auto"/>
              <w:jc w:val="center"/>
              <w:rPr>
                <w:rFonts w:cs="Times New Roman"/>
                <w:color w:val="000000"/>
              </w:rPr>
            </w:pPr>
            <w:r>
              <w:rPr>
                <w:rFonts w:cs="Times New Roman"/>
                <w:color w:val="000000"/>
                <w:lang w:val="en-US"/>
              </w:rPr>
              <w:t>Money</w:t>
            </w:r>
          </w:p>
        </w:tc>
        <w:tc>
          <w:tcPr>
            <w:tcW w:w="1756" w:type="dxa"/>
          </w:tcPr>
          <w:p w:rsidR="00DF7847" w:rsidRDefault="002248F0">
            <w:pPr>
              <w:keepNext/>
              <w:shd w:val="clear" w:color="auto" w:fill="FFFFFF"/>
              <w:spacing w:line="480" w:lineRule="auto"/>
              <w:jc w:val="center"/>
              <w:rPr>
                <w:rFonts w:cs="Times New Roman"/>
                <w:color w:val="000000"/>
              </w:rPr>
            </w:pPr>
            <w:r>
              <w:rPr>
                <w:rFonts w:cs="Times New Roman"/>
                <w:color w:val="000000"/>
                <w:lang w:val="en-US"/>
              </w:rPr>
              <w:t>Argent</w:t>
            </w:r>
          </w:p>
        </w:tc>
      </w:tr>
      <w:tr w:rsidR="00DF7847">
        <w:trPr>
          <w:jc w:val="center"/>
        </w:trPr>
        <w:tc>
          <w:tcPr>
            <w:tcW w:w="2513" w:type="dxa"/>
          </w:tcPr>
          <w:p w:rsidR="00DF7847" w:rsidRDefault="002248F0">
            <w:pPr>
              <w:shd w:val="clear" w:color="auto" w:fill="FFFFFF"/>
              <w:spacing w:line="480" w:lineRule="auto"/>
              <w:jc w:val="center"/>
              <w:rPr>
                <w:rFonts w:cs="Times New Roman"/>
              </w:rPr>
            </w:pPr>
            <w:r>
              <w:rPr>
                <w:rFonts w:cs="Times New Roman"/>
                <w:lang w:val="en-US"/>
              </w:rPr>
              <w:t>Just</w:t>
            </w:r>
          </w:p>
        </w:tc>
        <w:tc>
          <w:tcPr>
            <w:tcW w:w="2503" w:type="dxa"/>
          </w:tcPr>
          <w:p w:rsidR="00DF7847" w:rsidRDefault="002248F0">
            <w:pPr>
              <w:shd w:val="clear" w:color="auto" w:fill="FFFFFF"/>
              <w:spacing w:line="480" w:lineRule="auto"/>
              <w:jc w:val="center"/>
              <w:rPr>
                <w:rFonts w:cs="Times New Roman"/>
              </w:rPr>
            </w:pPr>
            <w:r>
              <w:rPr>
                <w:rFonts w:cs="Times New Roman"/>
                <w:lang w:val="en-US"/>
              </w:rPr>
              <w:t>Seulement</w:t>
            </w:r>
          </w:p>
        </w:tc>
        <w:tc>
          <w:tcPr>
            <w:tcW w:w="2291" w:type="dxa"/>
          </w:tcPr>
          <w:p w:rsidR="00DF7847" w:rsidRDefault="002248F0">
            <w:pPr>
              <w:shd w:val="clear" w:color="auto" w:fill="FFFFFF"/>
              <w:spacing w:line="480" w:lineRule="auto"/>
              <w:jc w:val="center"/>
              <w:rPr>
                <w:rFonts w:cs="Times New Roman"/>
              </w:rPr>
            </w:pPr>
            <w:r>
              <w:rPr>
                <w:rFonts w:cs="Times New Roman"/>
                <w:lang w:val="en-US"/>
              </w:rPr>
              <w:t>Nice</w:t>
            </w:r>
          </w:p>
        </w:tc>
        <w:tc>
          <w:tcPr>
            <w:tcW w:w="1756" w:type="dxa"/>
          </w:tcPr>
          <w:p w:rsidR="00DF7847" w:rsidRDefault="002248F0">
            <w:pPr>
              <w:keepNext/>
              <w:shd w:val="clear" w:color="auto" w:fill="FFFFFF"/>
              <w:spacing w:line="480" w:lineRule="auto"/>
              <w:jc w:val="center"/>
              <w:rPr>
                <w:rFonts w:cs="Times New Roman"/>
              </w:rPr>
            </w:pPr>
            <w:r>
              <w:rPr>
                <w:rFonts w:cs="Times New Roman"/>
                <w:lang w:val="en-US"/>
              </w:rPr>
              <w:t>Agréable</w:t>
            </w:r>
          </w:p>
        </w:tc>
      </w:tr>
      <w:tr w:rsidR="00DF7847">
        <w:trPr>
          <w:jc w:val="center"/>
        </w:trPr>
        <w:tc>
          <w:tcPr>
            <w:tcW w:w="2513" w:type="dxa"/>
          </w:tcPr>
          <w:p w:rsidR="00DF7847" w:rsidRDefault="002248F0">
            <w:pPr>
              <w:shd w:val="clear" w:color="auto" w:fill="FFFFFF"/>
              <w:spacing w:line="480" w:lineRule="auto"/>
              <w:jc w:val="center"/>
              <w:rPr>
                <w:rFonts w:cs="Times New Roman"/>
              </w:rPr>
            </w:pPr>
            <w:r>
              <w:rPr>
                <w:rFonts w:cs="Times New Roman"/>
                <w:lang w:val="en-US"/>
              </w:rPr>
              <w:t>Of course</w:t>
            </w:r>
          </w:p>
        </w:tc>
        <w:tc>
          <w:tcPr>
            <w:tcW w:w="2503" w:type="dxa"/>
          </w:tcPr>
          <w:p w:rsidR="00DF7847" w:rsidRDefault="002248F0">
            <w:pPr>
              <w:shd w:val="clear" w:color="auto" w:fill="FFFFFF"/>
              <w:spacing w:line="480" w:lineRule="auto"/>
              <w:jc w:val="center"/>
              <w:rPr>
                <w:rFonts w:cs="Times New Roman"/>
              </w:rPr>
            </w:pPr>
            <w:r>
              <w:rPr>
                <w:rFonts w:cs="Times New Roman"/>
                <w:lang w:val="en-US"/>
              </w:rPr>
              <w:t>Bien sûr</w:t>
            </w:r>
          </w:p>
        </w:tc>
        <w:tc>
          <w:tcPr>
            <w:tcW w:w="2291" w:type="dxa"/>
          </w:tcPr>
          <w:p w:rsidR="00DF7847" w:rsidRDefault="002248F0">
            <w:pPr>
              <w:shd w:val="clear" w:color="auto" w:fill="FFFFFF"/>
              <w:spacing w:line="480" w:lineRule="auto"/>
              <w:jc w:val="center"/>
              <w:rPr>
                <w:rFonts w:cs="Times New Roman"/>
              </w:rPr>
            </w:pPr>
            <w:r>
              <w:rPr>
                <w:rFonts w:cs="Times New Roman"/>
                <w:lang w:val="en-US"/>
              </w:rPr>
              <w:t>Great</w:t>
            </w:r>
          </w:p>
        </w:tc>
        <w:tc>
          <w:tcPr>
            <w:tcW w:w="1756" w:type="dxa"/>
          </w:tcPr>
          <w:p w:rsidR="00DF7847" w:rsidRDefault="002248F0">
            <w:pPr>
              <w:keepNext/>
              <w:shd w:val="clear" w:color="auto" w:fill="FFFFFF"/>
              <w:spacing w:line="480" w:lineRule="auto"/>
              <w:jc w:val="center"/>
              <w:rPr>
                <w:rFonts w:cs="Times New Roman"/>
              </w:rPr>
            </w:pPr>
            <w:r>
              <w:rPr>
                <w:rFonts w:cs="Times New Roman"/>
                <w:lang w:val="en-US"/>
              </w:rPr>
              <w:t>Génial</w:t>
            </w:r>
          </w:p>
        </w:tc>
      </w:tr>
    </w:tbl>
    <w:p w:rsidR="00DF7847" w:rsidRDefault="002248F0">
      <w:pPr>
        <w:pStyle w:val="Lgende"/>
        <w:rPr>
          <w:rFonts w:cs="Times New Roman"/>
          <w:sz w:val="24"/>
        </w:rPr>
      </w:pPr>
      <w:r>
        <w:t xml:space="preserve">Tableau </w:t>
      </w:r>
      <w:r w:rsidR="00454C73">
        <w:fldChar w:fldCharType="begin"/>
      </w:r>
      <w:r>
        <w:instrText xml:space="preserve"> SEQ Tableau \* ARABIC </w:instrText>
      </w:r>
      <w:r w:rsidR="00454C73">
        <w:fldChar w:fldCharType="separate"/>
      </w:r>
      <w:r w:rsidR="00926290">
        <w:rPr>
          <w:noProof/>
        </w:rPr>
        <w:t>30</w:t>
      </w:r>
      <w:r w:rsidR="00454C73">
        <w:fldChar w:fldCharType="end"/>
      </w:r>
      <w:r>
        <w:rPr>
          <w:lang w:val="en-US"/>
        </w:rPr>
        <w:t xml:space="preserve"> : Liste des Anglicismes</w:t>
      </w:r>
    </w:p>
    <w:p w:rsidR="00DF7847" w:rsidRDefault="00DF7847">
      <w:pPr>
        <w:pBdr>
          <w:top w:val="nil"/>
          <w:left w:val="nil"/>
          <w:bottom w:val="nil"/>
          <w:right w:val="nil"/>
          <w:between w:val="nil"/>
        </w:pBdr>
        <w:ind w:firstLine="284"/>
        <w:rPr>
          <w:rFonts w:cs="Times New Roman"/>
          <w:color w:val="000000"/>
        </w:rPr>
      </w:pPr>
    </w:p>
    <w:p w:rsidR="00DF7847" w:rsidRDefault="002248F0">
      <w:pPr>
        <w:pBdr>
          <w:top w:val="nil"/>
          <w:left w:val="nil"/>
          <w:bottom w:val="nil"/>
          <w:right w:val="nil"/>
          <w:between w:val="nil"/>
        </w:pBdr>
        <w:ind w:firstLine="284"/>
        <w:jc w:val="both"/>
        <w:rPr>
          <w:rFonts w:cs="Times New Roman"/>
          <w:b/>
          <w:color w:val="000000"/>
          <w:highlight w:val="white"/>
        </w:rPr>
      </w:pPr>
      <w:r>
        <w:rPr>
          <w:rFonts w:cs="Times New Roman"/>
          <w:color w:val="000000"/>
        </w:rPr>
        <w:t xml:space="preserve"> A partir de l'analyse des commentaires et conversations. Nous remarquons que les instagrameurs algériens font recours à la langue anglaise dans leurs écrits, puisque nous avons constaté que ce procédé est fréquent dans notre corps. De ce fait, la présence de ce procédé nous permet de dire que certains internautes algériens utilisent plusieurs langues. Ainsi ils utilisent cette langue comme prestige car elle est considéré comme la langue du monde et devenu un fait du mode, parler l'anglais c'est brancher dans le monde moderne.</w:t>
      </w:r>
    </w:p>
    <w:p w:rsidR="00DF7847" w:rsidRDefault="00DF7847">
      <w:pPr>
        <w:pBdr>
          <w:top w:val="nil"/>
          <w:left w:val="nil"/>
          <w:bottom w:val="nil"/>
          <w:right w:val="nil"/>
          <w:between w:val="nil"/>
        </w:pBdr>
        <w:rPr>
          <w:rFonts w:cs="Times New Roman"/>
          <w:b/>
          <w:color w:val="000000"/>
          <w:highlight w:val="white"/>
        </w:rPr>
      </w:pPr>
    </w:p>
    <w:p w:rsidR="00DF7847" w:rsidRDefault="00DF7847">
      <w:pPr>
        <w:pBdr>
          <w:top w:val="nil"/>
          <w:left w:val="nil"/>
          <w:bottom w:val="nil"/>
          <w:right w:val="nil"/>
          <w:between w:val="nil"/>
        </w:pBdr>
        <w:rPr>
          <w:rFonts w:cs="Times New Roman"/>
          <w:b/>
          <w:color w:val="000000"/>
          <w:highlight w:val="white"/>
        </w:rPr>
      </w:pPr>
    </w:p>
    <w:p w:rsidR="00DF7847" w:rsidRDefault="00DF7847">
      <w:pPr>
        <w:pBdr>
          <w:top w:val="nil"/>
          <w:left w:val="nil"/>
          <w:bottom w:val="nil"/>
          <w:right w:val="nil"/>
          <w:between w:val="nil"/>
        </w:pBdr>
        <w:rPr>
          <w:rFonts w:cs="Times New Roman"/>
          <w:b/>
          <w:color w:val="000000"/>
          <w:highlight w:val="white"/>
        </w:rPr>
      </w:pPr>
    </w:p>
    <w:p w:rsidR="00DF7847" w:rsidRDefault="00DF7847">
      <w:pPr>
        <w:pBdr>
          <w:top w:val="nil"/>
          <w:left w:val="nil"/>
          <w:bottom w:val="nil"/>
          <w:right w:val="nil"/>
          <w:between w:val="nil"/>
        </w:pBdr>
        <w:rPr>
          <w:rFonts w:cs="Times New Roman"/>
          <w:b/>
          <w:color w:val="000000"/>
          <w:highlight w:val="white"/>
        </w:rPr>
      </w:pPr>
    </w:p>
    <w:p w:rsidR="00DF7847" w:rsidRDefault="00DF7847">
      <w:pPr>
        <w:pBdr>
          <w:top w:val="nil"/>
          <w:left w:val="nil"/>
          <w:bottom w:val="nil"/>
          <w:right w:val="nil"/>
          <w:between w:val="nil"/>
        </w:pBdr>
        <w:rPr>
          <w:rFonts w:cs="Times New Roman"/>
          <w:b/>
          <w:color w:val="000000"/>
          <w:highlight w:val="white"/>
        </w:rPr>
      </w:pPr>
    </w:p>
    <w:p w:rsidR="00DF7847" w:rsidRDefault="002248F0">
      <w:pPr>
        <w:pStyle w:val="Titre1"/>
        <w:numPr>
          <w:ilvl w:val="0"/>
          <w:numId w:val="7"/>
        </w:numPr>
        <w:ind w:left="0" w:firstLine="0"/>
        <w:rPr>
          <w:rFonts w:cs="Times New Roman"/>
          <w:szCs w:val="28"/>
          <w:highlight w:val="white"/>
        </w:rPr>
      </w:pPr>
      <w:bookmarkStart w:id="425" w:name="_meukdy" w:colFirst="0" w:colLast="0"/>
      <w:bookmarkStart w:id="426" w:name="_Toc72837196"/>
      <w:bookmarkStart w:id="427" w:name="_Toc72837293"/>
      <w:bookmarkStart w:id="428" w:name="_Toc73446979"/>
      <w:bookmarkStart w:id="429" w:name="_Toc73447065"/>
      <w:bookmarkStart w:id="430" w:name="_Toc73994181"/>
      <w:bookmarkEnd w:id="425"/>
      <w:r>
        <w:rPr>
          <w:rFonts w:cs="Times New Roman"/>
          <w:szCs w:val="28"/>
          <w:highlight w:val="white"/>
        </w:rPr>
        <w:t>Contact des langues :</w:t>
      </w:r>
      <w:bookmarkEnd w:id="426"/>
      <w:bookmarkEnd w:id="427"/>
      <w:bookmarkEnd w:id="428"/>
      <w:bookmarkEnd w:id="429"/>
      <w:bookmarkEnd w:id="430"/>
    </w:p>
    <w:p w:rsidR="00DF7847" w:rsidRDefault="002248F0">
      <w:pPr>
        <w:pStyle w:val="Titre2"/>
        <w:numPr>
          <w:ilvl w:val="1"/>
          <w:numId w:val="8"/>
        </w:numPr>
        <w:ind w:left="0" w:firstLine="0"/>
        <w:rPr>
          <w:rFonts w:ascii="Times New Roman" w:hAnsi="Times New Roman" w:cs="Times New Roman"/>
          <w:sz w:val="28"/>
          <w:szCs w:val="28"/>
          <w:highlight w:val="white"/>
        </w:rPr>
      </w:pPr>
      <w:bookmarkStart w:id="431" w:name="_36ei31r" w:colFirst="0" w:colLast="0"/>
      <w:bookmarkStart w:id="432" w:name="_Toc72837197"/>
      <w:bookmarkStart w:id="433" w:name="_Toc72837294"/>
      <w:bookmarkStart w:id="434" w:name="_Toc73446980"/>
      <w:bookmarkStart w:id="435" w:name="_Toc73447066"/>
      <w:bookmarkStart w:id="436" w:name="_Toc73994182"/>
      <w:bookmarkEnd w:id="431"/>
      <w:r>
        <w:rPr>
          <w:rFonts w:ascii="Times New Roman" w:hAnsi="Times New Roman" w:cs="Times New Roman"/>
          <w:sz w:val="28"/>
          <w:szCs w:val="28"/>
          <w:highlight w:val="white"/>
        </w:rPr>
        <w:t>Alternance codique :</w:t>
      </w:r>
      <w:bookmarkEnd w:id="432"/>
      <w:bookmarkEnd w:id="433"/>
      <w:bookmarkEnd w:id="434"/>
      <w:bookmarkEnd w:id="435"/>
      <w:bookmarkEnd w:id="436"/>
    </w:p>
    <w:p w:rsidR="00DF7847" w:rsidRDefault="00DF7847">
      <w:pPr>
        <w:rPr>
          <w:rFonts w:cs="Times New Roman"/>
          <w:highlight w:val="white"/>
        </w:rPr>
      </w:pPr>
    </w:p>
    <w:tbl>
      <w:tblPr>
        <w:tblStyle w:val="Grilledutableau"/>
        <w:tblW w:w="9097" w:type="dxa"/>
        <w:tblLayout w:type="fixed"/>
        <w:tblLook w:val="0600"/>
      </w:tblPr>
      <w:tblGrid>
        <w:gridCol w:w="2363"/>
        <w:gridCol w:w="2014"/>
        <w:gridCol w:w="2265"/>
        <w:gridCol w:w="2455"/>
      </w:tblGrid>
      <w:tr w:rsidR="00DF7847">
        <w:tc>
          <w:tcPr>
            <w:tcW w:w="2363" w:type="dxa"/>
          </w:tcPr>
          <w:p w:rsidR="00DF7847" w:rsidRDefault="002248F0">
            <w:pPr>
              <w:widowControl w:val="0"/>
              <w:pBdr>
                <w:top w:val="nil"/>
                <w:left w:val="nil"/>
                <w:bottom w:val="nil"/>
                <w:right w:val="nil"/>
                <w:between w:val="nil"/>
              </w:pBdr>
              <w:spacing w:line="360" w:lineRule="auto"/>
              <w:jc w:val="center"/>
              <w:rPr>
                <w:rFonts w:cs="Times New Roman"/>
                <w:b/>
                <w:color w:val="000000"/>
                <w:highlight w:val="white"/>
              </w:rPr>
            </w:pPr>
            <w:r>
              <w:rPr>
                <w:rFonts w:cs="Times New Roman"/>
                <w:b/>
                <w:color w:val="000000"/>
                <w:highlight w:val="white"/>
              </w:rPr>
              <w:t>Alternance codique</w:t>
            </w:r>
          </w:p>
        </w:tc>
        <w:tc>
          <w:tcPr>
            <w:tcW w:w="2014" w:type="dxa"/>
          </w:tcPr>
          <w:p w:rsidR="00DF7847" w:rsidRDefault="002248F0">
            <w:pPr>
              <w:widowControl w:val="0"/>
              <w:pBdr>
                <w:top w:val="nil"/>
                <w:left w:val="nil"/>
                <w:bottom w:val="nil"/>
                <w:right w:val="nil"/>
                <w:between w:val="nil"/>
              </w:pBdr>
              <w:spacing w:line="360" w:lineRule="auto"/>
              <w:jc w:val="center"/>
              <w:rPr>
                <w:rFonts w:cs="Times New Roman"/>
                <w:b/>
                <w:color w:val="000000"/>
                <w:highlight w:val="white"/>
              </w:rPr>
            </w:pPr>
            <w:r>
              <w:rPr>
                <w:rFonts w:cs="Times New Roman"/>
                <w:b/>
                <w:color w:val="000000"/>
                <w:highlight w:val="white"/>
              </w:rPr>
              <w:t>Langues alternées</w:t>
            </w:r>
          </w:p>
        </w:tc>
        <w:tc>
          <w:tcPr>
            <w:tcW w:w="2265" w:type="dxa"/>
          </w:tcPr>
          <w:p w:rsidR="00DF7847" w:rsidRDefault="002248F0">
            <w:pPr>
              <w:widowControl w:val="0"/>
              <w:pBdr>
                <w:top w:val="nil"/>
                <w:left w:val="nil"/>
                <w:bottom w:val="nil"/>
                <w:right w:val="nil"/>
                <w:between w:val="nil"/>
              </w:pBdr>
              <w:spacing w:line="360" w:lineRule="auto"/>
              <w:jc w:val="center"/>
              <w:rPr>
                <w:rFonts w:cs="Times New Roman"/>
                <w:b/>
                <w:color w:val="000000"/>
                <w:highlight w:val="white"/>
              </w:rPr>
            </w:pPr>
            <w:r>
              <w:rPr>
                <w:rFonts w:cs="Times New Roman"/>
                <w:b/>
                <w:color w:val="000000"/>
                <w:highlight w:val="white"/>
                <w:lang w:val="en-US"/>
              </w:rPr>
              <w:t xml:space="preserve">Type de l'alternance codique </w:t>
            </w:r>
          </w:p>
        </w:tc>
        <w:tc>
          <w:tcPr>
            <w:tcW w:w="2455" w:type="dxa"/>
          </w:tcPr>
          <w:p w:rsidR="00DF7847" w:rsidRDefault="002248F0">
            <w:pPr>
              <w:widowControl w:val="0"/>
              <w:pBdr>
                <w:top w:val="nil"/>
                <w:left w:val="nil"/>
                <w:bottom w:val="nil"/>
                <w:right w:val="nil"/>
                <w:between w:val="nil"/>
              </w:pBdr>
              <w:spacing w:line="360" w:lineRule="auto"/>
              <w:jc w:val="center"/>
              <w:rPr>
                <w:rFonts w:cs="Times New Roman"/>
                <w:b/>
                <w:color w:val="000000"/>
                <w:highlight w:val="white"/>
              </w:rPr>
            </w:pPr>
            <w:r>
              <w:rPr>
                <w:rFonts w:cs="Times New Roman"/>
                <w:b/>
                <w:color w:val="000000"/>
                <w:highlight w:val="white"/>
              </w:rPr>
              <w:t>Signification en français</w:t>
            </w:r>
          </w:p>
        </w:tc>
      </w:tr>
      <w:tr w:rsidR="00DF7847">
        <w:tc>
          <w:tcPr>
            <w:tcW w:w="2363" w:type="dxa"/>
          </w:tcPr>
          <w:p w:rsidR="00DF7847" w:rsidRDefault="002248F0">
            <w:pPr>
              <w:widowControl w:val="0"/>
              <w:pBdr>
                <w:top w:val="nil"/>
                <w:left w:val="nil"/>
                <w:bottom w:val="nil"/>
                <w:right w:val="nil"/>
                <w:between w:val="nil"/>
              </w:pBdr>
              <w:spacing w:line="420" w:lineRule="auto"/>
              <w:jc w:val="center"/>
              <w:rPr>
                <w:rFonts w:cs="Times New Roman"/>
                <w:color w:val="000000"/>
                <w:highlight w:val="white"/>
                <w:lang w:val="en-US"/>
              </w:rPr>
            </w:pPr>
            <w:r>
              <w:rPr>
                <w:rFonts w:cs="Times New Roman"/>
                <w:color w:val="000000"/>
                <w:highlight w:val="white"/>
                <w:lang w:val="en-US"/>
              </w:rPr>
              <w:t>Allah ya3tik saha je kiffe</w:t>
            </w:r>
          </w:p>
        </w:tc>
        <w:tc>
          <w:tcPr>
            <w:tcW w:w="2014" w:type="dxa"/>
          </w:tcPr>
          <w:p w:rsidR="00DF7847" w:rsidRDefault="002248F0">
            <w:pPr>
              <w:widowControl w:val="0"/>
              <w:pBdr>
                <w:top w:val="nil"/>
                <w:left w:val="nil"/>
                <w:bottom w:val="nil"/>
                <w:right w:val="nil"/>
                <w:between w:val="nil"/>
              </w:pBdr>
              <w:spacing w:line="420" w:lineRule="auto"/>
              <w:jc w:val="center"/>
              <w:rPr>
                <w:rFonts w:cs="Times New Roman"/>
                <w:color w:val="000000"/>
                <w:highlight w:val="white"/>
              </w:rPr>
            </w:pPr>
            <w:r>
              <w:rPr>
                <w:rFonts w:cs="Times New Roman"/>
                <w:color w:val="000000"/>
                <w:highlight w:val="white"/>
              </w:rPr>
              <w:t>Arabe/Français</w:t>
            </w:r>
          </w:p>
        </w:tc>
        <w:tc>
          <w:tcPr>
            <w:tcW w:w="2265" w:type="dxa"/>
          </w:tcPr>
          <w:p w:rsidR="00DF7847" w:rsidRDefault="002248F0">
            <w:pPr>
              <w:widowControl w:val="0"/>
              <w:pBdr>
                <w:top w:val="nil"/>
                <w:left w:val="nil"/>
                <w:bottom w:val="nil"/>
                <w:right w:val="nil"/>
                <w:between w:val="nil"/>
              </w:pBdr>
              <w:spacing w:line="420" w:lineRule="auto"/>
              <w:jc w:val="center"/>
              <w:rPr>
                <w:rFonts w:cs="Times New Roman"/>
                <w:color w:val="000000"/>
                <w:highlight w:val="white"/>
              </w:rPr>
            </w:pPr>
            <w:r>
              <w:rPr>
                <w:rFonts w:cs="Times New Roman"/>
                <w:color w:val="000000"/>
                <w:highlight w:val="white"/>
                <w:lang w:val="en-US"/>
              </w:rPr>
              <w:t>Alternance intra- phrastiques</w:t>
            </w:r>
          </w:p>
        </w:tc>
        <w:tc>
          <w:tcPr>
            <w:tcW w:w="2455" w:type="dxa"/>
          </w:tcPr>
          <w:p w:rsidR="00DF7847" w:rsidRDefault="002248F0">
            <w:pPr>
              <w:widowControl w:val="0"/>
              <w:pBdr>
                <w:top w:val="nil"/>
                <w:left w:val="nil"/>
                <w:bottom w:val="nil"/>
                <w:right w:val="nil"/>
                <w:between w:val="nil"/>
              </w:pBdr>
              <w:spacing w:line="420" w:lineRule="auto"/>
              <w:jc w:val="center"/>
              <w:rPr>
                <w:rFonts w:cs="Times New Roman"/>
                <w:color w:val="000000"/>
                <w:highlight w:val="white"/>
              </w:rPr>
            </w:pPr>
            <w:r>
              <w:rPr>
                <w:rFonts w:cs="Times New Roman"/>
                <w:color w:val="000000"/>
                <w:highlight w:val="white"/>
              </w:rPr>
              <w:t>Que dieu vous donne la santé je kiffe (j'aime).</w:t>
            </w:r>
          </w:p>
        </w:tc>
      </w:tr>
      <w:tr w:rsidR="00DF7847">
        <w:tc>
          <w:tcPr>
            <w:tcW w:w="2363" w:type="dxa"/>
          </w:tcPr>
          <w:p w:rsidR="00DF7847" w:rsidRDefault="002248F0">
            <w:pPr>
              <w:widowControl w:val="0"/>
              <w:pBdr>
                <w:top w:val="nil"/>
                <w:left w:val="nil"/>
                <w:bottom w:val="nil"/>
                <w:right w:val="nil"/>
                <w:between w:val="nil"/>
              </w:pBdr>
              <w:spacing w:line="420" w:lineRule="auto"/>
              <w:jc w:val="center"/>
              <w:rPr>
                <w:rFonts w:cs="Times New Roman"/>
                <w:color w:val="000000"/>
                <w:highlight w:val="white"/>
              </w:rPr>
            </w:pPr>
            <w:r>
              <w:rPr>
                <w:rFonts w:cs="Times New Roman"/>
                <w:color w:val="000000"/>
                <w:highlight w:val="white"/>
              </w:rPr>
              <w:t>J'espère y7abso ce projet c'est un grand risque en hiver, rabi ysala7 la7wal.</w:t>
            </w:r>
          </w:p>
        </w:tc>
        <w:tc>
          <w:tcPr>
            <w:tcW w:w="2014" w:type="dxa"/>
          </w:tcPr>
          <w:p w:rsidR="00DF7847" w:rsidRDefault="00DF7847">
            <w:pPr>
              <w:widowControl w:val="0"/>
              <w:pBdr>
                <w:top w:val="nil"/>
                <w:left w:val="nil"/>
                <w:bottom w:val="nil"/>
                <w:right w:val="nil"/>
                <w:between w:val="nil"/>
              </w:pBdr>
              <w:spacing w:line="420" w:lineRule="auto"/>
              <w:jc w:val="center"/>
              <w:rPr>
                <w:rFonts w:cs="Times New Roman"/>
                <w:color w:val="000000"/>
                <w:highlight w:val="white"/>
              </w:rPr>
            </w:pPr>
          </w:p>
          <w:p w:rsidR="00DF7847" w:rsidRDefault="002248F0">
            <w:pPr>
              <w:widowControl w:val="0"/>
              <w:pBdr>
                <w:top w:val="nil"/>
                <w:left w:val="nil"/>
                <w:bottom w:val="nil"/>
                <w:right w:val="nil"/>
                <w:between w:val="nil"/>
              </w:pBdr>
              <w:spacing w:line="420" w:lineRule="auto"/>
              <w:jc w:val="center"/>
              <w:rPr>
                <w:rFonts w:cs="Times New Roman"/>
                <w:color w:val="000000"/>
                <w:highlight w:val="white"/>
              </w:rPr>
            </w:pPr>
            <w:r>
              <w:rPr>
                <w:rFonts w:cs="Times New Roman"/>
                <w:color w:val="000000"/>
                <w:highlight w:val="white"/>
              </w:rPr>
              <w:t>Français/ Arabe dialectal / Français</w:t>
            </w:r>
          </w:p>
        </w:tc>
        <w:tc>
          <w:tcPr>
            <w:tcW w:w="2265" w:type="dxa"/>
          </w:tcPr>
          <w:p w:rsidR="00DF7847" w:rsidRDefault="002248F0">
            <w:pPr>
              <w:widowControl w:val="0"/>
              <w:pBdr>
                <w:top w:val="nil"/>
                <w:left w:val="nil"/>
                <w:bottom w:val="nil"/>
                <w:right w:val="nil"/>
                <w:between w:val="nil"/>
              </w:pBdr>
              <w:spacing w:line="420" w:lineRule="auto"/>
              <w:jc w:val="center"/>
              <w:rPr>
                <w:rFonts w:cs="Times New Roman"/>
                <w:color w:val="000000"/>
                <w:highlight w:val="white"/>
              </w:rPr>
            </w:pPr>
            <w:r>
              <w:rPr>
                <w:rFonts w:cs="Times New Roman"/>
                <w:color w:val="000000"/>
                <w:highlight w:val="white"/>
                <w:lang w:val="en-US"/>
              </w:rPr>
              <w:t>Alternance intra- phrastiques</w:t>
            </w:r>
          </w:p>
        </w:tc>
        <w:tc>
          <w:tcPr>
            <w:tcW w:w="2455" w:type="dxa"/>
          </w:tcPr>
          <w:p w:rsidR="00DF7847" w:rsidRDefault="002248F0">
            <w:pPr>
              <w:widowControl w:val="0"/>
              <w:pBdr>
                <w:top w:val="nil"/>
                <w:left w:val="nil"/>
                <w:bottom w:val="nil"/>
                <w:right w:val="nil"/>
                <w:between w:val="nil"/>
              </w:pBdr>
              <w:spacing w:line="420" w:lineRule="auto"/>
              <w:jc w:val="center"/>
              <w:rPr>
                <w:rFonts w:cs="Times New Roman"/>
                <w:color w:val="000000"/>
                <w:highlight w:val="white"/>
              </w:rPr>
            </w:pPr>
            <w:r>
              <w:rPr>
                <w:rFonts w:cs="Times New Roman"/>
                <w:color w:val="000000"/>
                <w:highlight w:val="white"/>
              </w:rPr>
              <w:t>J'espère qu'ils arrêtent ce projet c'est un grand risque en hiver, Que Dieu améliore les conditions.</w:t>
            </w:r>
          </w:p>
        </w:tc>
      </w:tr>
      <w:tr w:rsidR="00DF7847">
        <w:tc>
          <w:tcPr>
            <w:tcW w:w="2363" w:type="dxa"/>
          </w:tcPr>
          <w:p w:rsidR="00DF7847" w:rsidRDefault="002248F0">
            <w:pPr>
              <w:widowControl w:val="0"/>
              <w:pBdr>
                <w:top w:val="nil"/>
                <w:left w:val="nil"/>
                <w:bottom w:val="nil"/>
                <w:right w:val="nil"/>
                <w:between w:val="nil"/>
              </w:pBdr>
              <w:spacing w:line="420" w:lineRule="auto"/>
              <w:jc w:val="center"/>
              <w:rPr>
                <w:rFonts w:cs="Times New Roman"/>
                <w:color w:val="000000"/>
                <w:highlight w:val="white"/>
              </w:rPr>
            </w:pPr>
            <w:r>
              <w:rPr>
                <w:rFonts w:cs="Times New Roman"/>
                <w:color w:val="000000"/>
                <w:highlight w:val="white"/>
              </w:rPr>
              <w:t>Rabi est ykoun avec zawaleya ya de quoi a avoir des dépressions.</w:t>
            </w:r>
          </w:p>
        </w:tc>
        <w:tc>
          <w:tcPr>
            <w:tcW w:w="2014" w:type="dxa"/>
          </w:tcPr>
          <w:p w:rsidR="00DF7847" w:rsidRDefault="002248F0">
            <w:pPr>
              <w:widowControl w:val="0"/>
              <w:pBdr>
                <w:top w:val="nil"/>
                <w:left w:val="nil"/>
                <w:bottom w:val="nil"/>
                <w:right w:val="nil"/>
                <w:between w:val="nil"/>
              </w:pBdr>
              <w:spacing w:line="420" w:lineRule="auto"/>
              <w:jc w:val="center"/>
              <w:rPr>
                <w:rFonts w:cs="Times New Roman"/>
                <w:color w:val="000000"/>
                <w:highlight w:val="white"/>
              </w:rPr>
            </w:pPr>
            <w:r>
              <w:rPr>
                <w:rFonts w:cs="Times New Roman"/>
                <w:color w:val="000000"/>
                <w:highlight w:val="white"/>
              </w:rPr>
              <w:t>Arabe / français/arab/ français</w:t>
            </w:r>
          </w:p>
        </w:tc>
        <w:tc>
          <w:tcPr>
            <w:tcW w:w="2265" w:type="dxa"/>
          </w:tcPr>
          <w:p w:rsidR="00DF7847" w:rsidRDefault="002248F0">
            <w:pPr>
              <w:widowControl w:val="0"/>
              <w:pBdr>
                <w:top w:val="nil"/>
                <w:left w:val="nil"/>
                <w:bottom w:val="nil"/>
                <w:right w:val="nil"/>
                <w:between w:val="nil"/>
              </w:pBdr>
              <w:spacing w:line="420" w:lineRule="auto"/>
              <w:jc w:val="center"/>
              <w:rPr>
                <w:rFonts w:cs="Times New Roman"/>
                <w:color w:val="000000"/>
                <w:highlight w:val="white"/>
              </w:rPr>
            </w:pPr>
            <w:r>
              <w:rPr>
                <w:rFonts w:cs="Times New Roman"/>
                <w:color w:val="000000"/>
                <w:highlight w:val="white"/>
                <w:lang w:val="en-US"/>
              </w:rPr>
              <w:t>Alternance intra-phrastiques</w:t>
            </w:r>
          </w:p>
        </w:tc>
        <w:tc>
          <w:tcPr>
            <w:tcW w:w="2455" w:type="dxa"/>
          </w:tcPr>
          <w:p w:rsidR="00DF7847" w:rsidRDefault="002248F0">
            <w:pPr>
              <w:widowControl w:val="0"/>
              <w:pBdr>
                <w:top w:val="nil"/>
                <w:left w:val="nil"/>
                <w:bottom w:val="nil"/>
                <w:right w:val="nil"/>
                <w:between w:val="nil"/>
              </w:pBdr>
              <w:spacing w:line="420" w:lineRule="auto"/>
              <w:jc w:val="center"/>
              <w:rPr>
                <w:rFonts w:cs="Times New Roman"/>
                <w:color w:val="000000"/>
                <w:highlight w:val="white"/>
              </w:rPr>
            </w:pPr>
            <w:r>
              <w:rPr>
                <w:rFonts w:cs="Times New Roman"/>
                <w:color w:val="000000"/>
                <w:highlight w:val="white"/>
              </w:rPr>
              <w:t>Que Dieu soit avec les pauvres il y de quoi a avoir des dépressions.</w:t>
            </w:r>
          </w:p>
        </w:tc>
      </w:tr>
      <w:tr w:rsidR="00DF7847">
        <w:tc>
          <w:tcPr>
            <w:tcW w:w="2363" w:type="dxa"/>
          </w:tcPr>
          <w:p w:rsidR="00DF7847" w:rsidRDefault="002248F0">
            <w:pPr>
              <w:widowControl w:val="0"/>
              <w:pBdr>
                <w:top w:val="nil"/>
                <w:left w:val="nil"/>
                <w:bottom w:val="nil"/>
                <w:right w:val="nil"/>
                <w:between w:val="nil"/>
              </w:pBdr>
              <w:spacing w:line="420" w:lineRule="auto"/>
              <w:jc w:val="center"/>
              <w:rPr>
                <w:rFonts w:cs="Times New Roman"/>
                <w:highlight w:val="white"/>
                <w:lang w:val="en-US"/>
              </w:rPr>
            </w:pPr>
            <w:r>
              <w:rPr>
                <w:rFonts w:cs="Times New Roman"/>
                <w:highlight w:val="white"/>
                <w:lang w:val="en-US"/>
              </w:rPr>
              <w:t>Mab9oush le3bad ydeclarou that's whyyy l'automédication deyra héla.</w:t>
            </w:r>
          </w:p>
        </w:tc>
        <w:tc>
          <w:tcPr>
            <w:tcW w:w="2014" w:type="dxa"/>
          </w:tcPr>
          <w:p w:rsidR="00DF7847" w:rsidRDefault="002248F0">
            <w:pPr>
              <w:widowControl w:val="0"/>
              <w:pBdr>
                <w:top w:val="nil"/>
                <w:left w:val="nil"/>
                <w:bottom w:val="nil"/>
                <w:right w:val="nil"/>
                <w:between w:val="nil"/>
              </w:pBdr>
              <w:spacing w:line="420" w:lineRule="auto"/>
              <w:jc w:val="center"/>
              <w:rPr>
                <w:rFonts w:cs="Times New Roman"/>
                <w:color w:val="000000"/>
                <w:highlight w:val="white"/>
              </w:rPr>
            </w:pPr>
            <w:r>
              <w:rPr>
                <w:rFonts w:cs="Times New Roman"/>
                <w:color w:val="000000"/>
                <w:highlight w:val="white"/>
              </w:rPr>
              <w:t>Arabe /français /anglais / français</w:t>
            </w:r>
          </w:p>
        </w:tc>
        <w:tc>
          <w:tcPr>
            <w:tcW w:w="2265" w:type="dxa"/>
          </w:tcPr>
          <w:p w:rsidR="00DF7847" w:rsidRDefault="00DF7847">
            <w:pPr>
              <w:widowControl w:val="0"/>
              <w:pBdr>
                <w:top w:val="nil"/>
                <w:left w:val="nil"/>
                <w:bottom w:val="nil"/>
                <w:right w:val="nil"/>
                <w:between w:val="nil"/>
              </w:pBdr>
              <w:spacing w:line="420" w:lineRule="auto"/>
              <w:jc w:val="center"/>
              <w:rPr>
                <w:rFonts w:cs="Times New Roman"/>
                <w:b/>
                <w:highlight w:val="white"/>
              </w:rPr>
            </w:pPr>
          </w:p>
          <w:p w:rsidR="00DF7847" w:rsidRDefault="002248F0">
            <w:pPr>
              <w:widowControl w:val="0"/>
              <w:pBdr>
                <w:top w:val="nil"/>
                <w:left w:val="nil"/>
                <w:bottom w:val="nil"/>
                <w:right w:val="nil"/>
                <w:between w:val="nil"/>
              </w:pBdr>
              <w:spacing w:line="420" w:lineRule="auto"/>
              <w:jc w:val="center"/>
              <w:rPr>
                <w:rFonts w:cs="Times New Roman"/>
                <w:b/>
                <w:highlight w:val="white"/>
              </w:rPr>
            </w:pPr>
            <w:r>
              <w:rPr>
                <w:rFonts w:cs="Times New Roman"/>
                <w:color w:val="000000"/>
                <w:highlight w:val="white"/>
                <w:lang w:val="en-US"/>
              </w:rPr>
              <w:t>Alternance Inter phrastiques</w:t>
            </w:r>
          </w:p>
        </w:tc>
        <w:tc>
          <w:tcPr>
            <w:tcW w:w="2455" w:type="dxa"/>
          </w:tcPr>
          <w:p w:rsidR="00DF7847" w:rsidRDefault="002248F0">
            <w:pPr>
              <w:widowControl w:val="0"/>
              <w:pBdr>
                <w:top w:val="nil"/>
                <w:left w:val="nil"/>
                <w:bottom w:val="nil"/>
                <w:right w:val="nil"/>
                <w:between w:val="nil"/>
              </w:pBdr>
              <w:spacing w:line="420" w:lineRule="auto"/>
              <w:jc w:val="center"/>
              <w:rPr>
                <w:rFonts w:cs="Times New Roman"/>
                <w:b/>
                <w:highlight w:val="white"/>
              </w:rPr>
            </w:pPr>
            <w:r>
              <w:rPr>
                <w:rFonts w:cs="Times New Roman"/>
                <w:highlight w:val="white"/>
              </w:rPr>
              <w:t>Les gens ne déclarant pas c'est pour ça  l'automédication se défuser.</w:t>
            </w:r>
          </w:p>
        </w:tc>
      </w:tr>
      <w:tr w:rsidR="00DF7847">
        <w:trPr>
          <w:trHeight w:val="190"/>
        </w:trPr>
        <w:tc>
          <w:tcPr>
            <w:tcW w:w="2363" w:type="dxa"/>
          </w:tcPr>
          <w:p w:rsidR="00DF7847" w:rsidRDefault="002248F0">
            <w:pPr>
              <w:widowControl w:val="0"/>
              <w:pBdr>
                <w:top w:val="nil"/>
                <w:left w:val="nil"/>
                <w:bottom w:val="nil"/>
                <w:right w:val="nil"/>
                <w:between w:val="nil"/>
              </w:pBdr>
              <w:spacing w:line="420" w:lineRule="auto"/>
              <w:jc w:val="center"/>
              <w:rPr>
                <w:rFonts w:cs="Times New Roman"/>
                <w:highlight w:val="white"/>
              </w:rPr>
            </w:pPr>
            <w:r>
              <w:rPr>
                <w:rFonts w:cs="Times New Roman"/>
                <w:highlight w:val="white"/>
              </w:rPr>
              <w:t>Je comprends pas kifech tri9 te3 lma twali tri9 te3 tnobilate.</w:t>
            </w:r>
          </w:p>
        </w:tc>
        <w:tc>
          <w:tcPr>
            <w:tcW w:w="2014" w:type="dxa"/>
          </w:tcPr>
          <w:p w:rsidR="00DF7847" w:rsidRDefault="002248F0">
            <w:pPr>
              <w:widowControl w:val="0"/>
              <w:pBdr>
                <w:top w:val="nil"/>
                <w:left w:val="nil"/>
                <w:bottom w:val="nil"/>
                <w:right w:val="nil"/>
                <w:between w:val="nil"/>
              </w:pBdr>
              <w:spacing w:line="420" w:lineRule="auto"/>
              <w:jc w:val="center"/>
              <w:rPr>
                <w:rFonts w:cs="Times New Roman"/>
                <w:highlight w:val="white"/>
              </w:rPr>
            </w:pPr>
            <w:r>
              <w:rPr>
                <w:rFonts w:cs="Times New Roman"/>
                <w:highlight w:val="white"/>
                <w:lang w:val="en-US"/>
              </w:rPr>
              <w:t xml:space="preserve">Français  /Arabe/ </w:t>
            </w:r>
          </w:p>
        </w:tc>
        <w:tc>
          <w:tcPr>
            <w:tcW w:w="2265" w:type="dxa"/>
          </w:tcPr>
          <w:p w:rsidR="00DF7847" w:rsidRDefault="002248F0">
            <w:pPr>
              <w:keepNext/>
              <w:widowControl w:val="0"/>
              <w:pBdr>
                <w:top w:val="nil"/>
                <w:left w:val="nil"/>
                <w:bottom w:val="nil"/>
                <w:right w:val="nil"/>
                <w:between w:val="nil"/>
              </w:pBdr>
              <w:spacing w:line="420" w:lineRule="auto"/>
              <w:jc w:val="center"/>
              <w:rPr>
                <w:rFonts w:cs="Times New Roman"/>
                <w:b/>
                <w:highlight w:val="white"/>
              </w:rPr>
            </w:pPr>
            <w:r>
              <w:rPr>
                <w:rFonts w:cs="Times New Roman"/>
                <w:color w:val="000000"/>
                <w:highlight w:val="white"/>
                <w:lang w:val="en-US"/>
              </w:rPr>
              <w:t>Alternance intra-phrastiques</w:t>
            </w:r>
          </w:p>
        </w:tc>
        <w:tc>
          <w:tcPr>
            <w:tcW w:w="2455" w:type="dxa"/>
          </w:tcPr>
          <w:p w:rsidR="00DF7847" w:rsidRDefault="002248F0">
            <w:pPr>
              <w:keepNext/>
              <w:widowControl w:val="0"/>
              <w:pBdr>
                <w:top w:val="nil"/>
                <w:left w:val="nil"/>
                <w:bottom w:val="nil"/>
                <w:right w:val="nil"/>
                <w:between w:val="nil"/>
              </w:pBdr>
              <w:spacing w:line="420" w:lineRule="auto"/>
              <w:jc w:val="center"/>
              <w:rPr>
                <w:rFonts w:cs="Times New Roman"/>
                <w:highlight w:val="white"/>
              </w:rPr>
            </w:pPr>
            <w:r>
              <w:rPr>
                <w:rFonts w:cs="Times New Roman"/>
                <w:highlight w:val="white"/>
              </w:rPr>
              <w:t>Je ne comprends pas comment le chemin de l'eau devient le chemin des voitures.</w:t>
            </w:r>
          </w:p>
        </w:tc>
      </w:tr>
      <w:tr w:rsidR="00DF7847">
        <w:trPr>
          <w:trHeight w:val="190"/>
        </w:trPr>
        <w:tc>
          <w:tcPr>
            <w:tcW w:w="2363" w:type="dxa"/>
          </w:tcPr>
          <w:p w:rsidR="00DF7847" w:rsidRDefault="002248F0">
            <w:pPr>
              <w:widowControl w:val="0"/>
              <w:pBdr>
                <w:top w:val="nil"/>
                <w:left w:val="nil"/>
                <w:bottom w:val="nil"/>
                <w:right w:val="nil"/>
                <w:between w:val="nil"/>
              </w:pBdr>
              <w:spacing w:line="420" w:lineRule="auto"/>
              <w:jc w:val="center"/>
            </w:pPr>
            <w:r>
              <w:t>C'est malheureusement jusqu'à quand on restera hakda 3yina bezaf.</w:t>
            </w:r>
          </w:p>
        </w:tc>
        <w:tc>
          <w:tcPr>
            <w:tcW w:w="2014" w:type="dxa"/>
          </w:tcPr>
          <w:p w:rsidR="00DF7847" w:rsidRDefault="002248F0">
            <w:pPr>
              <w:widowControl w:val="0"/>
              <w:pBdr>
                <w:top w:val="nil"/>
                <w:left w:val="nil"/>
                <w:bottom w:val="nil"/>
                <w:right w:val="nil"/>
                <w:between w:val="nil"/>
              </w:pBdr>
              <w:spacing w:line="420" w:lineRule="auto"/>
              <w:jc w:val="center"/>
            </w:pPr>
            <w:r>
              <w:rPr>
                <w:rFonts w:cs="Times New Roman"/>
                <w:highlight w:val="white"/>
                <w:lang w:val="en-US"/>
              </w:rPr>
              <w:t>Français/Arabe/</w:t>
            </w:r>
          </w:p>
        </w:tc>
        <w:tc>
          <w:tcPr>
            <w:tcW w:w="2265" w:type="dxa"/>
          </w:tcPr>
          <w:p w:rsidR="00DF7847" w:rsidRDefault="002248F0">
            <w:pPr>
              <w:keepNext/>
              <w:widowControl w:val="0"/>
              <w:pBdr>
                <w:top w:val="nil"/>
                <w:left w:val="nil"/>
                <w:bottom w:val="nil"/>
                <w:right w:val="nil"/>
                <w:between w:val="nil"/>
              </w:pBdr>
              <w:spacing w:line="420" w:lineRule="auto"/>
              <w:jc w:val="center"/>
            </w:pPr>
            <w:r>
              <w:rPr>
                <w:rFonts w:cs="Times New Roman"/>
                <w:color w:val="000000"/>
                <w:highlight w:val="white"/>
                <w:lang w:val="en-US"/>
              </w:rPr>
              <w:t>Alternance intra-phrastiques</w:t>
            </w:r>
          </w:p>
        </w:tc>
        <w:tc>
          <w:tcPr>
            <w:tcW w:w="2455" w:type="dxa"/>
          </w:tcPr>
          <w:p w:rsidR="00DF7847" w:rsidRDefault="002248F0">
            <w:pPr>
              <w:keepNext/>
              <w:widowControl w:val="0"/>
              <w:pBdr>
                <w:top w:val="nil"/>
                <w:left w:val="nil"/>
                <w:bottom w:val="nil"/>
                <w:right w:val="nil"/>
                <w:between w:val="nil"/>
              </w:pBdr>
              <w:spacing w:line="420" w:lineRule="auto"/>
              <w:jc w:val="center"/>
            </w:pPr>
            <w:r>
              <w:t>C'est malheureusement jusqu'à quand on restera comme ça Nous sommes trés fatiguée.</w:t>
            </w:r>
          </w:p>
        </w:tc>
      </w:tr>
      <w:tr w:rsidR="00DF7847">
        <w:trPr>
          <w:trHeight w:val="190"/>
        </w:trPr>
        <w:tc>
          <w:tcPr>
            <w:tcW w:w="2363" w:type="dxa"/>
          </w:tcPr>
          <w:p w:rsidR="00DF7847" w:rsidRDefault="002248F0">
            <w:pPr>
              <w:widowControl w:val="0"/>
              <w:pBdr>
                <w:top w:val="nil"/>
                <w:left w:val="nil"/>
                <w:bottom w:val="nil"/>
                <w:right w:val="nil"/>
                <w:between w:val="nil"/>
              </w:pBdr>
              <w:spacing w:line="420" w:lineRule="auto"/>
              <w:jc w:val="center"/>
            </w:pPr>
            <w:r>
              <w:t>Incroyable transformation yeatik saha, le tient parfait !</w:t>
            </w:r>
          </w:p>
        </w:tc>
        <w:tc>
          <w:tcPr>
            <w:tcW w:w="2014" w:type="dxa"/>
          </w:tcPr>
          <w:p w:rsidR="00DF7847" w:rsidRDefault="002248F0">
            <w:pPr>
              <w:widowControl w:val="0"/>
              <w:pBdr>
                <w:top w:val="nil"/>
                <w:left w:val="nil"/>
                <w:bottom w:val="nil"/>
                <w:right w:val="nil"/>
                <w:between w:val="nil"/>
              </w:pBdr>
              <w:spacing w:line="420" w:lineRule="auto"/>
              <w:jc w:val="center"/>
            </w:pPr>
            <w:r>
              <w:rPr>
                <w:rFonts w:cs="Times New Roman"/>
                <w:highlight w:val="white"/>
                <w:lang w:val="en-US"/>
              </w:rPr>
              <w:t>Français/Arabe/  français</w:t>
            </w:r>
          </w:p>
        </w:tc>
        <w:tc>
          <w:tcPr>
            <w:tcW w:w="2265" w:type="dxa"/>
          </w:tcPr>
          <w:p w:rsidR="00DF7847" w:rsidRDefault="002248F0">
            <w:pPr>
              <w:keepNext/>
              <w:widowControl w:val="0"/>
              <w:pBdr>
                <w:top w:val="nil"/>
                <w:left w:val="nil"/>
                <w:bottom w:val="nil"/>
                <w:right w:val="nil"/>
                <w:between w:val="nil"/>
              </w:pBdr>
              <w:spacing w:line="420" w:lineRule="auto"/>
              <w:jc w:val="center"/>
            </w:pPr>
            <w:r>
              <w:rPr>
                <w:rFonts w:cs="Times New Roman"/>
                <w:color w:val="000000"/>
                <w:highlight w:val="white"/>
                <w:lang w:val="en-US"/>
              </w:rPr>
              <w:t>Alternance intra-phrastiques</w:t>
            </w:r>
          </w:p>
        </w:tc>
        <w:tc>
          <w:tcPr>
            <w:tcW w:w="2455" w:type="dxa"/>
          </w:tcPr>
          <w:p w:rsidR="00DF7847" w:rsidRDefault="002248F0">
            <w:pPr>
              <w:keepNext/>
              <w:widowControl w:val="0"/>
              <w:pBdr>
                <w:top w:val="nil"/>
                <w:left w:val="nil"/>
                <w:bottom w:val="nil"/>
                <w:right w:val="nil"/>
                <w:between w:val="nil"/>
              </w:pBdr>
              <w:spacing w:line="420" w:lineRule="auto"/>
              <w:jc w:val="center"/>
            </w:pPr>
            <w:r>
              <w:t>Incroyable transformation Que Dieu donne la santé, le tient parfait !</w:t>
            </w:r>
          </w:p>
        </w:tc>
      </w:tr>
    </w:tbl>
    <w:p w:rsidR="00DF7847" w:rsidRDefault="002248F0">
      <w:pPr>
        <w:pBdr>
          <w:top w:val="nil"/>
          <w:left w:val="nil"/>
          <w:bottom w:val="nil"/>
          <w:right w:val="nil"/>
          <w:between w:val="nil"/>
        </w:pBdr>
        <w:spacing w:before="240" w:after="240" w:line="240" w:lineRule="auto"/>
        <w:rPr>
          <w:rFonts w:cs="Times New Roman"/>
          <w:color w:val="000000"/>
          <w:highlight w:val="white"/>
        </w:rPr>
      </w:pPr>
      <w:r>
        <w:rPr>
          <w:rFonts w:cs="Times New Roman"/>
          <w:b/>
          <w:color w:val="000000"/>
          <w:highlight w:val="white"/>
        </w:rPr>
        <w:t>Exemple</w:t>
      </w:r>
      <w:r>
        <w:rPr>
          <w:rFonts w:cs="Times New Roman"/>
          <w:color w:val="000000"/>
          <w:highlight w:val="white"/>
        </w:rPr>
        <w:t xml:space="preserve"> :</w:t>
      </w:r>
    </w:p>
    <w:p w:rsidR="00DF7847" w:rsidRDefault="002248F0">
      <w:pPr>
        <w:pBdr>
          <w:top w:val="nil"/>
          <w:left w:val="nil"/>
          <w:bottom w:val="nil"/>
          <w:right w:val="nil"/>
          <w:between w:val="nil"/>
        </w:pBdr>
        <w:spacing w:before="240" w:after="240" w:line="240" w:lineRule="auto"/>
        <w:rPr>
          <w:rFonts w:cs="Times New Roman"/>
          <w:highlight w:val="white"/>
        </w:rPr>
      </w:pPr>
      <w:r>
        <w:rPr>
          <w:rFonts w:cs="Times New Roman"/>
          <w:color w:val="000000"/>
          <w:highlight w:val="white"/>
        </w:rPr>
        <w:t xml:space="preserve">Allah ya3tik saha je kiffe.      </w:t>
      </w:r>
      <w:r w:rsidR="00454C73">
        <w:rPr>
          <w:rFonts w:cs="Times New Roman"/>
          <w:noProof/>
        </w:rPr>
      </w:r>
      <w:r w:rsidR="00454C73" w:rsidRPr="00454C73">
        <w:rPr>
          <w:rFonts w:cs="Times New Roman"/>
          <w:noProof/>
        </w:rPr>
        <w:pict>
          <v:shape id="1058" o:spid="_x0000_s1049" type="#_x0000_m1055" style="width:28.45pt;height:.1pt;mso-left-percent:-10001;mso-top-percent:-10001;mso-wrap-distance-left:0;mso-wrap-distance-right:0;mso-position-horizontal:absolute;mso-position-horizontal-relative:char;mso-position-vertical:absolute;mso-position-vertical-relative:line;mso-left-percent:-10001;mso-top-percent:-10001" o:allowoverlap="t" filled="f">
            <v:fill rotate="t"/>
            <v:stroke endarrow="block"/>
            <v:path arrowok="t" fillok="f" o:connecttype="none"/>
            <o:lock v:ext="edit" rotation="f" position="f"/>
            <w10:wrap type="none"/>
            <w10:anchorlock/>
          </v:shape>
        </w:pict>
      </w:r>
      <w:r>
        <w:rPr>
          <w:rFonts w:cs="Times New Roman"/>
          <w:color w:val="000000"/>
          <w:highlight w:val="white"/>
        </w:rPr>
        <w:t xml:space="preserve">      Que dieu vous donne la santé je kiffe (j'aime).</w:t>
      </w:r>
    </w:p>
    <w:p w:rsidR="00DF7847" w:rsidRDefault="002248F0">
      <w:pPr>
        <w:jc w:val="both"/>
        <w:rPr>
          <w:rFonts w:cs="Times New Roman"/>
          <w:highlight w:val="white"/>
        </w:rPr>
      </w:pPr>
      <w:r>
        <w:rPr>
          <w:rFonts w:cs="Times New Roman"/>
          <w:highlight w:val="white"/>
        </w:rPr>
        <w:t>D'après cette analyse, nous constatons qu'il existe deux langues dans cette phrase, la première c'est l'arabe dialectal : (Allah ya3tik saha) et la deuxième c'est la langue française : (je kiffe).</w:t>
      </w:r>
    </w:p>
    <w:p w:rsidR="00DF7847" w:rsidRDefault="002248F0">
      <w:pPr>
        <w:rPr>
          <w:rFonts w:cs="Times New Roman"/>
          <w:b/>
          <w:bCs/>
          <w:highlight w:val="white"/>
        </w:rPr>
      </w:pPr>
      <w:r>
        <w:rPr>
          <w:rFonts w:cs="Times New Roman"/>
          <w:b/>
          <w:bCs/>
          <w:highlight w:val="white"/>
        </w:rPr>
        <w:t>Exemple:</w:t>
      </w:r>
    </w:p>
    <w:p w:rsidR="00DF7847" w:rsidRDefault="002248F0">
      <w:pPr>
        <w:jc w:val="both"/>
        <w:rPr>
          <w:rFonts w:cs="Times New Roman"/>
          <w:highlight w:val="white"/>
        </w:rPr>
      </w:pPr>
      <w:r w:rsidRPr="00926290">
        <w:rPr>
          <w:rFonts w:cs="Times New Roman"/>
          <w:highlight w:val="white"/>
        </w:rPr>
        <w:t>Mab9oush</w:t>
      </w:r>
      <w:r w:rsidR="00F377D8" w:rsidRPr="00926290">
        <w:rPr>
          <w:rFonts w:cs="Times New Roman"/>
          <w:highlight w:val="white"/>
        </w:rPr>
        <w:t xml:space="preserve"> </w:t>
      </w:r>
      <w:r w:rsidRPr="00926290">
        <w:rPr>
          <w:rFonts w:cs="Times New Roman"/>
          <w:highlight w:val="white"/>
        </w:rPr>
        <w:t>le3bad</w:t>
      </w:r>
      <w:r w:rsidR="00F377D8" w:rsidRPr="00926290">
        <w:rPr>
          <w:rFonts w:cs="Times New Roman"/>
          <w:highlight w:val="white"/>
        </w:rPr>
        <w:t xml:space="preserve"> </w:t>
      </w:r>
      <w:r w:rsidRPr="00926290">
        <w:rPr>
          <w:rFonts w:cs="Times New Roman"/>
          <w:highlight w:val="white"/>
        </w:rPr>
        <w:t>ydeclarou</w:t>
      </w:r>
      <w:r w:rsidR="00F377D8" w:rsidRPr="00926290">
        <w:rPr>
          <w:rFonts w:cs="Times New Roman"/>
          <w:highlight w:val="white"/>
        </w:rPr>
        <w:t xml:space="preserve"> </w:t>
      </w:r>
      <w:r w:rsidRPr="00926290">
        <w:rPr>
          <w:rFonts w:cs="Times New Roman"/>
          <w:highlight w:val="white"/>
        </w:rPr>
        <w:t>that's</w:t>
      </w:r>
      <w:r w:rsidR="00F377D8" w:rsidRPr="00926290">
        <w:rPr>
          <w:rFonts w:cs="Times New Roman"/>
          <w:highlight w:val="white"/>
        </w:rPr>
        <w:t xml:space="preserve"> </w:t>
      </w:r>
      <w:r w:rsidRPr="00926290">
        <w:rPr>
          <w:rFonts w:cs="Times New Roman"/>
          <w:highlight w:val="white"/>
        </w:rPr>
        <w:t>whyyy</w:t>
      </w:r>
      <w:r w:rsidR="00F377D8" w:rsidRPr="00926290">
        <w:rPr>
          <w:rFonts w:cs="Times New Roman"/>
          <w:highlight w:val="white"/>
        </w:rPr>
        <w:t xml:space="preserve"> </w:t>
      </w:r>
      <w:r w:rsidRPr="00926290">
        <w:rPr>
          <w:rFonts w:cs="Times New Roman"/>
          <w:highlight w:val="white"/>
        </w:rPr>
        <w:t>l'automédication</w:t>
      </w:r>
      <w:r w:rsidR="00F377D8" w:rsidRPr="00926290">
        <w:rPr>
          <w:rFonts w:cs="Times New Roman"/>
          <w:highlight w:val="white"/>
        </w:rPr>
        <w:t xml:space="preserve"> </w:t>
      </w:r>
      <w:r w:rsidRPr="00926290">
        <w:rPr>
          <w:rFonts w:cs="Times New Roman"/>
          <w:highlight w:val="white"/>
        </w:rPr>
        <w:t>deyra</w:t>
      </w:r>
      <w:r w:rsidR="00F377D8" w:rsidRPr="00926290">
        <w:rPr>
          <w:rFonts w:cs="Times New Roman"/>
          <w:highlight w:val="white"/>
        </w:rPr>
        <w:t xml:space="preserve"> </w:t>
      </w:r>
      <w:r w:rsidRPr="00926290">
        <w:rPr>
          <w:rFonts w:cs="Times New Roman"/>
          <w:highlight w:val="white"/>
        </w:rPr>
        <w:t xml:space="preserve">héla.      </w:t>
      </w:r>
      <w:r w:rsidR="00454C73">
        <w:rPr>
          <w:rFonts w:cs="Times New Roman"/>
          <w:noProof/>
        </w:rPr>
      </w:r>
      <w:r w:rsidR="00454C73" w:rsidRPr="00454C73">
        <w:rPr>
          <w:rFonts w:cs="Times New Roman"/>
          <w:noProof/>
        </w:rPr>
        <w:pict>
          <v:shape id="1060" o:spid="_x0000_s1048" type="#_x0000_m1055" style="width:28.45pt;height:.1pt;mso-left-percent:-10001;mso-top-percent:-10001;mso-wrap-distance-left:0;mso-wrap-distance-right:0;mso-position-horizontal:absolute;mso-position-horizontal-relative:char;mso-position-vertical:absolute;mso-position-vertical-relative:line;mso-left-percent:-10001;mso-top-percent:-10001" o:allowoverlap="t" filled="f">
            <v:fill rotate="t"/>
            <v:stroke endarrow="block"/>
            <v:path arrowok="t" fillok="f" o:connecttype="none"/>
            <o:lock v:ext="edit" rotation="f" position="f"/>
            <w10:wrap type="none"/>
            <w10:anchorlock/>
          </v:shape>
        </w:pict>
      </w:r>
      <w:r w:rsidR="00F377D8" w:rsidRPr="00926290">
        <w:rPr>
          <w:rFonts w:cs="Times New Roman"/>
          <w:noProof/>
        </w:rPr>
        <w:t xml:space="preserve"> </w:t>
      </w:r>
      <w:r>
        <w:rPr>
          <w:rFonts w:cs="Times New Roman"/>
          <w:highlight w:val="white"/>
        </w:rPr>
        <w:t>Les gens ne déclarant pas c'est pour ça  l'automédication se défuser.</w:t>
      </w:r>
    </w:p>
    <w:p w:rsidR="00DF7847" w:rsidRDefault="002248F0">
      <w:pPr>
        <w:pStyle w:val="Paragraphedeliste"/>
        <w:ind w:firstLine="0"/>
        <w:jc w:val="both"/>
        <w:rPr>
          <w:highlight w:val="white"/>
        </w:rPr>
      </w:pPr>
      <w:r>
        <w:rPr>
          <w:highlight w:val="white"/>
        </w:rPr>
        <w:t>D'aprés cette phrase nous remarquons qu'il y a trois langues. L'arabe dialectal : (Mab9oush le3bad ydeclarou/ deyra héla), l'anglais : (that’swhyyy) et le français : (l’automédication).</w:t>
      </w:r>
    </w:p>
    <w:p w:rsidR="00DF7847" w:rsidRDefault="00DF7847">
      <w:pPr>
        <w:pStyle w:val="Paragraphedeliste"/>
        <w:ind w:firstLine="0"/>
        <w:jc w:val="both"/>
        <w:rPr>
          <w:color w:val="000000"/>
          <w:highlight w:val="white"/>
        </w:rPr>
      </w:pPr>
    </w:p>
    <w:p w:rsidR="00DF7847" w:rsidRDefault="002248F0">
      <w:pPr>
        <w:pStyle w:val="Paragraphedeliste"/>
        <w:jc w:val="both"/>
        <w:rPr>
          <w:highlight w:val="white"/>
        </w:rPr>
      </w:pPr>
      <w:r>
        <w:rPr>
          <w:highlight w:val="white"/>
        </w:rPr>
        <w:t>Les</w:t>
      </w:r>
      <w:r w:rsidR="00F377D8">
        <w:rPr>
          <w:highlight w:val="white"/>
        </w:rPr>
        <w:t xml:space="preserve"> </w:t>
      </w:r>
      <w:r>
        <w:rPr>
          <w:highlight w:val="white"/>
        </w:rPr>
        <w:t>internautes emploient à coté du français leur langue maternelle pour faciliter et simplifier la compréhension de leurs messages notamment lorsqu’il s'agit des messages implicites partagés qu’entre eux. Ainsi le recours à l'utilisation de l'arabe dialectal signifie que ces internautes veulent exprimer leurs messages avec la transmission de leurs émotions par laquelle ils peuvent exprimer ce qu'ils veulent dire.</w:t>
      </w:r>
    </w:p>
    <w:p w:rsidR="00DF7847" w:rsidRDefault="00DF7847">
      <w:pPr>
        <w:jc w:val="both"/>
        <w:rPr>
          <w:rFonts w:cs="Times New Roman"/>
          <w:color w:val="000000"/>
          <w:highlight w:val="white"/>
        </w:rPr>
      </w:pPr>
    </w:p>
    <w:p w:rsidR="00DF7847" w:rsidRDefault="002248F0">
      <w:pPr>
        <w:pStyle w:val="Titre2"/>
        <w:numPr>
          <w:ilvl w:val="1"/>
          <w:numId w:val="8"/>
        </w:numPr>
        <w:spacing w:line="276" w:lineRule="auto"/>
        <w:ind w:left="0" w:firstLine="0"/>
        <w:rPr>
          <w:rFonts w:ascii="Times New Roman" w:hAnsi="Times New Roman" w:cs="Times New Roman"/>
          <w:sz w:val="28"/>
          <w:szCs w:val="28"/>
          <w:highlight w:val="white"/>
        </w:rPr>
      </w:pPr>
      <w:bookmarkStart w:id="437" w:name="_1ljsd9k" w:colFirst="0" w:colLast="0"/>
      <w:bookmarkStart w:id="438" w:name="_Toc72837198"/>
      <w:bookmarkStart w:id="439" w:name="_Toc72837295"/>
      <w:bookmarkStart w:id="440" w:name="_Toc73446981"/>
      <w:bookmarkStart w:id="441" w:name="_Toc73447067"/>
      <w:bookmarkStart w:id="442" w:name="_Toc73994183"/>
      <w:bookmarkEnd w:id="437"/>
      <w:r>
        <w:rPr>
          <w:rFonts w:ascii="Times New Roman" w:hAnsi="Times New Roman" w:cs="Times New Roman"/>
          <w:sz w:val="28"/>
          <w:szCs w:val="28"/>
          <w:highlight w:val="white"/>
        </w:rPr>
        <w:t>Franglais:</w:t>
      </w:r>
      <w:bookmarkEnd w:id="438"/>
      <w:bookmarkEnd w:id="439"/>
      <w:bookmarkEnd w:id="440"/>
      <w:bookmarkEnd w:id="441"/>
      <w:bookmarkEnd w:id="442"/>
    </w:p>
    <w:p w:rsidR="00DF7847" w:rsidRDefault="002248F0">
      <w:pPr>
        <w:keepNext/>
        <w:keepLines/>
        <w:shd w:val="clear" w:color="auto" w:fill="FFFFFF"/>
        <w:spacing w:before="480" w:line="276" w:lineRule="auto"/>
        <w:jc w:val="both"/>
        <w:rPr>
          <w:rFonts w:cs="Times New Roman"/>
          <w:highlight w:val="white"/>
        </w:rPr>
      </w:pPr>
      <w:r>
        <w:rPr>
          <w:rFonts w:cs="Times New Roman"/>
          <w:color w:val="000000"/>
          <w:highlight w:val="white"/>
        </w:rPr>
        <w:t>Alternance de langues qui consiste à mélanger le française et l’anglais dans une même phrase.</w:t>
      </w:r>
    </w:p>
    <w:tbl>
      <w:tblPr>
        <w:tblStyle w:val="Grilledutableau"/>
        <w:tblW w:w="9072" w:type="dxa"/>
        <w:tblLayout w:type="fixed"/>
        <w:tblLook w:val="0400"/>
      </w:tblPr>
      <w:tblGrid>
        <w:gridCol w:w="4611"/>
        <w:gridCol w:w="4461"/>
      </w:tblGrid>
      <w:tr w:rsidR="00DF7847">
        <w:tc>
          <w:tcPr>
            <w:tcW w:w="4611" w:type="dxa"/>
            <w:tcBorders>
              <w:top w:val="single" w:sz="4" w:space="0" w:color="000000"/>
              <w:left w:val="single" w:sz="4" w:space="0" w:color="000000"/>
              <w:bottom w:val="single" w:sz="4" w:space="0" w:color="000000"/>
              <w:right w:val="single" w:sz="4" w:space="0" w:color="000000"/>
            </w:tcBorders>
          </w:tcPr>
          <w:p w:rsidR="00DF7847" w:rsidRDefault="002248F0">
            <w:pPr>
              <w:spacing w:line="420" w:lineRule="auto"/>
              <w:jc w:val="center"/>
              <w:rPr>
                <w:rFonts w:cs="Times New Roman"/>
                <w:highlight w:val="white"/>
              </w:rPr>
            </w:pPr>
            <w:r>
              <w:rPr>
                <w:rFonts w:cs="Times New Roman"/>
                <w:b/>
                <w:highlight w:val="white"/>
              </w:rPr>
              <w:t>Expressions franglais</w:t>
            </w:r>
          </w:p>
        </w:tc>
        <w:tc>
          <w:tcPr>
            <w:tcW w:w="4461" w:type="dxa"/>
            <w:tcBorders>
              <w:top w:val="single" w:sz="4" w:space="0" w:color="000000"/>
              <w:left w:val="single" w:sz="4" w:space="0" w:color="000000"/>
              <w:bottom w:val="single" w:sz="4" w:space="0" w:color="000000"/>
              <w:right w:val="single" w:sz="4" w:space="0" w:color="000000"/>
            </w:tcBorders>
          </w:tcPr>
          <w:p w:rsidR="00DF7847" w:rsidRDefault="002248F0">
            <w:pPr>
              <w:spacing w:line="420" w:lineRule="auto"/>
              <w:jc w:val="center"/>
              <w:rPr>
                <w:rFonts w:cs="Times New Roman"/>
                <w:b/>
                <w:highlight w:val="white"/>
              </w:rPr>
            </w:pPr>
            <w:r>
              <w:rPr>
                <w:rFonts w:cs="Times New Roman"/>
                <w:b/>
                <w:highlight w:val="white"/>
              </w:rPr>
              <w:t>Traduction en français</w:t>
            </w:r>
          </w:p>
        </w:tc>
      </w:tr>
      <w:tr w:rsidR="00DF7847">
        <w:tc>
          <w:tcPr>
            <w:tcW w:w="4611" w:type="dxa"/>
            <w:tcBorders>
              <w:top w:val="single" w:sz="4" w:space="0" w:color="000000"/>
              <w:left w:val="single" w:sz="4" w:space="0" w:color="000000"/>
              <w:bottom w:val="single" w:sz="4" w:space="0" w:color="000000"/>
              <w:right w:val="single" w:sz="4" w:space="0" w:color="000000"/>
            </w:tcBorders>
          </w:tcPr>
          <w:p w:rsidR="00DF7847" w:rsidRDefault="002248F0">
            <w:pPr>
              <w:spacing w:line="420" w:lineRule="auto"/>
              <w:jc w:val="center"/>
              <w:rPr>
                <w:rFonts w:cs="Times New Roman"/>
                <w:highlight w:val="white"/>
                <w:lang w:val="en-US"/>
              </w:rPr>
            </w:pPr>
            <w:r>
              <w:rPr>
                <w:rFonts w:cs="Times New Roman"/>
                <w:highlight w:val="white"/>
                <w:lang w:val="en-US"/>
              </w:rPr>
              <w:t>Enfin un look out of the box</w:t>
            </w:r>
          </w:p>
        </w:tc>
        <w:tc>
          <w:tcPr>
            <w:tcW w:w="4461" w:type="dxa"/>
            <w:tcBorders>
              <w:top w:val="single" w:sz="4" w:space="0" w:color="000000"/>
              <w:left w:val="single" w:sz="4" w:space="0" w:color="000000"/>
              <w:bottom w:val="single" w:sz="4" w:space="0" w:color="000000"/>
              <w:right w:val="single" w:sz="4" w:space="0" w:color="000000"/>
            </w:tcBorders>
          </w:tcPr>
          <w:p w:rsidR="00DF7847" w:rsidRDefault="002248F0">
            <w:pPr>
              <w:spacing w:line="420" w:lineRule="auto"/>
              <w:jc w:val="center"/>
              <w:rPr>
                <w:rFonts w:cs="Times New Roman"/>
                <w:highlight w:val="white"/>
              </w:rPr>
            </w:pPr>
            <w:r>
              <w:rPr>
                <w:rFonts w:cs="Times New Roman"/>
                <w:highlight w:val="white"/>
              </w:rPr>
              <w:t xml:space="preserve">Enfin un look hors de boîte </w:t>
            </w:r>
          </w:p>
        </w:tc>
      </w:tr>
      <w:tr w:rsidR="00DF7847">
        <w:tc>
          <w:tcPr>
            <w:tcW w:w="4611" w:type="dxa"/>
            <w:tcBorders>
              <w:top w:val="single" w:sz="4" w:space="0" w:color="000000"/>
              <w:left w:val="single" w:sz="4" w:space="0" w:color="000000"/>
              <w:bottom w:val="single" w:sz="4" w:space="0" w:color="000000"/>
              <w:right w:val="single" w:sz="4" w:space="0" w:color="000000"/>
            </w:tcBorders>
          </w:tcPr>
          <w:p w:rsidR="00DF7847" w:rsidRDefault="002248F0">
            <w:pPr>
              <w:spacing w:line="420" w:lineRule="auto"/>
              <w:jc w:val="center"/>
              <w:rPr>
                <w:rFonts w:cs="Times New Roman"/>
                <w:highlight w:val="white"/>
              </w:rPr>
            </w:pPr>
            <w:r>
              <w:rPr>
                <w:rFonts w:cs="Times New Roman"/>
                <w:highlight w:val="white"/>
              </w:rPr>
              <w:t>The best makup artiste la meilleure</w:t>
            </w:r>
          </w:p>
        </w:tc>
        <w:tc>
          <w:tcPr>
            <w:tcW w:w="4461" w:type="dxa"/>
            <w:tcBorders>
              <w:top w:val="single" w:sz="4" w:space="0" w:color="000000"/>
              <w:left w:val="single" w:sz="4" w:space="0" w:color="000000"/>
              <w:bottom w:val="single" w:sz="4" w:space="0" w:color="000000"/>
              <w:right w:val="single" w:sz="4" w:space="0" w:color="000000"/>
            </w:tcBorders>
          </w:tcPr>
          <w:p w:rsidR="00DF7847" w:rsidRDefault="002248F0">
            <w:pPr>
              <w:spacing w:line="420" w:lineRule="auto"/>
              <w:jc w:val="center"/>
              <w:rPr>
                <w:rFonts w:cs="Times New Roman"/>
                <w:highlight w:val="white"/>
              </w:rPr>
            </w:pPr>
            <w:r>
              <w:rPr>
                <w:rFonts w:cs="Times New Roman"/>
                <w:highlight w:val="white"/>
              </w:rPr>
              <w:t>La meilleur makup artiste la meilleure</w:t>
            </w:r>
          </w:p>
        </w:tc>
      </w:tr>
      <w:tr w:rsidR="00DF7847">
        <w:tc>
          <w:tcPr>
            <w:tcW w:w="4611" w:type="dxa"/>
            <w:tcBorders>
              <w:top w:val="single" w:sz="4" w:space="0" w:color="000000"/>
              <w:left w:val="single" w:sz="4" w:space="0" w:color="000000"/>
              <w:bottom w:val="single" w:sz="4" w:space="0" w:color="000000"/>
              <w:right w:val="single" w:sz="4" w:space="0" w:color="000000"/>
            </w:tcBorders>
          </w:tcPr>
          <w:p w:rsidR="00DF7847" w:rsidRDefault="002248F0">
            <w:pPr>
              <w:spacing w:line="420" w:lineRule="auto"/>
              <w:jc w:val="center"/>
              <w:rPr>
                <w:rFonts w:cs="Times New Roman"/>
                <w:highlight w:val="white"/>
              </w:rPr>
            </w:pPr>
            <w:r>
              <w:rPr>
                <w:rFonts w:cs="Times New Roman"/>
                <w:highlight w:val="white"/>
              </w:rPr>
              <w:t>Change de pub go prv</w:t>
            </w:r>
          </w:p>
        </w:tc>
        <w:tc>
          <w:tcPr>
            <w:tcW w:w="4461" w:type="dxa"/>
            <w:tcBorders>
              <w:top w:val="single" w:sz="4" w:space="0" w:color="000000"/>
              <w:left w:val="single" w:sz="4" w:space="0" w:color="000000"/>
              <w:bottom w:val="single" w:sz="4" w:space="0" w:color="000000"/>
              <w:right w:val="single" w:sz="4" w:space="0" w:color="000000"/>
            </w:tcBorders>
          </w:tcPr>
          <w:p w:rsidR="00DF7847" w:rsidRDefault="002248F0">
            <w:pPr>
              <w:spacing w:line="420" w:lineRule="auto"/>
              <w:jc w:val="center"/>
              <w:rPr>
                <w:rFonts w:cs="Times New Roman"/>
                <w:highlight w:val="white"/>
              </w:rPr>
            </w:pPr>
            <w:r>
              <w:rPr>
                <w:rFonts w:cs="Times New Roman"/>
                <w:highlight w:val="white"/>
              </w:rPr>
              <w:t>Change de publicité vient privé</w:t>
            </w:r>
          </w:p>
        </w:tc>
      </w:tr>
    </w:tbl>
    <w:p w:rsidR="00DF7847" w:rsidRDefault="00DF7847">
      <w:pPr>
        <w:rPr>
          <w:rFonts w:cs="Times New Roman"/>
          <w:b/>
          <w:highlight w:val="white"/>
        </w:rPr>
      </w:pPr>
    </w:p>
    <w:p w:rsidR="00DF7847" w:rsidRDefault="002248F0">
      <w:pPr>
        <w:rPr>
          <w:rFonts w:cs="Times New Roman"/>
          <w:b/>
          <w:highlight w:val="white"/>
          <w:lang w:val="en-US"/>
        </w:rPr>
      </w:pPr>
      <w:r>
        <w:rPr>
          <w:rFonts w:cs="Times New Roman"/>
          <w:b/>
          <w:highlight w:val="white"/>
          <w:lang w:val="en-US"/>
        </w:rPr>
        <w:t>Exemple:</w:t>
      </w:r>
    </w:p>
    <w:p w:rsidR="00DF7847" w:rsidRDefault="00454C73">
      <w:pPr>
        <w:jc w:val="both"/>
        <w:rPr>
          <w:rFonts w:cs="Times New Roman"/>
          <w:highlight w:val="white"/>
        </w:rPr>
      </w:pPr>
      <w:r>
        <w:rPr>
          <w:rFonts w:cs="Times New Roman"/>
          <w:noProof/>
        </w:rPr>
        <w:pict>
          <v:shape id="1062" o:spid="_x0000_s1026" type="#_x0000_m1055" style="position:absolute;left:0;text-align:left;margin-left:151.5pt;margin-top:7.65pt;width:28.45pt;height:0;z-index:251661824;mso-wrap-distance-left:0;mso-wrap-distance-right:0;mso-position-horizontal-relative:text;mso-position-vertical-relative:text;mso-width-relative:page;mso-height-relative:page" filled="f">
            <v:stroke endarrow="block"/>
            <v:path arrowok="t" fillok="f" o:connecttype="none"/>
          </v:shape>
        </w:pict>
      </w:r>
      <w:r w:rsidR="002248F0">
        <w:rPr>
          <w:rFonts w:cs="Times New Roman"/>
          <w:highlight w:val="white"/>
          <w:lang w:val="en-US"/>
        </w:rPr>
        <w:t xml:space="preserve">Enfin un look out of the box.                </w:t>
      </w:r>
      <w:r w:rsidR="002248F0">
        <w:rPr>
          <w:rFonts w:cs="Times New Roman"/>
          <w:highlight w:val="white"/>
        </w:rPr>
        <w:t>Enfin un look hors de boîte.</w:t>
      </w:r>
    </w:p>
    <w:p w:rsidR="00DF7847" w:rsidRDefault="002248F0">
      <w:pPr>
        <w:pStyle w:val="Paragraphedeliste"/>
        <w:rPr>
          <w:highlight w:val="white"/>
        </w:rPr>
      </w:pPr>
      <w:r>
        <w:rPr>
          <w:highlight w:val="white"/>
        </w:rPr>
        <w:t>Nous constatons qu'il existe deux langues dans cette phrase. La langue française: (Enfin un look) et la langue anglaise (out of the box). C'est un mélange de langue résultant par le contact des langues entre le français et l'anglais.</w:t>
      </w:r>
    </w:p>
    <w:p w:rsidR="00DF7847" w:rsidRDefault="00DF7847">
      <w:pPr>
        <w:pStyle w:val="Titre1"/>
        <w:jc w:val="both"/>
        <w:rPr>
          <w:rFonts w:eastAsia="Times New Roman" w:cs="Times New Roman"/>
          <w:szCs w:val="28"/>
        </w:rPr>
        <w:sectPr w:rsidR="00DF7847">
          <w:headerReference w:type="default" r:id="rId40"/>
          <w:footerReference w:type="default" r:id="rId41"/>
          <w:pgSz w:w="11906" w:h="16838"/>
          <w:pgMar w:top="1417" w:right="1417" w:bottom="1417" w:left="1417" w:header="907" w:footer="907" w:gutter="0"/>
          <w:pgNumType w:start="27"/>
          <w:cols w:space="720"/>
          <w:docGrid w:linePitch="326"/>
        </w:sectPr>
      </w:pPr>
      <w:bookmarkStart w:id="443" w:name="_45jfvxd" w:colFirst="0" w:colLast="0"/>
      <w:bookmarkStart w:id="444" w:name="_Toc72837199"/>
      <w:bookmarkStart w:id="445" w:name="_Toc72837296"/>
      <w:bookmarkEnd w:id="443"/>
    </w:p>
    <w:p w:rsidR="00DF7847" w:rsidRDefault="002248F0">
      <w:pPr>
        <w:pStyle w:val="Titre1"/>
      </w:pPr>
      <w:bookmarkStart w:id="446" w:name="_Toc73994184"/>
      <w:bookmarkEnd w:id="444"/>
      <w:bookmarkEnd w:id="445"/>
      <w:r>
        <w:t>Conclusion générale</w:t>
      </w:r>
      <w:bookmarkEnd w:id="446"/>
    </w:p>
    <w:p w:rsidR="00DF7847" w:rsidRDefault="002248F0">
      <w:pPr>
        <w:pStyle w:val="Paragraphedeliste"/>
        <w:jc w:val="both"/>
      </w:pPr>
      <w:r>
        <w:t xml:space="preserve">Nous vivons actuellement dans une époque de développement scientifique et technique, de communication de masse, qui transforment les sociétés et fait évoluer le monde et la pensée. Le langage et la communication numérique sont concernés par ce changement, autrement dit que les langues changent et s’évoluent dans le temps et dans l’espace. </w:t>
      </w:r>
    </w:p>
    <w:p w:rsidR="00DF7847" w:rsidRDefault="002248F0">
      <w:pPr>
        <w:pStyle w:val="Paragraphedeliste"/>
        <w:jc w:val="both"/>
        <w:rPr>
          <w:color w:val="000000"/>
        </w:rPr>
      </w:pPr>
      <w:r>
        <w:t>Ce qui revient à dire, que le lexique d’une langue vivante contemporaine s’enrichit avec cette évolution, Nous avons vu</w:t>
      </w:r>
      <w:r w:rsidR="001C6548">
        <w:t xml:space="preserve"> </w:t>
      </w:r>
      <w:r>
        <w:t>l'émergence des nouvelles formes langagières sur les réseaux sociaux à savoir la créativité lexicale. Ces moyens de communication numérique est considéré comme le premier terrain qui favorisent ce phénomène langagières, ils</w:t>
      </w:r>
      <w:r>
        <w:rPr>
          <w:color w:val="000000"/>
        </w:rPr>
        <w:t xml:space="preserve"> offrent à leurs utilisateurs une liberté d’expression où les règles normatives et linguistiques sont absentes dans leurs pratiques langagières. De ce fait, nous avons constaté la naissance de nouveaux procédés caractérisés par des normes spécifiques.</w:t>
      </w:r>
    </w:p>
    <w:p w:rsidR="00DF7847" w:rsidRDefault="002248F0">
      <w:pPr>
        <w:pStyle w:val="Paragraphedeliste"/>
        <w:jc w:val="both"/>
        <w:rPr>
          <w:color w:val="000000"/>
        </w:rPr>
      </w:pPr>
      <w:r>
        <w:rPr>
          <w:color w:val="000000"/>
        </w:rPr>
        <w:t xml:space="preserve">L’apparition de ces phénomènes langagiers  sur Instagram qui est l'un de ces réseaux sociaux, nous ont mené à effectuer une analyse lexico-sémantique sur les nouvelles créativités lexicales particulières des Instagrameurs algériens. </w:t>
      </w:r>
    </w:p>
    <w:p w:rsidR="00DF7847" w:rsidRDefault="002248F0">
      <w:pPr>
        <w:pStyle w:val="Paragraphedeliste"/>
        <w:jc w:val="both"/>
        <w:rPr>
          <w:color w:val="000000"/>
        </w:rPr>
      </w:pPr>
      <w:r>
        <w:rPr>
          <w:color w:val="000000"/>
        </w:rPr>
        <w:t>Pour ce faire, nous avons essayé de répondre aux questions de notre problématique qui visent à étudier et identifier les différents procédés de création lexicales utilisées par les jeunes algériens sur Instagram et de déterminer les raisons de leur émergence.</w:t>
      </w:r>
    </w:p>
    <w:p w:rsidR="00DF7847" w:rsidRDefault="002248F0">
      <w:pPr>
        <w:pStyle w:val="Paragraphedeliste"/>
        <w:jc w:val="both"/>
        <w:rPr>
          <w:color w:val="000000"/>
        </w:rPr>
      </w:pPr>
      <w:r>
        <w:rPr>
          <w:color w:val="000000"/>
        </w:rPr>
        <w:t xml:space="preserve">D’après l’analyse et les résultats obtenus au terme de notre travail de recherche, nous </w:t>
      </w:r>
      <w:r>
        <w:rPr>
          <w:color w:val="000000"/>
        </w:rPr>
        <w:cr/>
        <w:t>pouvons dire que nous avons bien confirmé nos hypothèses.</w:t>
      </w:r>
    </w:p>
    <w:p w:rsidR="00DF7847" w:rsidRDefault="002248F0">
      <w:pPr>
        <w:pStyle w:val="Paragraphedeliste"/>
        <w:jc w:val="both"/>
        <w:rPr>
          <w:color w:val="000000"/>
        </w:rPr>
      </w:pPr>
      <w:r>
        <w:rPr>
          <w:color w:val="000000"/>
        </w:rPr>
        <w:t>Donc, notre recherche a démontré que les jeunes algériens en créant des nouveaux mots qui n'existe pas au paravent sur Instagram, ils font le  recours à l'emprunt et utilisent d'autres procédés de formation lexicale tels que la dérivation, l'abréviation, le verlan...etc. Ils créent une nouvelle langue dérivée de leur langue mère. Ces jeunes développent parmi eux une langue particulière considéré comme moyen pour exprimer leurs identités spécifiques car ils ont consciences de parler différemment, ils veulent créer une identité séparée celle des adultes et de la génération précédente.</w:t>
      </w:r>
    </w:p>
    <w:p w:rsidR="00DF7847" w:rsidRDefault="002248F0">
      <w:pPr>
        <w:pStyle w:val="Paragraphedeliste"/>
        <w:jc w:val="both"/>
        <w:rPr>
          <w:color w:val="000000"/>
        </w:rPr>
      </w:pPr>
      <w:r>
        <w:rPr>
          <w:color w:val="000000"/>
        </w:rPr>
        <w:t>Notre analyse confine que les procédés lexicale les plus utilisée et productifs par les jeunes algériens sont les abréviations, les rébus, les onomatopées et émoticônes. Ces nouveaux procédés aident la discussion entre les jeunes car elle sert à la transmission et la réception du message rapidement.</w:t>
      </w:r>
    </w:p>
    <w:p w:rsidR="00DF7847" w:rsidRDefault="002248F0">
      <w:pPr>
        <w:pStyle w:val="Paragraphedeliste"/>
        <w:jc w:val="both"/>
        <w:rPr>
          <w:color w:val="000000"/>
        </w:rPr>
      </w:pPr>
      <w:r>
        <w:rPr>
          <w:color w:val="000000"/>
        </w:rPr>
        <w:t>La remarque que nous avons prise aussi c'est que la langue française n'est pas seulement un héritage de cent trente deux ans de colonisation à l'Algérie, mais aussi qu’elle prend une grande place dans les écrits des jeunes algériens sur les réseaux sociaux. Cette langue est plus présente et utilisé dans leurs discussions que l'arabe dialectal qui est écrit en graphie latine.</w:t>
      </w:r>
    </w:p>
    <w:p w:rsidR="00DF7847" w:rsidRDefault="00DF7847">
      <w:pPr>
        <w:pBdr>
          <w:top w:val="nil"/>
          <w:left w:val="nil"/>
          <w:bottom w:val="nil"/>
          <w:right w:val="nil"/>
          <w:between w:val="nil"/>
        </w:pBdr>
        <w:ind w:firstLine="440"/>
        <w:rPr>
          <w:color w:val="000000"/>
        </w:rPr>
      </w:pPr>
    </w:p>
    <w:p w:rsidR="00DF7847" w:rsidRDefault="00DF7847">
      <w:pPr>
        <w:pBdr>
          <w:top w:val="nil"/>
          <w:left w:val="nil"/>
          <w:bottom w:val="nil"/>
          <w:right w:val="nil"/>
          <w:between w:val="nil"/>
        </w:pBdr>
        <w:ind w:firstLine="440"/>
        <w:rPr>
          <w:color w:val="000000"/>
        </w:rPr>
      </w:pPr>
    </w:p>
    <w:p w:rsidR="00DF7847" w:rsidRDefault="00DF7847">
      <w:pPr>
        <w:pBdr>
          <w:top w:val="nil"/>
          <w:left w:val="nil"/>
          <w:bottom w:val="nil"/>
          <w:right w:val="nil"/>
          <w:between w:val="nil"/>
        </w:pBdr>
        <w:ind w:firstLine="440"/>
        <w:rPr>
          <w:color w:val="000000"/>
        </w:rPr>
      </w:pPr>
    </w:p>
    <w:p w:rsidR="00DF7847" w:rsidRDefault="00DF7847">
      <w:pPr>
        <w:pBdr>
          <w:top w:val="nil"/>
          <w:left w:val="nil"/>
          <w:bottom w:val="nil"/>
          <w:right w:val="nil"/>
          <w:between w:val="nil"/>
        </w:pBdr>
        <w:ind w:firstLine="440"/>
        <w:rPr>
          <w:color w:val="000000"/>
        </w:rPr>
      </w:pPr>
    </w:p>
    <w:p w:rsidR="00DF7847" w:rsidRDefault="00DF7847">
      <w:pPr>
        <w:pBdr>
          <w:top w:val="nil"/>
          <w:left w:val="nil"/>
          <w:bottom w:val="nil"/>
          <w:right w:val="nil"/>
          <w:between w:val="nil"/>
        </w:pBdr>
        <w:ind w:firstLine="440"/>
        <w:rPr>
          <w:color w:val="000000"/>
        </w:rPr>
      </w:pPr>
    </w:p>
    <w:p w:rsidR="00DF7847" w:rsidRDefault="00DF7847">
      <w:pPr>
        <w:pBdr>
          <w:top w:val="nil"/>
          <w:left w:val="nil"/>
          <w:bottom w:val="nil"/>
          <w:right w:val="nil"/>
          <w:between w:val="nil"/>
        </w:pBdr>
        <w:ind w:firstLine="440"/>
        <w:rPr>
          <w:color w:val="000000"/>
        </w:rPr>
      </w:pPr>
    </w:p>
    <w:p w:rsidR="00DF7847" w:rsidRDefault="00DF7847">
      <w:pPr>
        <w:pBdr>
          <w:top w:val="nil"/>
          <w:left w:val="nil"/>
          <w:bottom w:val="nil"/>
          <w:right w:val="nil"/>
          <w:between w:val="nil"/>
        </w:pBdr>
        <w:ind w:firstLine="440"/>
        <w:rPr>
          <w:color w:val="000000"/>
        </w:rPr>
      </w:pPr>
    </w:p>
    <w:p w:rsidR="00DF7847" w:rsidRDefault="00DF7847">
      <w:pPr>
        <w:pBdr>
          <w:top w:val="nil"/>
          <w:left w:val="nil"/>
          <w:bottom w:val="nil"/>
          <w:right w:val="nil"/>
          <w:between w:val="nil"/>
        </w:pBdr>
        <w:ind w:firstLine="440"/>
        <w:rPr>
          <w:color w:val="000000"/>
        </w:rPr>
      </w:pPr>
    </w:p>
    <w:p w:rsidR="00DF7847" w:rsidRDefault="00DF7847">
      <w:pPr>
        <w:pBdr>
          <w:top w:val="nil"/>
          <w:left w:val="nil"/>
          <w:bottom w:val="nil"/>
          <w:right w:val="nil"/>
          <w:between w:val="nil"/>
        </w:pBdr>
        <w:ind w:firstLine="440"/>
        <w:rPr>
          <w:color w:val="000000"/>
        </w:rPr>
      </w:pPr>
    </w:p>
    <w:p w:rsidR="00DF7847" w:rsidRDefault="00DF7847">
      <w:pPr>
        <w:pBdr>
          <w:top w:val="nil"/>
          <w:left w:val="nil"/>
          <w:bottom w:val="nil"/>
          <w:right w:val="nil"/>
          <w:between w:val="nil"/>
        </w:pBdr>
        <w:ind w:firstLine="440"/>
        <w:rPr>
          <w:color w:val="000000"/>
        </w:rPr>
      </w:pPr>
    </w:p>
    <w:p w:rsidR="00DF7847" w:rsidRDefault="00DF7847">
      <w:pPr>
        <w:pBdr>
          <w:top w:val="nil"/>
          <w:left w:val="nil"/>
          <w:bottom w:val="nil"/>
          <w:right w:val="nil"/>
          <w:between w:val="nil"/>
        </w:pBdr>
        <w:ind w:firstLine="440"/>
        <w:rPr>
          <w:color w:val="000000"/>
        </w:rPr>
      </w:pPr>
    </w:p>
    <w:p w:rsidR="00DF7847" w:rsidRDefault="00DF7847">
      <w:pPr>
        <w:pBdr>
          <w:top w:val="nil"/>
          <w:left w:val="nil"/>
          <w:bottom w:val="nil"/>
          <w:right w:val="nil"/>
          <w:between w:val="nil"/>
        </w:pBdr>
        <w:ind w:firstLine="440"/>
        <w:rPr>
          <w:color w:val="000000"/>
        </w:rPr>
      </w:pPr>
    </w:p>
    <w:p w:rsidR="00DF7847" w:rsidRDefault="00DF7847">
      <w:pPr>
        <w:pBdr>
          <w:top w:val="nil"/>
          <w:left w:val="nil"/>
          <w:bottom w:val="nil"/>
          <w:right w:val="nil"/>
          <w:between w:val="nil"/>
        </w:pBdr>
        <w:ind w:firstLine="440"/>
        <w:rPr>
          <w:color w:val="000000"/>
        </w:rPr>
      </w:pPr>
    </w:p>
    <w:p w:rsidR="00DF7847" w:rsidRDefault="00DF7847">
      <w:pPr>
        <w:pBdr>
          <w:top w:val="nil"/>
          <w:left w:val="nil"/>
          <w:bottom w:val="nil"/>
          <w:right w:val="nil"/>
          <w:between w:val="nil"/>
        </w:pBdr>
        <w:ind w:firstLine="440"/>
        <w:rPr>
          <w:color w:val="000000"/>
        </w:rPr>
      </w:pPr>
    </w:p>
    <w:p w:rsidR="00DF7847" w:rsidRDefault="00DF7847">
      <w:pPr>
        <w:pBdr>
          <w:top w:val="nil"/>
          <w:left w:val="nil"/>
          <w:bottom w:val="nil"/>
          <w:right w:val="nil"/>
          <w:between w:val="nil"/>
        </w:pBdr>
        <w:ind w:firstLine="440"/>
        <w:rPr>
          <w:color w:val="000000"/>
        </w:rPr>
      </w:pPr>
    </w:p>
    <w:p w:rsidR="00DF7847" w:rsidRDefault="00DF7847">
      <w:pPr>
        <w:pBdr>
          <w:top w:val="nil"/>
          <w:left w:val="nil"/>
          <w:bottom w:val="nil"/>
          <w:right w:val="nil"/>
          <w:between w:val="nil"/>
        </w:pBdr>
        <w:ind w:firstLine="440"/>
        <w:rPr>
          <w:color w:val="000000"/>
        </w:rPr>
      </w:pPr>
    </w:p>
    <w:p w:rsidR="00DF7847" w:rsidRDefault="00DF7847">
      <w:pPr>
        <w:pBdr>
          <w:top w:val="nil"/>
          <w:left w:val="nil"/>
          <w:bottom w:val="nil"/>
          <w:right w:val="nil"/>
          <w:between w:val="nil"/>
        </w:pBdr>
        <w:ind w:firstLine="440"/>
        <w:rPr>
          <w:color w:val="000000"/>
        </w:rPr>
      </w:pPr>
    </w:p>
    <w:p w:rsidR="00DF7847" w:rsidRDefault="00DF7847">
      <w:pPr>
        <w:pStyle w:val="Titre1"/>
      </w:pPr>
    </w:p>
    <w:p w:rsidR="00DF7847" w:rsidRDefault="00DF7847">
      <w:pPr>
        <w:pStyle w:val="normal0"/>
      </w:pPr>
    </w:p>
    <w:p w:rsidR="00DF7847" w:rsidRDefault="00DF7847">
      <w:pPr>
        <w:pStyle w:val="normal0"/>
      </w:pPr>
    </w:p>
    <w:p w:rsidR="00DF7847" w:rsidRDefault="00DF7847">
      <w:pPr>
        <w:pStyle w:val="normal0"/>
      </w:pPr>
    </w:p>
    <w:p w:rsidR="00DF7847" w:rsidRDefault="00DF7847">
      <w:pPr>
        <w:pStyle w:val="normal0"/>
      </w:pPr>
    </w:p>
    <w:p w:rsidR="00DF7847" w:rsidRDefault="00DF7847">
      <w:pPr>
        <w:pStyle w:val="normal0"/>
      </w:pPr>
    </w:p>
    <w:p w:rsidR="00DF7847" w:rsidRDefault="00DF7847">
      <w:pPr>
        <w:pStyle w:val="normal0"/>
      </w:pPr>
    </w:p>
    <w:p w:rsidR="00DF7847" w:rsidRDefault="00DF7847">
      <w:pPr>
        <w:pStyle w:val="normal0"/>
      </w:pPr>
    </w:p>
    <w:p w:rsidR="00DF7847" w:rsidRDefault="00DF7847">
      <w:pPr>
        <w:pStyle w:val="Titre1"/>
        <w:jc w:val="center"/>
        <w:rPr>
          <w:sz w:val="36"/>
          <w:szCs w:val="36"/>
        </w:rPr>
        <w:sectPr w:rsidR="00DF7847">
          <w:headerReference w:type="default" r:id="rId42"/>
          <w:pgSz w:w="11906" w:h="16838"/>
          <w:pgMar w:top="1417" w:right="1417" w:bottom="1417" w:left="1417" w:header="907" w:footer="907" w:gutter="0"/>
          <w:cols w:space="720"/>
          <w:docGrid w:linePitch="326"/>
        </w:sectPr>
      </w:pPr>
      <w:bookmarkStart w:id="447" w:name="_2koq656" w:colFirst="0" w:colLast="0"/>
      <w:bookmarkStart w:id="448" w:name="_Toc72837200"/>
      <w:bookmarkStart w:id="449" w:name="_Toc72837297"/>
      <w:bookmarkEnd w:id="447"/>
    </w:p>
    <w:p w:rsidR="00DF7847" w:rsidRDefault="002248F0">
      <w:pPr>
        <w:pStyle w:val="Titre1"/>
        <w:jc w:val="center"/>
        <w:rPr>
          <w:sz w:val="36"/>
          <w:szCs w:val="36"/>
        </w:rPr>
      </w:pPr>
      <w:bookmarkStart w:id="450" w:name="_Toc73446982"/>
      <w:bookmarkStart w:id="451" w:name="_Toc73447068"/>
      <w:bookmarkStart w:id="452" w:name="_Toc73994185"/>
      <w:r>
        <w:rPr>
          <w:sz w:val="36"/>
          <w:szCs w:val="36"/>
        </w:rPr>
        <w:t>Bibliographie :</w:t>
      </w:r>
      <w:bookmarkEnd w:id="448"/>
      <w:bookmarkEnd w:id="449"/>
      <w:bookmarkEnd w:id="450"/>
      <w:bookmarkEnd w:id="451"/>
      <w:bookmarkEnd w:id="452"/>
    </w:p>
    <w:p w:rsidR="00DF7847" w:rsidRDefault="002248F0">
      <w:pPr>
        <w:pBdr>
          <w:top w:val="nil"/>
          <w:left w:val="nil"/>
          <w:bottom w:val="nil"/>
          <w:right w:val="nil"/>
          <w:between w:val="nil"/>
        </w:pBdr>
        <w:rPr>
          <w:color w:val="000000"/>
          <w:sz w:val="28"/>
          <w:szCs w:val="28"/>
        </w:rPr>
      </w:pPr>
      <w:r>
        <w:rPr>
          <w:b/>
          <w:color w:val="000000"/>
          <w:sz w:val="28"/>
          <w:szCs w:val="28"/>
        </w:rPr>
        <w:t>Ouvrages:</w:t>
      </w:r>
    </w:p>
    <w:p w:rsidR="00DF7847" w:rsidRDefault="00DF7847">
      <w:pPr>
        <w:rPr>
          <w:color w:val="000000"/>
          <w:sz w:val="28"/>
          <w:szCs w:val="28"/>
        </w:rPr>
      </w:pPr>
    </w:p>
    <w:p w:rsidR="00DF7847" w:rsidRDefault="002248F0">
      <w:pPr>
        <w:numPr>
          <w:ilvl w:val="0"/>
          <w:numId w:val="9"/>
        </w:numPr>
        <w:pBdr>
          <w:top w:val="nil"/>
          <w:left w:val="nil"/>
          <w:bottom w:val="nil"/>
          <w:right w:val="nil"/>
          <w:between w:val="nil"/>
        </w:pBdr>
        <w:jc w:val="both"/>
        <w:rPr>
          <w:color w:val="000000"/>
        </w:rPr>
      </w:pPr>
      <w:r>
        <w:rPr>
          <w:color w:val="000000"/>
        </w:rPr>
        <w:t>Henri BOYER, Elément de sociolinguistique (langue, communication et société) Dunod 2ème édition.1996.</w:t>
      </w:r>
    </w:p>
    <w:p w:rsidR="00DF7847" w:rsidRDefault="002248F0">
      <w:pPr>
        <w:numPr>
          <w:ilvl w:val="0"/>
          <w:numId w:val="9"/>
        </w:numPr>
        <w:pBdr>
          <w:top w:val="nil"/>
          <w:left w:val="nil"/>
          <w:bottom w:val="nil"/>
          <w:right w:val="nil"/>
          <w:between w:val="nil"/>
        </w:pBdr>
        <w:jc w:val="both"/>
        <w:rPr>
          <w:color w:val="000000"/>
        </w:rPr>
      </w:pPr>
      <w:r>
        <w:rPr>
          <w:color w:val="000000"/>
        </w:rPr>
        <w:t>GRAND GUILLAUME G, 2004, La Francophonie en Algérie, Ecole des hautes études en sciences sociales, Paris, Hermès.</w:t>
      </w:r>
    </w:p>
    <w:p w:rsidR="00DF7847" w:rsidRDefault="002248F0">
      <w:pPr>
        <w:numPr>
          <w:ilvl w:val="0"/>
          <w:numId w:val="9"/>
        </w:numPr>
        <w:pBdr>
          <w:top w:val="nil"/>
          <w:left w:val="nil"/>
          <w:bottom w:val="nil"/>
          <w:right w:val="nil"/>
          <w:between w:val="nil"/>
        </w:pBdr>
        <w:jc w:val="both"/>
        <w:rPr>
          <w:color w:val="000000"/>
        </w:rPr>
      </w:pPr>
      <w:r>
        <w:rPr>
          <w:color w:val="000000"/>
        </w:rPr>
        <w:t>Grevisse Maurice Goss, Le bon usage, 13e éd, Duculot-DeBoeck, Paris1994, p197.</w:t>
      </w:r>
    </w:p>
    <w:p w:rsidR="00DF7847" w:rsidRDefault="002248F0">
      <w:pPr>
        <w:numPr>
          <w:ilvl w:val="0"/>
          <w:numId w:val="9"/>
        </w:numPr>
        <w:pBdr>
          <w:top w:val="nil"/>
          <w:left w:val="nil"/>
          <w:bottom w:val="nil"/>
          <w:right w:val="nil"/>
          <w:between w:val="nil"/>
        </w:pBdr>
        <w:jc w:val="both"/>
        <w:rPr>
          <w:color w:val="000000"/>
        </w:rPr>
      </w:pPr>
      <w:r>
        <w:rPr>
          <w:color w:val="000000"/>
        </w:rPr>
        <w:t xml:space="preserve">GUILBERT, L, 1975. La créativité lexicale, Paris, Larousse.Disponible sur : </w:t>
      </w:r>
      <w:hyperlink r:id="rId43" w:history="1">
        <w:r>
          <w:rPr>
            <w:color w:val="0000FF"/>
            <w:u w:val="single"/>
          </w:rPr>
          <w:t>http://journals.openedition.org/linx/1304</w:t>
        </w:r>
      </w:hyperlink>
      <w:r w:rsidR="00454C73">
        <w:fldChar w:fldCharType="begin"/>
      </w:r>
      <w:r>
        <w:instrText xml:space="preserve"> HYPERLINK "http://journals.openedition.org/linx/1304"</w:instrText>
      </w:r>
      <w:r w:rsidR="00454C73">
        <w:fldChar w:fldCharType="separate"/>
      </w:r>
    </w:p>
    <w:p w:rsidR="00DF7847" w:rsidRDefault="00454C73">
      <w:pPr>
        <w:numPr>
          <w:ilvl w:val="0"/>
          <w:numId w:val="9"/>
        </w:numPr>
        <w:pBdr>
          <w:top w:val="nil"/>
          <w:left w:val="nil"/>
          <w:bottom w:val="nil"/>
          <w:right w:val="nil"/>
          <w:between w:val="nil"/>
        </w:pBdr>
        <w:jc w:val="both"/>
        <w:rPr>
          <w:color w:val="000000"/>
        </w:rPr>
      </w:pPr>
      <w:r>
        <w:fldChar w:fldCharType="end"/>
      </w:r>
      <w:r w:rsidR="002248F0">
        <w:rPr>
          <w:color w:val="000000"/>
        </w:rPr>
        <w:t>LEHMANN A, MARTIN- B, F, 2002, Introduction à la lexicologie (Sémantique et morphologie), Edition Nathan.</w:t>
      </w:r>
    </w:p>
    <w:p w:rsidR="00DF7847" w:rsidRDefault="002248F0">
      <w:pPr>
        <w:numPr>
          <w:ilvl w:val="0"/>
          <w:numId w:val="9"/>
        </w:numPr>
        <w:pBdr>
          <w:top w:val="nil"/>
          <w:left w:val="nil"/>
          <w:bottom w:val="nil"/>
          <w:right w:val="nil"/>
          <w:between w:val="nil"/>
        </w:pBdr>
        <w:jc w:val="both"/>
        <w:rPr>
          <w:color w:val="000000"/>
        </w:rPr>
      </w:pPr>
      <w:r>
        <w:rPr>
          <w:color w:val="000000"/>
        </w:rPr>
        <w:t>MAURICE G., ANDRE G., Le bon usage, Grammaire française (15 éd), Duculot, Paris, 2011.</w:t>
      </w:r>
    </w:p>
    <w:p w:rsidR="00DF7847" w:rsidRDefault="002248F0">
      <w:pPr>
        <w:numPr>
          <w:ilvl w:val="0"/>
          <w:numId w:val="9"/>
        </w:numPr>
        <w:pBdr>
          <w:top w:val="nil"/>
          <w:left w:val="nil"/>
          <w:bottom w:val="nil"/>
          <w:right w:val="nil"/>
          <w:between w:val="nil"/>
        </w:pBdr>
        <w:jc w:val="both"/>
        <w:rPr>
          <w:color w:val="000000"/>
        </w:rPr>
      </w:pPr>
      <w:r>
        <w:rPr>
          <w:color w:val="000000"/>
        </w:rPr>
        <w:t>MORTUREUX M.F, 2006, La lexicologie : entre langue et discours, Edition Armand colin, P190.</w:t>
      </w:r>
    </w:p>
    <w:p w:rsidR="00DF7847" w:rsidRDefault="002248F0">
      <w:pPr>
        <w:numPr>
          <w:ilvl w:val="0"/>
          <w:numId w:val="9"/>
        </w:numPr>
        <w:pBdr>
          <w:top w:val="nil"/>
          <w:left w:val="nil"/>
          <w:bottom w:val="nil"/>
          <w:right w:val="nil"/>
          <w:between w:val="nil"/>
        </w:pBdr>
        <w:jc w:val="both"/>
        <w:rPr>
          <w:color w:val="000000"/>
        </w:rPr>
      </w:pPr>
      <w:r>
        <w:rPr>
          <w:color w:val="000000"/>
        </w:rPr>
        <w:t>NEVEU F, 2004. Dictionnaire des sciences du langage, Armand Colin.</w:t>
      </w:r>
    </w:p>
    <w:p w:rsidR="00DF7847" w:rsidRDefault="00DF7847">
      <w:pPr>
        <w:jc w:val="both"/>
      </w:pPr>
    </w:p>
    <w:p w:rsidR="00DF7847" w:rsidRDefault="002248F0">
      <w:pPr>
        <w:pBdr>
          <w:top w:val="nil"/>
          <w:left w:val="nil"/>
          <w:bottom w:val="nil"/>
          <w:right w:val="nil"/>
          <w:between w:val="nil"/>
        </w:pBdr>
        <w:jc w:val="both"/>
        <w:rPr>
          <w:b/>
          <w:color w:val="000000"/>
          <w:sz w:val="28"/>
          <w:szCs w:val="28"/>
        </w:rPr>
      </w:pPr>
      <w:r>
        <w:rPr>
          <w:b/>
          <w:color w:val="000000"/>
          <w:sz w:val="28"/>
          <w:szCs w:val="28"/>
        </w:rPr>
        <w:t>Dictionnaire</w:t>
      </w:r>
      <w:r>
        <w:rPr>
          <w:b/>
          <w:color w:val="000000"/>
          <w:sz w:val="28"/>
          <w:szCs w:val="28"/>
          <w:lang w:val="en-US"/>
        </w:rPr>
        <w:t>s :</w:t>
      </w:r>
    </w:p>
    <w:p w:rsidR="00DF7847" w:rsidRDefault="002248F0">
      <w:pPr>
        <w:numPr>
          <w:ilvl w:val="0"/>
          <w:numId w:val="9"/>
        </w:numPr>
        <w:pBdr>
          <w:top w:val="nil"/>
          <w:left w:val="nil"/>
          <w:bottom w:val="nil"/>
          <w:right w:val="nil"/>
          <w:between w:val="nil"/>
        </w:pBdr>
        <w:jc w:val="both"/>
        <w:rPr>
          <w:color w:val="000000"/>
        </w:rPr>
      </w:pPr>
      <w:r>
        <w:rPr>
          <w:color w:val="000000"/>
        </w:rPr>
        <w:t>Dictionnaire Le Petit Larousse 2008, Dictionnaires Larousse.</w:t>
      </w:r>
    </w:p>
    <w:p w:rsidR="00DF7847" w:rsidRDefault="002248F0">
      <w:pPr>
        <w:numPr>
          <w:ilvl w:val="0"/>
          <w:numId w:val="9"/>
        </w:numPr>
        <w:pBdr>
          <w:top w:val="nil"/>
          <w:left w:val="nil"/>
          <w:bottom w:val="nil"/>
          <w:right w:val="nil"/>
          <w:between w:val="nil"/>
        </w:pBdr>
        <w:jc w:val="both"/>
        <w:rPr>
          <w:color w:val="000000"/>
        </w:rPr>
      </w:pPr>
      <w:r>
        <w:rPr>
          <w:color w:val="000000"/>
        </w:rPr>
        <w:t>DUBOIS J et AL, 2007, Dictionnaire de linguistique et des sciences du langage, Paris, Larousse.</w:t>
      </w:r>
    </w:p>
    <w:p w:rsidR="00DF7847" w:rsidRDefault="002248F0">
      <w:pPr>
        <w:numPr>
          <w:ilvl w:val="0"/>
          <w:numId w:val="9"/>
        </w:numPr>
        <w:pBdr>
          <w:top w:val="nil"/>
          <w:left w:val="nil"/>
          <w:bottom w:val="nil"/>
          <w:right w:val="nil"/>
          <w:between w:val="nil"/>
        </w:pBdr>
        <w:jc w:val="both"/>
        <w:rPr>
          <w:color w:val="000000"/>
        </w:rPr>
      </w:pPr>
      <w:r>
        <w:rPr>
          <w:color w:val="000000"/>
        </w:rPr>
        <w:t>Jean DUBOIS et al. Dictionnaire de linguistique et des sciences du langage, Paris, éd Larousse, 1994.</w:t>
      </w:r>
    </w:p>
    <w:p w:rsidR="00DF7847" w:rsidRDefault="002248F0">
      <w:pPr>
        <w:numPr>
          <w:ilvl w:val="0"/>
          <w:numId w:val="9"/>
        </w:numPr>
        <w:pBdr>
          <w:top w:val="nil"/>
          <w:left w:val="nil"/>
          <w:bottom w:val="nil"/>
          <w:right w:val="nil"/>
          <w:between w:val="nil"/>
        </w:pBdr>
        <w:rPr>
          <w:color w:val="000000"/>
        </w:rPr>
      </w:pPr>
      <w:r>
        <w:rPr>
          <w:color w:val="000000"/>
        </w:rPr>
        <w:t>Dictionnaires Le Robert-Sejer, cop.2009.</w:t>
      </w:r>
    </w:p>
    <w:p w:rsidR="00DF7847" w:rsidRDefault="002248F0">
      <w:pPr>
        <w:numPr>
          <w:ilvl w:val="0"/>
          <w:numId w:val="9"/>
        </w:numPr>
        <w:pBdr>
          <w:top w:val="nil"/>
          <w:left w:val="nil"/>
          <w:bottom w:val="nil"/>
          <w:right w:val="nil"/>
          <w:between w:val="nil"/>
        </w:pBdr>
        <w:rPr>
          <w:color w:val="000000"/>
        </w:rPr>
      </w:pPr>
      <w:r>
        <w:rPr>
          <w:color w:val="000000"/>
        </w:rPr>
        <w:t>Le robert illustré et son dictionnaire 2014 p 235.</w:t>
      </w:r>
    </w:p>
    <w:p w:rsidR="00DF7847" w:rsidRDefault="002248F0">
      <w:pPr>
        <w:numPr>
          <w:ilvl w:val="0"/>
          <w:numId w:val="9"/>
        </w:numPr>
        <w:pBdr>
          <w:top w:val="nil"/>
          <w:left w:val="nil"/>
          <w:bottom w:val="nil"/>
          <w:right w:val="nil"/>
          <w:between w:val="nil"/>
        </w:pBdr>
        <w:rPr>
          <w:color w:val="000000"/>
        </w:rPr>
      </w:pPr>
      <w:r>
        <w:rPr>
          <w:color w:val="000000"/>
        </w:rPr>
        <w:t>Grand Dictionnaire Encyclopédique Larousse.</w:t>
      </w:r>
    </w:p>
    <w:p w:rsidR="00DF7847" w:rsidRDefault="002248F0">
      <w:pPr>
        <w:numPr>
          <w:ilvl w:val="0"/>
          <w:numId w:val="9"/>
        </w:numPr>
        <w:pBdr>
          <w:top w:val="nil"/>
          <w:left w:val="nil"/>
          <w:bottom w:val="nil"/>
          <w:right w:val="nil"/>
          <w:between w:val="nil"/>
        </w:pBdr>
        <w:rPr>
          <w:color w:val="000000"/>
        </w:rPr>
      </w:pPr>
      <w:r>
        <w:rPr>
          <w:color w:val="000000"/>
          <w:lang w:val="en-US"/>
        </w:rPr>
        <w:t>Le Petit Robert 2000.</w:t>
      </w:r>
    </w:p>
    <w:p w:rsidR="00DF7847" w:rsidRDefault="00DF7847">
      <w:pPr>
        <w:pBdr>
          <w:top w:val="nil"/>
          <w:left w:val="nil"/>
          <w:bottom w:val="nil"/>
          <w:right w:val="nil"/>
          <w:between w:val="nil"/>
        </w:pBdr>
        <w:ind w:left="720"/>
        <w:rPr>
          <w:color w:val="000000"/>
        </w:rPr>
      </w:pPr>
    </w:p>
    <w:p w:rsidR="00DF7847" w:rsidRDefault="00DF7847"/>
    <w:p w:rsidR="00DF7847" w:rsidRDefault="00DF7847"/>
    <w:p w:rsidR="00DF7847" w:rsidRDefault="00DF7847">
      <w:pPr>
        <w:rPr>
          <w:b/>
          <w:sz w:val="28"/>
          <w:szCs w:val="28"/>
        </w:rPr>
      </w:pPr>
    </w:p>
    <w:p w:rsidR="00DF7847" w:rsidRDefault="002248F0">
      <w:pPr>
        <w:jc w:val="both"/>
        <w:rPr>
          <w:b/>
          <w:sz w:val="28"/>
          <w:szCs w:val="28"/>
        </w:rPr>
      </w:pPr>
      <w:r>
        <w:rPr>
          <w:b/>
          <w:sz w:val="28"/>
          <w:szCs w:val="28"/>
        </w:rPr>
        <w:t>Article périodiques:</w:t>
      </w:r>
    </w:p>
    <w:p w:rsidR="00DF7847" w:rsidRDefault="002248F0">
      <w:pPr>
        <w:numPr>
          <w:ilvl w:val="0"/>
          <w:numId w:val="10"/>
        </w:numPr>
        <w:pBdr>
          <w:top w:val="nil"/>
          <w:left w:val="nil"/>
          <w:bottom w:val="nil"/>
          <w:right w:val="nil"/>
          <w:between w:val="nil"/>
        </w:pBdr>
        <w:jc w:val="both"/>
        <w:rPr>
          <w:color w:val="000000"/>
        </w:rPr>
      </w:pPr>
      <w:r>
        <w:rPr>
          <w:color w:val="000000"/>
        </w:rPr>
        <w:t>DERRAJI Y., « le français en Algérie : langue emprunteuse et empruntée », le français en Afrique, n°13, Paris, Edition Didier-Erudition DERRAJI Y., « le français en Algérie : langue emprunteuse et empruntée », le français en Afrique, n°13, Paris, Edition Didier-Erudition.</w:t>
      </w:r>
    </w:p>
    <w:p w:rsidR="00DF7847" w:rsidRDefault="002248F0">
      <w:pPr>
        <w:numPr>
          <w:ilvl w:val="0"/>
          <w:numId w:val="10"/>
        </w:numPr>
        <w:pBdr>
          <w:top w:val="nil"/>
          <w:left w:val="nil"/>
          <w:bottom w:val="nil"/>
          <w:right w:val="nil"/>
          <w:between w:val="nil"/>
        </w:pBdr>
        <w:jc w:val="both"/>
        <w:rPr>
          <w:color w:val="000000"/>
        </w:rPr>
      </w:pPr>
      <w:r>
        <w:rPr>
          <w:color w:val="000000"/>
        </w:rPr>
        <w:t xml:space="preserve">FAIRON C., KLEIN J.R et PAUMIER S., Le langage SMS. Étude d’un corpus informatisé </w:t>
      </w:r>
      <w:r>
        <w:rPr>
          <w:color w:val="000000"/>
        </w:rPr>
        <w:cr/>
        <w:t>à partir de l’enquête « Faites don de vos SMS à la science », UCL Presses universitaires De Louvain, 2006.p 34.</w:t>
      </w:r>
    </w:p>
    <w:p w:rsidR="00DF7847" w:rsidRDefault="002248F0">
      <w:pPr>
        <w:numPr>
          <w:ilvl w:val="0"/>
          <w:numId w:val="10"/>
        </w:numPr>
        <w:pBdr>
          <w:top w:val="nil"/>
          <w:left w:val="nil"/>
          <w:bottom w:val="nil"/>
          <w:right w:val="nil"/>
          <w:between w:val="nil"/>
        </w:pBdr>
        <w:jc w:val="both"/>
        <w:rPr>
          <w:color w:val="000000"/>
        </w:rPr>
      </w:pPr>
      <w:r>
        <w:rPr>
          <w:color w:val="000000"/>
        </w:rPr>
        <w:t>M. Riegel, J.-C. Pellat, R. Rioul, Grammaire méthodique du français (1994), PUF, coll. « Quadrige », 2005.</w:t>
      </w:r>
    </w:p>
    <w:p w:rsidR="00DF7847" w:rsidRDefault="002248F0">
      <w:pPr>
        <w:numPr>
          <w:ilvl w:val="0"/>
          <w:numId w:val="10"/>
        </w:numPr>
        <w:pBdr>
          <w:top w:val="nil"/>
          <w:left w:val="nil"/>
          <w:bottom w:val="nil"/>
          <w:right w:val="nil"/>
          <w:between w:val="nil"/>
        </w:pBdr>
        <w:jc w:val="both"/>
        <w:rPr>
          <w:color w:val="000000"/>
        </w:rPr>
      </w:pPr>
      <w:r>
        <w:rPr>
          <w:color w:val="000000"/>
        </w:rPr>
        <w:t xml:space="preserve">Maria Teresa Zanola, « Les anglicismes et le français du XXIe siècle : La fin du franglais ? », Synergies Italie, no 4, </w:t>
      </w:r>
      <w:r>
        <w:rPr>
          <w:color w:val="000000"/>
          <w:cs/>
        </w:rPr>
        <w:t>‎</w:t>
      </w:r>
      <w:r>
        <w:rPr>
          <w:color w:val="000000"/>
          <w:sz w:val="22"/>
          <w:szCs w:val="22"/>
        </w:rPr>
        <w:t xml:space="preserve"> 2008, p. 87-96.</w:t>
      </w:r>
    </w:p>
    <w:p w:rsidR="00DF7847" w:rsidRDefault="002248F0">
      <w:pPr>
        <w:numPr>
          <w:ilvl w:val="0"/>
          <w:numId w:val="10"/>
        </w:numPr>
        <w:pBdr>
          <w:top w:val="nil"/>
          <w:left w:val="nil"/>
          <w:bottom w:val="nil"/>
          <w:right w:val="nil"/>
          <w:between w:val="nil"/>
        </w:pBdr>
        <w:rPr>
          <w:color w:val="000000"/>
        </w:rPr>
      </w:pPr>
      <w:r>
        <w:rPr>
          <w:color w:val="000000"/>
        </w:rPr>
        <w:t xml:space="preserve">Mortureux, « Ephémérité est-il FRANÇAIS? », Linx [En ligne], 12 | 2002, mis en ligne le 10 octobre 2012, consulté le 11 mars 2021 à 18:17.    URL </w:t>
      </w:r>
      <w:hyperlink r:id="rId44" w:history="1">
        <w:r>
          <w:rPr>
            <w:color w:val="0000FF"/>
            <w:u w:val="single"/>
          </w:rPr>
          <w:t>http://journals.openedition.org/linx/1304</w:t>
        </w:r>
      </w:hyperlink>
      <w:r w:rsidR="00454C73">
        <w:fldChar w:fldCharType="begin"/>
      </w:r>
      <w:r>
        <w:instrText xml:space="preserve"> HYPERLINK "http://journals.openedition.org/linx/1304"</w:instrText>
      </w:r>
      <w:r w:rsidR="00454C73">
        <w:fldChar w:fldCharType="separate"/>
      </w:r>
    </w:p>
    <w:p w:rsidR="00DF7847" w:rsidRDefault="00454C73">
      <w:pPr>
        <w:numPr>
          <w:ilvl w:val="0"/>
          <w:numId w:val="10"/>
        </w:numPr>
        <w:pBdr>
          <w:top w:val="nil"/>
          <w:left w:val="nil"/>
          <w:bottom w:val="nil"/>
          <w:right w:val="nil"/>
          <w:between w:val="nil"/>
        </w:pBdr>
        <w:jc w:val="both"/>
        <w:rPr>
          <w:color w:val="000000"/>
        </w:rPr>
      </w:pPr>
      <w:r>
        <w:fldChar w:fldCharType="end"/>
      </w:r>
      <w:r w:rsidR="002248F0">
        <w:rPr>
          <w:color w:val="000000"/>
        </w:rPr>
        <w:t xml:space="preserve">Pavel, S. (1989). Néologie lexicale : transfert, adaptation, innovation. TTR, 2 (1), 125–137. </w:t>
      </w:r>
      <w:hyperlink r:id="rId45" w:history="1">
        <w:r w:rsidR="002248F0">
          <w:rPr>
            <w:color w:val="0000FF"/>
            <w:u w:val="single"/>
          </w:rPr>
          <w:t>https://doi.org/10.7202/037038ar</w:t>
        </w:r>
      </w:hyperlink>
      <w:r>
        <w:fldChar w:fldCharType="begin"/>
      </w:r>
      <w:r w:rsidR="002248F0">
        <w:instrText xml:space="preserve"> HYPERLINK "https://doi.org/10.7202/037038ar"</w:instrText>
      </w:r>
      <w:r>
        <w:fldChar w:fldCharType="separate"/>
      </w:r>
    </w:p>
    <w:p w:rsidR="00DF7847" w:rsidRDefault="00454C73">
      <w:pPr>
        <w:numPr>
          <w:ilvl w:val="0"/>
          <w:numId w:val="10"/>
        </w:numPr>
        <w:pBdr>
          <w:top w:val="nil"/>
          <w:left w:val="nil"/>
          <w:bottom w:val="nil"/>
          <w:right w:val="nil"/>
          <w:between w:val="nil"/>
        </w:pBdr>
        <w:jc w:val="both"/>
        <w:rPr>
          <w:color w:val="000000"/>
          <w:lang w:val="en-US"/>
        </w:rPr>
      </w:pPr>
      <w:r>
        <w:fldChar w:fldCharType="end"/>
      </w:r>
      <w:r w:rsidR="002248F0">
        <w:rPr>
          <w:color w:val="000000"/>
        </w:rPr>
        <w:t xml:space="preserve">Idrissi, Abdelfettah Nasser (2019) "LA CRÉATIVITÉ LINGUISTIQUE DES ADOS ENTRE ÉVOLUTION ET/OU RÉGRESSION DE LA LANGUE," BAU Journal - Society, Culture and Human Behavior: Vol. 1 : Iss. 1, Article 5. </w:t>
      </w:r>
      <w:r w:rsidR="002248F0">
        <w:rPr>
          <w:color w:val="000000"/>
          <w:lang w:val="en-US"/>
        </w:rPr>
        <w:t xml:space="preserve">Available at: </w:t>
      </w:r>
      <w:hyperlink r:id="rId46" w:history="1">
        <w:r w:rsidR="002248F0">
          <w:rPr>
            <w:color w:val="0000FF"/>
            <w:u w:val="single"/>
            <w:lang w:val="en-US"/>
          </w:rPr>
          <w:t>https://digitalcommons.bau.edu.lb/schbjournal/vol1/iss1/5</w:t>
        </w:r>
      </w:hyperlink>
      <w:r>
        <w:fldChar w:fldCharType="begin"/>
      </w:r>
      <w:r w:rsidR="002248F0">
        <w:rPr>
          <w:lang w:val="en-US"/>
        </w:rPr>
        <w:instrText xml:space="preserve"> HYPERLINK "https://digitalcommons.bau.edu.lb/schbjournal/vol1/iss1/5"</w:instrText>
      </w:r>
      <w:r>
        <w:fldChar w:fldCharType="separate"/>
      </w:r>
    </w:p>
    <w:p w:rsidR="00DF7847" w:rsidRDefault="00454C73">
      <w:pPr>
        <w:numPr>
          <w:ilvl w:val="0"/>
          <w:numId w:val="10"/>
        </w:numPr>
        <w:pBdr>
          <w:top w:val="nil"/>
          <w:left w:val="nil"/>
          <w:bottom w:val="nil"/>
          <w:right w:val="nil"/>
          <w:between w:val="nil"/>
        </w:pBdr>
      </w:pPr>
      <w:r>
        <w:fldChar w:fldCharType="end"/>
      </w:r>
      <w:r w:rsidR="002248F0">
        <w:rPr>
          <w:color w:val="000000"/>
        </w:rPr>
        <w:t xml:space="preserve">Procédé de formation des mots, p3. Disponible sur le site: </w:t>
      </w:r>
      <w:hyperlink r:id="rId47" w:history="1">
        <w:r w:rsidR="002248F0">
          <w:rPr>
            <w:color w:val="0000FF"/>
            <w:u w:val="single"/>
          </w:rPr>
          <w:t>www.unibg.it/dati/corsi/3039/18414-Formation%20des%20mots</w:t>
        </w:r>
      </w:hyperlink>
    </w:p>
    <w:p w:rsidR="00DF7847" w:rsidRDefault="002248F0">
      <w:pPr>
        <w:numPr>
          <w:ilvl w:val="0"/>
          <w:numId w:val="10"/>
        </w:numPr>
        <w:pBdr>
          <w:top w:val="nil"/>
          <w:left w:val="nil"/>
          <w:bottom w:val="nil"/>
          <w:right w:val="nil"/>
          <w:between w:val="nil"/>
        </w:pBdr>
        <w:jc w:val="both"/>
        <w:rPr>
          <w:color w:val="000000"/>
        </w:rPr>
      </w:pPr>
      <w:r>
        <w:t xml:space="preserve">Wissam kanaz. Le langage utilisé sur les réseaux sociaux, vol 1, N°2. </w:t>
      </w:r>
      <w:r>
        <w:rPr>
          <w:lang w:val="en-US"/>
        </w:rPr>
        <w:t>Revue interdisplinaire.</w:t>
      </w:r>
      <w:r w:rsidR="00454C73">
        <w:fldChar w:fldCharType="begin"/>
      </w:r>
      <w:r>
        <w:instrText xml:space="preserve"> HYPERLINK "http://www.unibg.it/dati/corsi/3039/18414-Formation%20des%20mots"</w:instrText>
      </w:r>
      <w:r w:rsidR="00454C73">
        <w:fldChar w:fldCharType="separate"/>
      </w:r>
    </w:p>
    <w:p w:rsidR="00DF7847" w:rsidRDefault="00454C73">
      <w:pPr>
        <w:ind w:left="340"/>
      </w:pPr>
      <w:r>
        <w:fldChar w:fldCharType="end"/>
      </w:r>
    </w:p>
    <w:p w:rsidR="00DF7847" w:rsidRDefault="00DF7847">
      <w:pPr>
        <w:ind w:left="340"/>
        <w:rPr>
          <w:b/>
          <w:color w:val="000000"/>
          <w:sz w:val="28"/>
          <w:szCs w:val="28"/>
        </w:rPr>
      </w:pPr>
    </w:p>
    <w:p w:rsidR="00DF7847" w:rsidRDefault="00DF7847">
      <w:pPr>
        <w:ind w:left="340"/>
        <w:rPr>
          <w:b/>
          <w:color w:val="000000"/>
          <w:sz w:val="28"/>
          <w:szCs w:val="28"/>
        </w:rPr>
      </w:pPr>
    </w:p>
    <w:p w:rsidR="00DF7847" w:rsidRDefault="00DF7847">
      <w:pPr>
        <w:ind w:left="340"/>
        <w:rPr>
          <w:b/>
          <w:color w:val="000000"/>
          <w:sz w:val="28"/>
          <w:szCs w:val="28"/>
        </w:rPr>
      </w:pPr>
    </w:p>
    <w:p w:rsidR="00DF7847" w:rsidRDefault="00DF7847">
      <w:pPr>
        <w:ind w:left="340"/>
        <w:rPr>
          <w:b/>
          <w:color w:val="000000"/>
          <w:sz w:val="28"/>
          <w:szCs w:val="28"/>
        </w:rPr>
      </w:pPr>
    </w:p>
    <w:p w:rsidR="00DF7847" w:rsidRDefault="00DF7847">
      <w:pPr>
        <w:ind w:left="340"/>
        <w:rPr>
          <w:b/>
          <w:color w:val="000000"/>
          <w:sz w:val="28"/>
          <w:szCs w:val="28"/>
        </w:rPr>
      </w:pPr>
    </w:p>
    <w:p w:rsidR="00DF7847" w:rsidRDefault="00DF7847">
      <w:pPr>
        <w:ind w:left="340"/>
        <w:rPr>
          <w:b/>
          <w:color w:val="000000"/>
          <w:sz w:val="28"/>
          <w:szCs w:val="28"/>
        </w:rPr>
      </w:pPr>
    </w:p>
    <w:p w:rsidR="00DF7847" w:rsidRDefault="002248F0">
      <w:pPr>
        <w:ind w:left="340"/>
        <w:rPr>
          <w:b/>
          <w:color w:val="000000"/>
          <w:sz w:val="28"/>
          <w:szCs w:val="28"/>
        </w:rPr>
      </w:pPr>
      <w:r>
        <w:rPr>
          <w:b/>
          <w:color w:val="000000"/>
          <w:sz w:val="28"/>
          <w:szCs w:val="28"/>
        </w:rPr>
        <w:t>Sitographie :</w:t>
      </w:r>
    </w:p>
    <w:p w:rsidR="00DF7847" w:rsidRDefault="002248F0">
      <w:pPr>
        <w:numPr>
          <w:ilvl w:val="0"/>
          <w:numId w:val="10"/>
        </w:numPr>
        <w:pBdr>
          <w:top w:val="nil"/>
          <w:left w:val="nil"/>
          <w:bottom w:val="nil"/>
          <w:right w:val="nil"/>
          <w:between w:val="nil"/>
        </w:pBdr>
        <w:rPr>
          <w:color w:val="000000"/>
        </w:rPr>
      </w:pPr>
      <w:r>
        <w:rPr>
          <w:color w:val="000000"/>
        </w:rPr>
        <w:t xml:space="preserve">Dictionnaire de Larousse : </w:t>
      </w:r>
    </w:p>
    <w:p w:rsidR="00DF7847" w:rsidRDefault="002248F0">
      <w:pPr>
        <w:pBdr>
          <w:top w:val="nil"/>
          <w:left w:val="nil"/>
          <w:bottom w:val="nil"/>
          <w:right w:val="nil"/>
          <w:between w:val="nil"/>
        </w:pBdr>
        <w:rPr>
          <w:color w:val="0000FF"/>
          <w:u w:val="single"/>
        </w:rPr>
      </w:pPr>
      <w:r>
        <w:rPr>
          <w:color w:val="0000FF"/>
          <w:u w:val="single"/>
        </w:rPr>
        <w:t>https://www.larousse.fr/encyclopedie/divers/n%C3%A9ologie/73001</w:t>
      </w:r>
    </w:p>
    <w:p w:rsidR="00DF7847" w:rsidRDefault="002248F0">
      <w:pPr>
        <w:numPr>
          <w:ilvl w:val="0"/>
          <w:numId w:val="10"/>
        </w:numPr>
        <w:pBdr>
          <w:top w:val="nil"/>
          <w:left w:val="nil"/>
          <w:bottom w:val="nil"/>
          <w:right w:val="nil"/>
          <w:between w:val="nil"/>
        </w:pBdr>
        <w:rPr>
          <w:color w:val="000000"/>
        </w:rPr>
      </w:pPr>
      <w:r>
        <w:rPr>
          <w:color w:val="0000FF"/>
          <w:u w:val="single"/>
        </w:rPr>
        <w:t>https://archive.org/details/dictionnaire-algerien-francais/mode/1up?view=theater</w:t>
      </w:r>
      <w:r w:rsidR="00454C73">
        <w:fldChar w:fldCharType="begin"/>
      </w:r>
      <w:r>
        <w:instrText xml:space="preserve"> HYPERLINK "http://www.unibg.it/dati/corsi/3039/18414-Formation%20des%20mots"</w:instrText>
      </w:r>
      <w:r w:rsidR="00454C73">
        <w:fldChar w:fldCharType="separate"/>
      </w:r>
    </w:p>
    <w:p w:rsidR="00DF7847" w:rsidRDefault="00454C73">
      <w:pPr>
        <w:numPr>
          <w:ilvl w:val="0"/>
          <w:numId w:val="10"/>
        </w:numPr>
        <w:pBdr>
          <w:top w:val="nil"/>
          <w:left w:val="nil"/>
          <w:bottom w:val="nil"/>
          <w:right w:val="nil"/>
          <w:between w:val="nil"/>
        </w:pBdr>
        <w:jc w:val="both"/>
      </w:pPr>
      <w:r>
        <w:fldChar w:fldCharType="end"/>
      </w:r>
      <w:r w:rsidR="002248F0">
        <w:rPr>
          <w:color w:val="0000FF"/>
          <w:u w:val="single"/>
        </w:rPr>
        <w:t>http://bbouillon.free.fr/univ/ling/fichiers/morpholex/morphlex1.htm</w:t>
      </w:r>
    </w:p>
    <w:p w:rsidR="00DF7847" w:rsidRDefault="002248F0">
      <w:pPr>
        <w:numPr>
          <w:ilvl w:val="0"/>
          <w:numId w:val="10"/>
        </w:numPr>
        <w:pBdr>
          <w:top w:val="nil"/>
          <w:left w:val="nil"/>
          <w:bottom w:val="nil"/>
          <w:right w:val="nil"/>
          <w:between w:val="nil"/>
        </w:pBdr>
        <w:jc w:val="both"/>
      </w:pPr>
      <w:r>
        <w:rPr>
          <w:color w:val="0000FF"/>
          <w:u w:val="single"/>
        </w:rPr>
        <w:t>https://dicocitations.lemonde.fr/dico-mot-definition/64332/franglais.php</w:t>
      </w:r>
    </w:p>
    <w:p w:rsidR="00DF7847" w:rsidRDefault="00454C73">
      <w:pPr>
        <w:numPr>
          <w:ilvl w:val="0"/>
          <w:numId w:val="10"/>
        </w:numPr>
        <w:pBdr>
          <w:top w:val="nil"/>
          <w:left w:val="nil"/>
          <w:bottom w:val="nil"/>
          <w:right w:val="nil"/>
          <w:between w:val="nil"/>
        </w:pBdr>
        <w:jc w:val="both"/>
        <w:rPr>
          <w:color w:val="000000"/>
        </w:rPr>
      </w:pPr>
      <w:hyperlink r:id="rId48" w:history="1">
        <w:r w:rsidR="002248F0">
          <w:rPr>
            <w:color w:val="0000FF"/>
            <w:u w:val="single"/>
          </w:rPr>
          <w:t>http://veloschola.e-monsite.com/pages/etudiants-de-langue/derivation-etcomposition.html</w:t>
        </w:r>
      </w:hyperlink>
    </w:p>
    <w:p w:rsidR="00DF7847" w:rsidRDefault="00454C73">
      <w:pPr>
        <w:numPr>
          <w:ilvl w:val="0"/>
          <w:numId w:val="10"/>
        </w:numPr>
        <w:pBdr>
          <w:top w:val="nil"/>
          <w:left w:val="nil"/>
          <w:bottom w:val="nil"/>
          <w:right w:val="nil"/>
          <w:between w:val="nil"/>
        </w:pBdr>
        <w:jc w:val="both"/>
        <w:rPr>
          <w:color w:val="000000"/>
        </w:rPr>
      </w:pPr>
      <w:hyperlink r:id="rId49" w:history="1">
        <w:r w:rsidR="002248F0">
          <w:rPr>
            <w:color w:val="0000FF"/>
            <w:u w:val="single"/>
          </w:rPr>
          <w:t>Https://www.espacefrancais.com/la-neologie</w:t>
        </w:r>
      </w:hyperlink>
      <w:r w:rsidR="002248F0">
        <w:rPr>
          <w:color w:val="000000"/>
        </w:rPr>
        <w:t>consulté le 12/02/2021.</w:t>
      </w:r>
      <w:r>
        <w:fldChar w:fldCharType="begin"/>
      </w:r>
      <w:r w:rsidR="002248F0">
        <w:instrText xml:space="preserve"> HYPERLINK "https://www.espacefrancais.com/la-neologie"</w:instrText>
      </w:r>
      <w:r>
        <w:fldChar w:fldCharType="separate"/>
      </w:r>
    </w:p>
    <w:p w:rsidR="00DF7847" w:rsidRDefault="00454C73">
      <w:pPr>
        <w:numPr>
          <w:ilvl w:val="0"/>
          <w:numId w:val="10"/>
        </w:numPr>
        <w:pBdr>
          <w:top w:val="nil"/>
          <w:left w:val="nil"/>
          <w:bottom w:val="nil"/>
          <w:right w:val="nil"/>
          <w:between w:val="nil"/>
        </w:pBdr>
        <w:rPr>
          <w:color w:val="000000"/>
        </w:rPr>
      </w:pPr>
      <w:r>
        <w:fldChar w:fldCharType="end"/>
      </w:r>
      <w:hyperlink r:id="rId50" w:history="1">
        <w:r w:rsidR="002248F0">
          <w:rPr>
            <w:color w:val="0000FF"/>
            <w:u w:val="single"/>
          </w:rPr>
          <w:t>http://www.larousse.fr/dictionnaires/francais/mot-valise</w:t>
        </w:r>
      </w:hyperlink>
      <w:r>
        <w:fldChar w:fldCharType="begin"/>
      </w:r>
      <w:r w:rsidR="002248F0">
        <w:instrText xml:space="preserve"> HYPERLINK "https://archive.org/details/dictionnaire-algerien-francais/mode/1up?view=theater"</w:instrText>
      </w:r>
      <w:r>
        <w:fldChar w:fldCharType="separate"/>
      </w:r>
    </w:p>
    <w:p w:rsidR="00DF7847" w:rsidRDefault="00454C73">
      <w:pPr>
        <w:numPr>
          <w:ilvl w:val="0"/>
          <w:numId w:val="10"/>
        </w:numPr>
        <w:pBdr>
          <w:top w:val="nil"/>
          <w:left w:val="nil"/>
          <w:bottom w:val="nil"/>
          <w:right w:val="nil"/>
          <w:between w:val="nil"/>
        </w:pBdr>
        <w:rPr>
          <w:color w:val="000000"/>
        </w:rPr>
      </w:pPr>
      <w:r>
        <w:fldChar w:fldCharType="end"/>
      </w:r>
      <w:hyperlink r:id="rId51" w:history="1">
        <w:r w:rsidR="002248F0">
          <w:rPr>
            <w:color w:val="0000FF"/>
            <w:u w:val="single"/>
          </w:rPr>
          <w:t>https://www.linternaute.fr/dictionnaire/fr/definition/halal/</w:t>
        </w:r>
      </w:hyperlink>
      <w:r w:rsidR="002248F0">
        <w:rPr>
          <w:color w:val="000000"/>
        </w:rPr>
        <w:t xml:space="preserve">Internet et réseaux sociaux le nombre des utilisateurs algériens en hausse, in </w:t>
      </w:r>
    </w:p>
    <w:p w:rsidR="00DF7847" w:rsidRDefault="00454C73">
      <w:pPr>
        <w:pBdr>
          <w:top w:val="nil"/>
          <w:left w:val="nil"/>
          <w:bottom w:val="nil"/>
          <w:right w:val="nil"/>
          <w:between w:val="nil"/>
        </w:pBdr>
        <w:jc w:val="both"/>
        <w:rPr>
          <w:color w:val="000000"/>
        </w:rPr>
      </w:pPr>
      <w:hyperlink r:id="rId52" w:history="1">
        <w:r w:rsidR="002248F0">
          <w:rPr>
            <w:rStyle w:val="Lienhypertexte"/>
          </w:rPr>
          <w:t>www.lectodalgenedz.com/internet-et-réseaux-sociaux-le-nombre-des-utilisateuralgeriensen-hausse</w:t>
        </w:r>
      </w:hyperlink>
    </w:p>
    <w:p w:rsidR="00DF7847" w:rsidRDefault="00DF7847">
      <w:pPr>
        <w:rPr>
          <w:color w:val="000000"/>
        </w:rPr>
      </w:pPr>
    </w:p>
    <w:p w:rsidR="00DF7847" w:rsidRDefault="00DF7847">
      <w:pPr>
        <w:rPr>
          <w:color w:val="000000"/>
        </w:rPr>
      </w:pPr>
    </w:p>
    <w:p w:rsidR="00DF7847" w:rsidRDefault="002248F0">
      <w:pPr>
        <w:jc w:val="both"/>
        <w:rPr>
          <w:b/>
          <w:color w:val="000000"/>
          <w:sz w:val="28"/>
          <w:szCs w:val="28"/>
        </w:rPr>
      </w:pPr>
      <w:r>
        <w:rPr>
          <w:b/>
          <w:color w:val="000000"/>
          <w:sz w:val="28"/>
          <w:szCs w:val="28"/>
        </w:rPr>
        <w:t>Mémoires et thèses :</w:t>
      </w:r>
    </w:p>
    <w:p w:rsidR="00DF7847" w:rsidRDefault="002248F0">
      <w:pPr>
        <w:numPr>
          <w:ilvl w:val="0"/>
          <w:numId w:val="3"/>
        </w:numPr>
        <w:pBdr>
          <w:top w:val="nil"/>
          <w:left w:val="nil"/>
          <w:bottom w:val="nil"/>
          <w:right w:val="nil"/>
          <w:between w:val="nil"/>
        </w:pBdr>
        <w:ind w:left="-170" w:firstLine="0"/>
        <w:jc w:val="both"/>
        <w:rPr>
          <w:color w:val="000000"/>
        </w:rPr>
      </w:pPr>
      <w:r>
        <w:rPr>
          <w:color w:val="000000"/>
        </w:rPr>
        <w:t xml:space="preserve">   BENMESLI Narimane wardiya. Approche sociolinguistique des pratiques langagières des internautes algériens sur les réseaux sociaux. Cas des commentaires sur Instagram. 2019.</w:t>
      </w:r>
    </w:p>
    <w:p w:rsidR="00DF7847" w:rsidRDefault="002248F0">
      <w:pPr>
        <w:numPr>
          <w:ilvl w:val="0"/>
          <w:numId w:val="3"/>
        </w:numPr>
        <w:pBdr>
          <w:top w:val="nil"/>
          <w:left w:val="nil"/>
          <w:bottom w:val="nil"/>
          <w:right w:val="nil"/>
          <w:between w:val="nil"/>
        </w:pBdr>
        <w:ind w:left="-170" w:firstLine="0"/>
        <w:jc w:val="both"/>
        <w:rPr>
          <w:color w:val="000000"/>
        </w:rPr>
      </w:pPr>
      <w:r>
        <w:rPr>
          <w:color w:val="000000"/>
        </w:rPr>
        <w:t xml:space="preserve">  ISSADI Kahina, La créativité lexicale chez les jeunes algériens sur les réseaux sociaux, cas des commentaires sur Facebook, Mémoire de master, université de Bejaia, 2015.</w:t>
      </w:r>
    </w:p>
    <w:p w:rsidR="00DF7847" w:rsidRDefault="00DF7847">
      <w:pPr>
        <w:numPr>
          <w:ilvl w:val="0"/>
          <w:numId w:val="3"/>
        </w:numPr>
        <w:pBdr>
          <w:top w:val="nil"/>
          <w:left w:val="nil"/>
          <w:bottom w:val="nil"/>
          <w:right w:val="nil"/>
          <w:between w:val="nil"/>
        </w:pBdr>
        <w:ind w:left="-170" w:firstLine="0"/>
        <w:jc w:val="both"/>
        <w:rPr>
          <w:color w:val="000000"/>
        </w:rPr>
        <w:sectPr w:rsidR="00DF7847">
          <w:headerReference w:type="default" r:id="rId53"/>
          <w:pgSz w:w="11906" w:h="16838"/>
          <w:pgMar w:top="1417" w:right="1417" w:bottom="1417" w:left="1417" w:header="907" w:footer="907" w:gutter="0"/>
          <w:cols w:space="720"/>
          <w:docGrid w:linePitch="326"/>
        </w:sectPr>
      </w:pPr>
      <w:bookmarkStart w:id="453" w:name="_zu0gcz" w:colFirst="0" w:colLast="0"/>
      <w:bookmarkStart w:id="454" w:name="_Toc72837201"/>
      <w:bookmarkStart w:id="455" w:name="_Toc72837298"/>
      <w:bookmarkEnd w:id="453"/>
    </w:p>
    <w:p w:rsidR="00DF7847" w:rsidRDefault="00DF7847">
      <w:pPr>
        <w:pStyle w:val="Titre1"/>
        <w:jc w:val="center"/>
        <w:rPr>
          <w:sz w:val="96"/>
          <w:szCs w:val="96"/>
        </w:rPr>
      </w:pPr>
      <w:bookmarkStart w:id="456" w:name="_Toc73446983"/>
      <w:bookmarkStart w:id="457" w:name="_Toc73447069"/>
    </w:p>
    <w:p w:rsidR="00DF7847" w:rsidRDefault="00DF7847">
      <w:pPr>
        <w:pStyle w:val="Titre1"/>
        <w:jc w:val="center"/>
        <w:rPr>
          <w:sz w:val="96"/>
          <w:szCs w:val="96"/>
        </w:rPr>
      </w:pPr>
    </w:p>
    <w:p w:rsidR="00DF7847" w:rsidRDefault="00DF7847">
      <w:pPr>
        <w:pStyle w:val="Titre1"/>
        <w:jc w:val="center"/>
        <w:rPr>
          <w:sz w:val="96"/>
          <w:szCs w:val="96"/>
        </w:rPr>
      </w:pPr>
    </w:p>
    <w:p w:rsidR="00DF7847" w:rsidRDefault="002248F0">
      <w:pPr>
        <w:pStyle w:val="Titre1"/>
        <w:jc w:val="center"/>
        <w:rPr>
          <w:sz w:val="96"/>
          <w:szCs w:val="96"/>
        </w:rPr>
      </w:pPr>
      <w:bookmarkStart w:id="458" w:name="_Toc73994186"/>
      <w:r>
        <w:rPr>
          <w:sz w:val="96"/>
          <w:szCs w:val="96"/>
        </w:rPr>
        <w:t>Annexe</w:t>
      </w:r>
      <w:bookmarkEnd w:id="454"/>
      <w:bookmarkEnd w:id="455"/>
      <w:bookmarkEnd w:id="456"/>
      <w:bookmarkEnd w:id="457"/>
      <w:bookmarkEnd w:id="458"/>
    </w:p>
    <w:p w:rsidR="00DF7847" w:rsidRDefault="00DF7847"/>
    <w:p w:rsidR="00DF7847" w:rsidRDefault="00DF7847"/>
    <w:p w:rsidR="00DF7847" w:rsidRDefault="00DF7847"/>
    <w:p w:rsidR="00DF7847" w:rsidRDefault="00DF7847"/>
    <w:p w:rsidR="00DF7847" w:rsidRDefault="00DF7847"/>
    <w:p w:rsidR="00DF7847" w:rsidRDefault="00DF7847"/>
    <w:p w:rsidR="00DF7847" w:rsidRDefault="00DF7847"/>
    <w:p w:rsidR="00DF7847" w:rsidRDefault="00DF7847"/>
    <w:p w:rsidR="00DF7847" w:rsidRDefault="00DF7847"/>
    <w:p w:rsidR="00DF7847" w:rsidRDefault="002248F0">
      <w:r>
        <w:rPr>
          <w:lang w:val="en-US"/>
        </w:rPr>
        <w:br w:type="page"/>
      </w:r>
    </w:p>
    <w:p w:rsidR="00DF7847" w:rsidRDefault="00DF7847"/>
    <w:p w:rsidR="00DF7847" w:rsidRDefault="00DF7847"/>
    <w:p w:rsidR="00DF7847" w:rsidRDefault="00DF7847"/>
    <w:p w:rsidR="00DF7847" w:rsidRDefault="00DF7847"/>
    <w:p w:rsidR="00DF7847" w:rsidRDefault="00DF7847"/>
    <w:p w:rsidR="00DF7847" w:rsidRDefault="00DF7847"/>
    <w:p w:rsidR="00DF7847" w:rsidRDefault="00DF7847"/>
    <w:p w:rsidR="00DF7847" w:rsidRDefault="00DF7847"/>
    <w:p w:rsidR="00DF7847" w:rsidRDefault="00DF7847"/>
    <w:p w:rsidR="00DF7847" w:rsidRDefault="00DF7847"/>
    <w:p w:rsidR="00DF7847" w:rsidRDefault="00DF7847">
      <w:pPr>
        <w:pStyle w:val="Titre1"/>
        <w:jc w:val="center"/>
        <w:rPr>
          <w:sz w:val="96"/>
          <w:szCs w:val="96"/>
        </w:rPr>
      </w:pPr>
    </w:p>
    <w:p w:rsidR="00DF7847" w:rsidRDefault="002248F0">
      <w:pPr>
        <w:pStyle w:val="Titre1"/>
        <w:jc w:val="center"/>
        <w:rPr>
          <w:sz w:val="96"/>
          <w:szCs w:val="96"/>
        </w:rPr>
      </w:pPr>
      <w:bookmarkStart w:id="459" w:name="_Toc73994187"/>
      <w:r>
        <w:rPr>
          <w:sz w:val="96"/>
          <w:szCs w:val="96"/>
        </w:rPr>
        <w:t>Corpus de travail</w:t>
      </w:r>
      <w:bookmarkEnd w:id="459"/>
    </w:p>
    <w:p w:rsidR="00DF7847" w:rsidRDefault="00DF7847">
      <w:pPr>
        <w:pStyle w:val="normal0"/>
        <w:rPr>
          <w:sz w:val="56"/>
          <w:szCs w:val="56"/>
        </w:rPr>
      </w:pPr>
    </w:p>
    <w:p w:rsidR="00DF7847" w:rsidRDefault="00DF7847"/>
    <w:p w:rsidR="00DF7847" w:rsidRDefault="00DF7847"/>
    <w:p w:rsidR="00DF7847" w:rsidRDefault="00DF7847"/>
    <w:p w:rsidR="00DF7847" w:rsidRDefault="002248F0">
      <w:r>
        <w:rPr>
          <w:noProof/>
        </w:rPr>
        <w:drawing>
          <wp:inline distT="0" distB="0" distL="0" distR="0">
            <wp:extent cx="2880000" cy="5725795"/>
            <wp:effectExtent l="38100" t="19050" r="15600" b="27305"/>
            <wp:docPr id="1063" name="image9.png" descr="PicsArt_05-03-05.35.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9.png"/>
                    <pic:cNvPicPr/>
                  </pic:nvPicPr>
                  <pic:blipFill>
                    <a:blip r:embed="rId54" cstate="print"/>
                    <a:srcRect/>
                    <a:stretch/>
                  </pic:blipFill>
                  <pic:spPr>
                    <a:xfrm>
                      <a:off x="0" y="0"/>
                      <a:ext cx="2880000" cy="5725795"/>
                    </a:xfrm>
                    <a:prstGeom prst="rect">
                      <a:avLst/>
                    </a:prstGeom>
                    <a:ln w="9525" cap="flat" cmpd="sng">
                      <a:solidFill>
                        <a:srgbClr val="000000"/>
                      </a:solidFill>
                      <a:prstDash val="solid"/>
                      <a:round/>
                      <a:headEnd type="none" w="med" len="med"/>
                      <a:tailEnd type="none" w="med" len="med"/>
                    </a:ln>
                  </pic:spPr>
                </pic:pic>
              </a:graphicData>
            </a:graphic>
          </wp:inline>
        </w:drawing>
      </w:r>
      <w:r>
        <w:rPr>
          <w:noProof/>
        </w:rPr>
        <w:drawing>
          <wp:inline distT="0" distB="0" distL="0" distR="0">
            <wp:extent cx="2700000" cy="5718175"/>
            <wp:effectExtent l="38100" t="19050" r="24150" b="15875"/>
            <wp:docPr id="1064" name="image1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55" cstate="print"/>
                    <a:srcRect/>
                    <a:stretch/>
                  </pic:blipFill>
                  <pic:spPr>
                    <a:xfrm>
                      <a:off x="0" y="0"/>
                      <a:ext cx="2700000" cy="5718175"/>
                    </a:xfrm>
                    <a:prstGeom prst="rect">
                      <a:avLst/>
                    </a:prstGeom>
                    <a:ln w="9525" cap="flat" cmpd="sng">
                      <a:solidFill>
                        <a:srgbClr val="000000"/>
                      </a:solidFill>
                      <a:prstDash val="solid"/>
                      <a:round/>
                      <a:headEnd type="none" w="med" len="med"/>
                      <a:tailEnd type="none" w="med" len="med"/>
                    </a:ln>
                  </pic:spPr>
                </pic:pic>
              </a:graphicData>
            </a:graphic>
          </wp:inline>
        </w:drawing>
      </w:r>
    </w:p>
    <w:p w:rsidR="00DF7847" w:rsidRDefault="00DF7847"/>
    <w:p w:rsidR="00DF7847" w:rsidRDefault="00DF7847"/>
    <w:p w:rsidR="00DF7847" w:rsidRDefault="00DF7847"/>
    <w:p w:rsidR="00DF7847" w:rsidRDefault="002248F0">
      <w:r>
        <w:rPr>
          <w:noProof/>
        </w:rPr>
        <w:drawing>
          <wp:inline distT="0" distB="0" distL="0" distR="0">
            <wp:extent cx="2801881" cy="6184526"/>
            <wp:effectExtent l="38100" t="19050" r="17519" b="25774"/>
            <wp:docPr id="1065" name="image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1.png"/>
                    <pic:cNvPicPr/>
                  </pic:nvPicPr>
                  <pic:blipFill>
                    <a:blip r:embed="rId56" cstate="print"/>
                    <a:srcRect/>
                    <a:stretch/>
                  </pic:blipFill>
                  <pic:spPr>
                    <a:xfrm>
                      <a:off x="0" y="0"/>
                      <a:ext cx="2801881" cy="6184526"/>
                    </a:xfrm>
                    <a:prstGeom prst="rect">
                      <a:avLst/>
                    </a:prstGeom>
                    <a:ln w="9525" cap="flat" cmpd="sng">
                      <a:solidFill>
                        <a:srgbClr val="000000"/>
                      </a:solidFill>
                      <a:prstDash val="solid"/>
                      <a:round/>
                      <a:headEnd type="none" w="med" len="med"/>
                      <a:tailEnd type="none" w="med" len="med"/>
                    </a:ln>
                  </pic:spPr>
                </pic:pic>
              </a:graphicData>
            </a:graphic>
          </wp:inline>
        </w:drawing>
      </w:r>
      <w:r>
        <w:rPr>
          <w:noProof/>
        </w:rPr>
        <w:drawing>
          <wp:inline distT="0" distB="0" distL="0" distR="0">
            <wp:extent cx="2795532" cy="6215044"/>
            <wp:effectExtent l="38100" t="19050" r="23868" b="14306"/>
            <wp:docPr id="1066" name="image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6.png"/>
                    <pic:cNvPicPr/>
                  </pic:nvPicPr>
                  <pic:blipFill>
                    <a:blip r:embed="rId57" cstate="print"/>
                    <a:srcRect/>
                    <a:stretch/>
                  </pic:blipFill>
                  <pic:spPr>
                    <a:xfrm>
                      <a:off x="0" y="0"/>
                      <a:ext cx="2795532" cy="6215044"/>
                    </a:xfrm>
                    <a:prstGeom prst="rect">
                      <a:avLst/>
                    </a:prstGeom>
                    <a:ln w="9525" cap="flat" cmpd="sng">
                      <a:solidFill>
                        <a:srgbClr val="000000"/>
                      </a:solidFill>
                      <a:prstDash val="solid"/>
                      <a:round/>
                      <a:headEnd type="none" w="med" len="med"/>
                      <a:tailEnd type="none" w="med" len="med"/>
                    </a:ln>
                  </pic:spPr>
                </pic:pic>
              </a:graphicData>
            </a:graphic>
          </wp:inline>
        </w:drawing>
      </w:r>
    </w:p>
    <w:p w:rsidR="00DF7847" w:rsidRDefault="00DF7847"/>
    <w:p w:rsidR="00DF7847" w:rsidRDefault="002248F0">
      <w:r>
        <w:rPr>
          <w:noProof/>
        </w:rPr>
        <w:drawing>
          <wp:inline distT="0" distB="0" distL="0" distR="0">
            <wp:extent cx="2862348" cy="6412091"/>
            <wp:effectExtent l="0" t="0" r="0" b="0"/>
            <wp:docPr id="1067" name="image1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13.png"/>
                    <pic:cNvPicPr/>
                  </pic:nvPicPr>
                  <pic:blipFill>
                    <a:blip r:embed="rId58" cstate="print"/>
                    <a:srcRect/>
                    <a:stretch/>
                  </pic:blipFill>
                  <pic:spPr>
                    <a:xfrm>
                      <a:off x="0" y="0"/>
                      <a:ext cx="2862348" cy="6412091"/>
                    </a:xfrm>
                    <a:prstGeom prst="rect">
                      <a:avLst/>
                    </a:prstGeom>
                    <a:ln w="9525" cap="flat" cmpd="sng">
                      <a:solidFill>
                        <a:srgbClr val="000000"/>
                      </a:solidFill>
                      <a:prstDash val="solid"/>
                      <a:round/>
                      <a:headEnd type="none" w="med" len="med"/>
                      <a:tailEnd type="none" w="med" len="med"/>
                    </a:ln>
                  </pic:spPr>
                </pic:pic>
              </a:graphicData>
            </a:graphic>
          </wp:inline>
        </w:drawing>
      </w:r>
      <w:r>
        <w:rPr>
          <w:noProof/>
        </w:rPr>
        <w:drawing>
          <wp:inline distT="0" distB="0" distL="0" distR="0">
            <wp:extent cx="2763177" cy="6403471"/>
            <wp:effectExtent l="0" t="0" r="0" b="0"/>
            <wp:docPr id="1068" name="image1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15.png"/>
                    <pic:cNvPicPr/>
                  </pic:nvPicPr>
                  <pic:blipFill>
                    <a:blip r:embed="rId59" cstate="print"/>
                    <a:srcRect/>
                    <a:stretch/>
                  </pic:blipFill>
                  <pic:spPr>
                    <a:xfrm>
                      <a:off x="0" y="0"/>
                      <a:ext cx="2763177" cy="6403471"/>
                    </a:xfrm>
                    <a:prstGeom prst="rect">
                      <a:avLst/>
                    </a:prstGeom>
                    <a:ln w="9525" cap="flat" cmpd="sng">
                      <a:solidFill>
                        <a:srgbClr val="000000"/>
                      </a:solidFill>
                      <a:prstDash val="solid"/>
                      <a:round/>
                      <a:headEnd type="none" w="med" len="med"/>
                      <a:tailEnd type="none" w="med" len="med"/>
                    </a:ln>
                  </pic:spPr>
                </pic:pic>
              </a:graphicData>
            </a:graphic>
          </wp:inline>
        </w:drawing>
      </w:r>
      <w:r>
        <w:rPr>
          <w:noProof/>
        </w:rPr>
        <w:drawing>
          <wp:inline distT="0" distB="0" distL="0" distR="0">
            <wp:extent cx="2849655" cy="6314626"/>
            <wp:effectExtent l="38100" t="19050" r="26895" b="9974"/>
            <wp:docPr id="1069" name="image1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17.png"/>
                    <pic:cNvPicPr/>
                  </pic:nvPicPr>
                  <pic:blipFill>
                    <a:blip r:embed="rId60" cstate="print"/>
                    <a:srcRect/>
                    <a:stretch/>
                  </pic:blipFill>
                  <pic:spPr>
                    <a:xfrm>
                      <a:off x="0" y="0"/>
                      <a:ext cx="2849655" cy="6314626"/>
                    </a:xfrm>
                    <a:prstGeom prst="rect">
                      <a:avLst/>
                    </a:prstGeom>
                    <a:ln w="9525" cap="flat" cmpd="sng">
                      <a:solidFill>
                        <a:srgbClr val="000000"/>
                      </a:solidFill>
                      <a:prstDash val="solid"/>
                      <a:round/>
                      <a:headEnd type="none" w="med" len="med"/>
                      <a:tailEnd type="none" w="med" len="med"/>
                    </a:ln>
                  </pic:spPr>
                </pic:pic>
              </a:graphicData>
            </a:graphic>
          </wp:inline>
        </w:drawing>
      </w:r>
      <w:r>
        <w:rPr>
          <w:noProof/>
        </w:rPr>
        <w:drawing>
          <wp:inline distT="0" distB="0" distL="0" distR="0">
            <wp:extent cx="2761129" cy="6311153"/>
            <wp:effectExtent l="38100" t="19050" r="20171" b="13447"/>
            <wp:docPr id="1070" name="image1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18.png"/>
                    <pic:cNvPicPr/>
                  </pic:nvPicPr>
                  <pic:blipFill>
                    <a:blip r:embed="rId61" cstate="print"/>
                    <a:srcRect/>
                    <a:stretch/>
                  </pic:blipFill>
                  <pic:spPr>
                    <a:xfrm>
                      <a:off x="0" y="0"/>
                      <a:ext cx="2761129" cy="6311153"/>
                    </a:xfrm>
                    <a:prstGeom prst="rect">
                      <a:avLst/>
                    </a:prstGeom>
                    <a:ln w="9525" cap="flat" cmpd="sng">
                      <a:solidFill>
                        <a:srgbClr val="000000"/>
                      </a:solidFill>
                      <a:prstDash val="solid"/>
                      <a:round/>
                      <a:headEnd type="none" w="med" len="med"/>
                      <a:tailEnd type="none" w="med" len="med"/>
                    </a:ln>
                  </pic:spPr>
                </pic:pic>
              </a:graphicData>
            </a:graphic>
          </wp:inline>
        </w:drawing>
      </w:r>
      <w:r>
        <w:rPr>
          <w:noProof/>
        </w:rPr>
        <w:drawing>
          <wp:inline distT="0" distB="0" distL="0" distR="0">
            <wp:extent cx="2868705" cy="6372225"/>
            <wp:effectExtent l="19050" t="19050" r="26895" b="28575"/>
            <wp:docPr id="1071" name="image1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19.png"/>
                    <pic:cNvPicPr/>
                  </pic:nvPicPr>
                  <pic:blipFill>
                    <a:blip r:embed="rId62" cstate="print"/>
                    <a:srcRect/>
                    <a:stretch/>
                  </pic:blipFill>
                  <pic:spPr>
                    <a:xfrm>
                      <a:off x="0" y="0"/>
                      <a:ext cx="2868705" cy="6372225"/>
                    </a:xfrm>
                    <a:prstGeom prst="rect">
                      <a:avLst/>
                    </a:prstGeom>
                    <a:ln w="9525" cap="flat" cmpd="sng">
                      <a:solidFill>
                        <a:srgbClr val="000000"/>
                      </a:solidFill>
                      <a:prstDash val="solid"/>
                      <a:round/>
                      <a:headEnd type="none" w="med" len="med"/>
                      <a:tailEnd type="none" w="med" len="med"/>
                    </a:ln>
                  </pic:spPr>
                </pic:pic>
              </a:graphicData>
            </a:graphic>
          </wp:inline>
        </w:drawing>
      </w:r>
      <w:r>
        <w:rPr>
          <w:noProof/>
        </w:rPr>
        <w:drawing>
          <wp:inline distT="0" distB="0" distL="0" distR="0">
            <wp:extent cx="2740958" cy="6348580"/>
            <wp:effectExtent l="38100" t="19050" r="21292" b="14120"/>
            <wp:docPr id="1072" name="image2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20.png"/>
                    <pic:cNvPicPr/>
                  </pic:nvPicPr>
                  <pic:blipFill>
                    <a:blip r:embed="rId63" cstate="print"/>
                    <a:srcRect/>
                    <a:stretch/>
                  </pic:blipFill>
                  <pic:spPr>
                    <a:xfrm>
                      <a:off x="0" y="0"/>
                      <a:ext cx="2740958" cy="6348580"/>
                    </a:xfrm>
                    <a:prstGeom prst="rect">
                      <a:avLst/>
                    </a:prstGeom>
                    <a:ln w="9525" cap="flat" cmpd="sng">
                      <a:solidFill>
                        <a:srgbClr val="000000"/>
                      </a:solidFill>
                      <a:prstDash val="solid"/>
                      <a:round/>
                      <a:headEnd type="none" w="med" len="med"/>
                      <a:tailEnd type="none" w="med" len="med"/>
                    </a:ln>
                  </pic:spPr>
                </pic:pic>
              </a:graphicData>
            </a:graphic>
          </wp:inline>
        </w:drawing>
      </w:r>
      <w:r>
        <w:rPr>
          <w:noProof/>
        </w:rPr>
        <w:drawing>
          <wp:inline distT="0" distB="0" distL="0" distR="0">
            <wp:extent cx="2870200" cy="6537885"/>
            <wp:effectExtent l="0" t="0" r="0" b="0"/>
            <wp:docPr id="1073" name="image2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21.png"/>
                    <pic:cNvPicPr/>
                  </pic:nvPicPr>
                  <pic:blipFill>
                    <a:blip r:embed="rId64" cstate="print"/>
                    <a:srcRect/>
                    <a:stretch/>
                  </pic:blipFill>
                  <pic:spPr>
                    <a:xfrm>
                      <a:off x="0" y="0"/>
                      <a:ext cx="2870200" cy="6537885"/>
                    </a:xfrm>
                    <a:prstGeom prst="rect">
                      <a:avLst/>
                    </a:prstGeom>
                    <a:ln w="9525" cap="flat" cmpd="sng">
                      <a:solidFill>
                        <a:srgbClr val="000000"/>
                      </a:solidFill>
                      <a:prstDash val="solid"/>
                      <a:round/>
                      <a:headEnd type="none" w="med" len="med"/>
                      <a:tailEnd type="none" w="med" len="med"/>
                    </a:ln>
                  </pic:spPr>
                </pic:pic>
              </a:graphicData>
            </a:graphic>
          </wp:inline>
        </w:drawing>
      </w:r>
      <w:r>
        <w:rPr>
          <w:noProof/>
        </w:rPr>
        <w:drawing>
          <wp:inline distT="0" distB="0" distL="0" distR="0">
            <wp:extent cx="2649720" cy="6507891"/>
            <wp:effectExtent l="38100" t="19050" r="17280" b="26259"/>
            <wp:docPr id="1074" name="image2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22.png"/>
                    <pic:cNvPicPr/>
                  </pic:nvPicPr>
                  <pic:blipFill>
                    <a:blip r:embed="rId65" cstate="print"/>
                    <a:srcRect/>
                    <a:stretch/>
                  </pic:blipFill>
                  <pic:spPr>
                    <a:xfrm>
                      <a:off x="0" y="0"/>
                      <a:ext cx="2649720" cy="6507891"/>
                    </a:xfrm>
                    <a:prstGeom prst="rect">
                      <a:avLst/>
                    </a:prstGeom>
                    <a:ln w="9525" cap="flat" cmpd="sng">
                      <a:solidFill>
                        <a:srgbClr val="000000"/>
                      </a:solidFill>
                      <a:prstDash val="solid"/>
                      <a:round/>
                      <a:headEnd type="none" w="med" len="med"/>
                      <a:tailEnd type="none" w="med" len="med"/>
                    </a:ln>
                  </pic:spPr>
                </pic:pic>
              </a:graphicData>
            </a:graphic>
          </wp:inline>
        </w:drawing>
      </w:r>
      <w:r>
        <w:rPr>
          <w:noProof/>
        </w:rPr>
        <w:drawing>
          <wp:inline distT="0" distB="0" distL="0" distR="0">
            <wp:extent cx="2776251" cy="6115026"/>
            <wp:effectExtent l="38100" t="19050" r="24099" b="19074"/>
            <wp:docPr id="1075" name="image2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23.png"/>
                    <pic:cNvPicPr/>
                  </pic:nvPicPr>
                  <pic:blipFill>
                    <a:blip r:embed="rId66" cstate="print"/>
                    <a:srcRect/>
                    <a:stretch/>
                  </pic:blipFill>
                  <pic:spPr>
                    <a:xfrm>
                      <a:off x="0" y="0"/>
                      <a:ext cx="2776251" cy="6115026"/>
                    </a:xfrm>
                    <a:prstGeom prst="rect">
                      <a:avLst/>
                    </a:prstGeom>
                    <a:ln w="9525" cap="flat" cmpd="sng">
                      <a:solidFill>
                        <a:srgbClr val="000000"/>
                      </a:solidFill>
                      <a:prstDash val="solid"/>
                      <a:round/>
                      <a:headEnd type="none" w="med" len="med"/>
                      <a:tailEnd type="none" w="med" len="med"/>
                    </a:ln>
                  </pic:spPr>
                </pic:pic>
              </a:graphicData>
            </a:graphic>
          </wp:inline>
        </w:drawing>
      </w:r>
      <w:r>
        <w:rPr>
          <w:noProof/>
        </w:rPr>
        <w:drawing>
          <wp:inline distT="0" distB="0" distL="0" distR="0">
            <wp:extent cx="2805487" cy="6119999"/>
            <wp:effectExtent l="19050" t="0" r="0" b="0"/>
            <wp:docPr id="107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67" cstate="print"/>
                    <a:srcRect/>
                    <a:stretch/>
                  </pic:blipFill>
                  <pic:spPr>
                    <a:xfrm>
                      <a:off x="0" y="0"/>
                      <a:ext cx="2805487" cy="6119999"/>
                    </a:xfrm>
                    <a:prstGeom prst="rect">
                      <a:avLst/>
                    </a:prstGeom>
                  </pic:spPr>
                </pic:pic>
              </a:graphicData>
            </a:graphic>
          </wp:inline>
        </w:drawing>
      </w:r>
      <w:r>
        <w:rPr>
          <w:noProof/>
        </w:rPr>
        <w:drawing>
          <wp:inline distT="0" distB="0" distL="0" distR="0">
            <wp:extent cx="2922051" cy="6119999"/>
            <wp:effectExtent l="19050" t="0" r="0" b="0"/>
            <wp:docPr id="1077" name="Image1" descr="PicsArt_05-04-06.28.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68" cstate="print"/>
                    <a:srcRect/>
                    <a:stretch/>
                  </pic:blipFill>
                  <pic:spPr>
                    <a:xfrm>
                      <a:off x="0" y="0"/>
                      <a:ext cx="2922051" cy="6119999"/>
                    </a:xfrm>
                    <a:prstGeom prst="rect">
                      <a:avLst/>
                    </a:prstGeom>
                  </pic:spPr>
                </pic:pic>
              </a:graphicData>
            </a:graphic>
          </wp:inline>
        </w:drawing>
      </w:r>
      <w:r>
        <w:rPr>
          <w:noProof/>
        </w:rPr>
        <w:drawing>
          <wp:inline distT="0" distB="0" distL="0" distR="0">
            <wp:extent cx="2713990" cy="6120000"/>
            <wp:effectExtent l="38100" t="19050" r="10160" b="14100"/>
            <wp:docPr id="1078"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69" cstate="print"/>
                    <a:srcRect/>
                    <a:stretch/>
                  </pic:blipFill>
                  <pic:spPr>
                    <a:xfrm>
                      <a:off x="0" y="0"/>
                      <a:ext cx="2713990" cy="6120000"/>
                    </a:xfrm>
                    <a:prstGeom prst="rect">
                      <a:avLst/>
                    </a:prstGeom>
                    <a:ln w="9525" cap="flat" cmpd="sng">
                      <a:solidFill>
                        <a:srgbClr val="000000"/>
                      </a:solidFill>
                      <a:prstDash val="solid"/>
                      <a:round/>
                      <a:headEnd type="none" w="med" len="med"/>
                      <a:tailEnd type="none" w="med" len="med"/>
                    </a:ln>
                  </pic:spPr>
                </pic:pic>
              </a:graphicData>
            </a:graphic>
          </wp:inline>
        </w:drawing>
      </w:r>
      <w:r>
        <w:rPr>
          <w:noProof/>
        </w:rPr>
        <w:drawing>
          <wp:inline distT="0" distB="0" distL="0" distR="0">
            <wp:extent cx="2773519" cy="6120000"/>
            <wp:effectExtent l="19050" t="0" r="7781" b="0"/>
            <wp:docPr id="107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67" cstate="print"/>
                    <a:srcRect/>
                    <a:stretch/>
                  </pic:blipFill>
                  <pic:spPr>
                    <a:xfrm>
                      <a:off x="0" y="0"/>
                      <a:ext cx="2773519" cy="6120000"/>
                    </a:xfrm>
                    <a:prstGeom prst="rect">
                      <a:avLst/>
                    </a:prstGeom>
                  </pic:spPr>
                </pic:pic>
              </a:graphicData>
            </a:graphic>
          </wp:inline>
        </w:drawing>
      </w:r>
      <w:r>
        <w:rPr>
          <w:noProof/>
        </w:rPr>
        <w:drawing>
          <wp:inline distT="0" distB="0" distL="0" distR="0">
            <wp:extent cx="2876482" cy="6120000"/>
            <wp:effectExtent l="19050" t="0" r="68" b="0"/>
            <wp:docPr id="108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70" cstate="print"/>
                    <a:srcRect/>
                    <a:stretch/>
                  </pic:blipFill>
                  <pic:spPr>
                    <a:xfrm>
                      <a:off x="0" y="0"/>
                      <a:ext cx="2876482" cy="6120000"/>
                    </a:xfrm>
                    <a:prstGeom prst="rect">
                      <a:avLst/>
                    </a:prstGeom>
                  </pic:spPr>
                </pic:pic>
              </a:graphicData>
            </a:graphic>
          </wp:inline>
        </w:drawing>
      </w:r>
    </w:p>
    <w:p w:rsidR="00DF7847" w:rsidRDefault="00DF7847">
      <w:pPr>
        <w:rPr>
          <w:noProof/>
        </w:rPr>
      </w:pPr>
    </w:p>
    <w:p w:rsidR="00DF7847" w:rsidRDefault="00DF7847">
      <w:pPr>
        <w:rPr>
          <w:noProof/>
        </w:rPr>
      </w:pPr>
    </w:p>
    <w:p w:rsidR="00DF7847" w:rsidRDefault="00DF7847">
      <w:pPr>
        <w:rPr>
          <w:noProof/>
        </w:rPr>
      </w:pPr>
    </w:p>
    <w:p w:rsidR="00DF7847" w:rsidRDefault="002248F0">
      <w:r>
        <w:rPr>
          <w:noProof/>
        </w:rPr>
        <w:drawing>
          <wp:inline distT="0" distB="0" distL="0" distR="0">
            <wp:extent cx="2854700" cy="6120000"/>
            <wp:effectExtent l="19050" t="19050" r="21850" b="14100"/>
            <wp:docPr id="1081"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3.png"/>
                    <pic:cNvPicPr/>
                  </pic:nvPicPr>
                  <pic:blipFill>
                    <a:blip r:embed="rId71" cstate="print"/>
                    <a:srcRect/>
                    <a:stretch/>
                  </pic:blipFill>
                  <pic:spPr>
                    <a:xfrm>
                      <a:off x="0" y="0"/>
                      <a:ext cx="2854700" cy="6120000"/>
                    </a:xfrm>
                    <a:prstGeom prst="rect">
                      <a:avLst/>
                    </a:prstGeom>
                    <a:ln w="9525" cap="flat" cmpd="sng">
                      <a:solidFill>
                        <a:srgbClr val="000000"/>
                      </a:solidFill>
                      <a:prstDash val="solid"/>
                      <a:round/>
                      <a:headEnd type="none" w="med" len="med"/>
                      <a:tailEnd type="none" w="med" len="med"/>
                    </a:ln>
                  </pic:spPr>
                </pic:pic>
              </a:graphicData>
            </a:graphic>
          </wp:inline>
        </w:drawing>
      </w:r>
      <w:r>
        <w:rPr>
          <w:noProof/>
        </w:rPr>
        <w:drawing>
          <wp:inline distT="0" distB="0" distL="0" distR="0">
            <wp:extent cx="2795997" cy="6120000"/>
            <wp:effectExtent l="19050" t="19050" r="23403" b="14100"/>
            <wp:docPr id="1082"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4.png"/>
                    <pic:cNvPicPr/>
                  </pic:nvPicPr>
                  <pic:blipFill>
                    <a:blip r:embed="rId72" cstate="print"/>
                    <a:srcRect/>
                    <a:stretch/>
                  </pic:blipFill>
                  <pic:spPr>
                    <a:xfrm>
                      <a:off x="0" y="0"/>
                      <a:ext cx="2795997" cy="6120000"/>
                    </a:xfrm>
                    <a:prstGeom prst="rect">
                      <a:avLst/>
                    </a:prstGeom>
                    <a:ln w="9525" cap="flat" cmpd="sng">
                      <a:solidFill>
                        <a:srgbClr val="000000"/>
                      </a:solidFill>
                      <a:prstDash val="solid"/>
                      <a:round/>
                      <a:headEnd type="none" w="med" len="med"/>
                      <a:tailEnd type="none" w="med" len="med"/>
                    </a:ln>
                  </pic:spPr>
                </pic:pic>
              </a:graphicData>
            </a:graphic>
          </wp:inline>
        </w:drawing>
      </w:r>
    </w:p>
    <w:p w:rsidR="00DF7847" w:rsidRDefault="002248F0">
      <w:r>
        <w:br w:type="page"/>
      </w:r>
    </w:p>
    <w:p w:rsidR="00DF7847" w:rsidRDefault="002248F0">
      <w:pPr>
        <w:rPr>
          <w:rFonts w:cs="Times New Roman"/>
          <w:sz w:val="48"/>
          <w:szCs w:val="48"/>
        </w:rPr>
      </w:pPr>
      <w:r>
        <w:rPr>
          <w:noProof/>
        </w:rPr>
        <w:drawing>
          <wp:inline distT="0" distB="0" distL="0" distR="0">
            <wp:extent cx="2878386" cy="6120000"/>
            <wp:effectExtent l="19050" t="0" r="0" b="0"/>
            <wp:docPr id="108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1"/>
                    <pic:cNvPicPr/>
                  </pic:nvPicPr>
                  <pic:blipFill>
                    <a:blip r:embed="rId73" cstate="print"/>
                    <a:srcRect/>
                    <a:stretch/>
                  </pic:blipFill>
                  <pic:spPr>
                    <a:xfrm>
                      <a:off x="0" y="0"/>
                      <a:ext cx="2878386" cy="6120000"/>
                    </a:xfrm>
                    <a:prstGeom prst="rect">
                      <a:avLst/>
                    </a:prstGeom>
                  </pic:spPr>
                </pic:pic>
              </a:graphicData>
            </a:graphic>
          </wp:inline>
        </w:drawing>
      </w:r>
      <w:r>
        <w:rPr>
          <w:noProof/>
        </w:rPr>
        <w:drawing>
          <wp:inline distT="0" distB="0" distL="0" distR="0">
            <wp:extent cx="2801268" cy="6120000"/>
            <wp:effectExtent l="19050" t="0" r="0" b="0"/>
            <wp:docPr id="108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1"/>
                    <pic:cNvPicPr/>
                  </pic:nvPicPr>
                  <pic:blipFill>
                    <a:blip r:embed="rId74" cstate="print"/>
                    <a:srcRect t="14313"/>
                    <a:stretch/>
                  </pic:blipFill>
                  <pic:spPr>
                    <a:xfrm>
                      <a:off x="0" y="0"/>
                      <a:ext cx="2801268" cy="6120000"/>
                    </a:xfrm>
                    <a:prstGeom prst="rect">
                      <a:avLst/>
                    </a:prstGeom>
                  </pic:spPr>
                </pic:pic>
              </a:graphicData>
            </a:graphic>
          </wp:inline>
        </w:drawing>
      </w:r>
      <w:bookmarkStart w:id="460" w:name="_3jtnz0s" w:colFirst="0" w:colLast="0"/>
      <w:bookmarkEnd w:id="460"/>
      <w:r>
        <w:rPr>
          <w:noProof/>
        </w:rPr>
        <w:drawing>
          <wp:anchor distT="0" distB="0" distL="114300" distR="114300" simplePos="0" relativeHeight="251647488" behindDoc="0" locked="0" layoutInCell="1" allowOverlap="1">
            <wp:simplePos x="0" y="0"/>
            <wp:positionH relativeFrom="page">
              <wp:posOffset>723900</wp:posOffset>
            </wp:positionH>
            <wp:positionV relativeFrom="page">
              <wp:posOffset>969009</wp:posOffset>
            </wp:positionV>
            <wp:extent cx="2881776" cy="6119495"/>
            <wp:effectExtent l="19050" t="0" r="0" b="0"/>
            <wp:wrapSquare wrapText="bothSides"/>
            <wp:docPr id="108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1"/>
                    <pic:cNvPicPr/>
                  </pic:nvPicPr>
                  <pic:blipFill>
                    <a:blip r:embed="rId75" cstate="print"/>
                    <a:srcRect t="5220" b="6085"/>
                    <a:stretch/>
                  </pic:blipFill>
                  <pic:spPr>
                    <a:xfrm>
                      <a:off x="0" y="0"/>
                      <a:ext cx="2881776" cy="6119495"/>
                    </a:xfrm>
                    <a:prstGeom prst="rect">
                      <a:avLst/>
                    </a:prstGeom>
                  </pic:spPr>
                </pic:pic>
              </a:graphicData>
            </a:graphic>
          </wp:anchor>
        </w:drawing>
      </w:r>
      <w:r>
        <w:rPr>
          <w:noProof/>
        </w:rPr>
        <w:drawing>
          <wp:inline distT="0" distB="0" distL="0" distR="0">
            <wp:extent cx="2900420" cy="6120000"/>
            <wp:effectExtent l="19050" t="0" r="0" b="0"/>
            <wp:docPr id="108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1"/>
                    <pic:cNvPicPr/>
                  </pic:nvPicPr>
                  <pic:blipFill>
                    <a:blip r:embed="rId76" cstate="print"/>
                    <a:srcRect t="4419"/>
                    <a:stretch/>
                  </pic:blipFill>
                  <pic:spPr>
                    <a:xfrm>
                      <a:off x="0" y="0"/>
                      <a:ext cx="2900420" cy="6120000"/>
                    </a:xfrm>
                    <a:prstGeom prst="rect">
                      <a:avLst/>
                    </a:prstGeom>
                  </pic:spPr>
                </pic:pic>
              </a:graphicData>
            </a:graphic>
          </wp:inline>
        </w:drawing>
      </w:r>
    </w:p>
    <w:p w:rsidR="00DF7847" w:rsidRDefault="00DF7847">
      <w:pPr>
        <w:rPr>
          <w:rFonts w:cs="Times New Roman"/>
          <w:sz w:val="48"/>
          <w:szCs w:val="48"/>
        </w:rPr>
      </w:pPr>
    </w:p>
    <w:p w:rsidR="00DF7847" w:rsidRDefault="00DF7847">
      <w:pPr>
        <w:rPr>
          <w:rFonts w:cs="Times New Roman"/>
          <w:sz w:val="48"/>
          <w:szCs w:val="48"/>
        </w:rPr>
      </w:pPr>
    </w:p>
    <w:p w:rsidR="00DF7847" w:rsidRDefault="00DF7847">
      <w:pPr>
        <w:rPr>
          <w:rFonts w:cs="Times New Roman"/>
          <w:sz w:val="48"/>
          <w:szCs w:val="48"/>
        </w:rPr>
      </w:pPr>
    </w:p>
    <w:p w:rsidR="00DF7847" w:rsidRDefault="00DF7847">
      <w:pPr>
        <w:rPr>
          <w:rFonts w:cs="Times New Roman"/>
          <w:sz w:val="28"/>
          <w:szCs w:val="28"/>
        </w:rPr>
      </w:pPr>
    </w:p>
    <w:p w:rsidR="00DF7847" w:rsidRDefault="002248F0">
      <w:r>
        <w:rPr>
          <w:noProof/>
        </w:rPr>
        <w:drawing>
          <wp:inline distT="0" distB="0" distL="0" distR="0">
            <wp:extent cx="2823302" cy="6120000"/>
            <wp:effectExtent l="19050" t="0" r="0" b="0"/>
            <wp:docPr id="108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1"/>
                    <pic:cNvPicPr/>
                  </pic:nvPicPr>
                  <pic:blipFill>
                    <a:blip r:embed="rId77" cstate="print"/>
                    <a:srcRect/>
                    <a:stretch/>
                  </pic:blipFill>
                  <pic:spPr>
                    <a:xfrm>
                      <a:off x="0" y="0"/>
                      <a:ext cx="2823302" cy="6120000"/>
                    </a:xfrm>
                    <a:prstGeom prst="rect">
                      <a:avLst/>
                    </a:prstGeom>
                  </pic:spPr>
                </pic:pic>
              </a:graphicData>
            </a:graphic>
          </wp:inline>
        </w:drawing>
      </w:r>
      <w:r>
        <w:rPr>
          <w:noProof/>
        </w:rPr>
        <w:drawing>
          <wp:inline distT="0" distB="0" distL="0" distR="0">
            <wp:extent cx="2878386" cy="6120000"/>
            <wp:effectExtent l="19050" t="0" r="0" b="0"/>
            <wp:docPr id="108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1"/>
                    <pic:cNvPicPr/>
                  </pic:nvPicPr>
                  <pic:blipFill>
                    <a:blip r:embed="rId78" cstate="print"/>
                    <a:srcRect/>
                    <a:stretch/>
                  </pic:blipFill>
                  <pic:spPr>
                    <a:xfrm>
                      <a:off x="0" y="0"/>
                      <a:ext cx="2878386" cy="6120000"/>
                    </a:xfrm>
                    <a:prstGeom prst="rect">
                      <a:avLst/>
                    </a:prstGeom>
                  </pic:spPr>
                </pic:pic>
              </a:graphicData>
            </a:graphic>
          </wp:inline>
        </w:drawing>
      </w:r>
      <w:r>
        <w:rPr>
          <w:rFonts w:cs="Times New Roman"/>
          <w:sz w:val="28"/>
          <w:szCs w:val="28"/>
          <w:lang w:val="en-US"/>
        </w:rPr>
        <w:br w:type="page"/>
      </w:r>
    </w:p>
    <w:p w:rsidR="00DF7847" w:rsidRPr="006146F6" w:rsidRDefault="002248F0" w:rsidP="005D2C3E">
      <w:pPr>
        <w:rPr>
          <w:rFonts w:cs="Times New Roman"/>
          <w:sz w:val="28"/>
          <w:szCs w:val="28"/>
        </w:rPr>
      </w:pPr>
      <w:r>
        <w:rPr>
          <w:noProof/>
        </w:rPr>
        <w:drawing>
          <wp:inline distT="0" distB="0" distL="0" distR="0">
            <wp:extent cx="2977812" cy="6119999"/>
            <wp:effectExtent l="19050" t="0" r="0" b="0"/>
            <wp:docPr id="108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1"/>
                    <pic:cNvPicPr/>
                  </pic:nvPicPr>
                  <pic:blipFill>
                    <a:blip r:embed="rId79" cstate="print"/>
                    <a:srcRect/>
                    <a:stretch/>
                  </pic:blipFill>
                  <pic:spPr>
                    <a:xfrm>
                      <a:off x="0" y="0"/>
                      <a:ext cx="2977812" cy="6119999"/>
                    </a:xfrm>
                    <a:prstGeom prst="rect">
                      <a:avLst/>
                    </a:prstGeom>
                  </pic:spPr>
                </pic:pic>
              </a:graphicData>
            </a:graphic>
          </wp:inline>
        </w:drawing>
      </w:r>
      <w:r>
        <w:rPr>
          <w:noProof/>
        </w:rPr>
        <w:drawing>
          <wp:inline distT="0" distB="0" distL="0" distR="0">
            <wp:extent cx="2638425" cy="6124575"/>
            <wp:effectExtent l="19050" t="0" r="9525" b="0"/>
            <wp:docPr id="109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1"/>
                    <pic:cNvPicPr/>
                  </pic:nvPicPr>
                  <pic:blipFill>
                    <a:blip r:embed="rId80" cstate="print"/>
                    <a:srcRect/>
                    <a:stretch/>
                  </pic:blipFill>
                  <pic:spPr>
                    <a:xfrm>
                      <a:off x="0" y="0"/>
                      <a:ext cx="2638425" cy="6124575"/>
                    </a:xfrm>
                    <a:prstGeom prst="rect">
                      <a:avLst/>
                    </a:prstGeom>
                  </pic:spPr>
                </pic:pic>
              </a:graphicData>
            </a:graphic>
          </wp:inline>
        </w:drawing>
      </w:r>
    </w:p>
    <w:sectPr w:rsidR="00DF7847" w:rsidRPr="006146F6" w:rsidSect="00DF7847">
      <w:headerReference w:type="default" r:id="rId81"/>
      <w:pgSz w:w="11906" w:h="16838"/>
      <w:pgMar w:top="1417" w:right="1417" w:bottom="1417" w:left="1417" w:header="907" w:footer="907"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26BA" w:rsidRDefault="002E26BA" w:rsidP="00DF7847">
      <w:pPr>
        <w:spacing w:line="240" w:lineRule="auto"/>
      </w:pPr>
      <w:r>
        <w:separator/>
      </w:r>
    </w:p>
  </w:endnote>
  <w:endnote w:type="continuationSeparator" w:id="1">
    <w:p w:rsidR="002E26BA" w:rsidRDefault="002E26BA" w:rsidP="00DF784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roman"/>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6F6" w:rsidRDefault="006146F6">
    <w:pPr>
      <w:pStyle w:val="Pieddepage"/>
    </w:pPr>
  </w:p>
  <w:p w:rsidR="006146F6" w:rsidRDefault="006146F6">
    <w:pPr>
      <w:jc w:val="cen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6F6" w:rsidRDefault="006146F6">
    <w:pPr>
      <w:pStyle w:val="Pieddepage"/>
      <w:jc w:val="center"/>
    </w:pPr>
  </w:p>
  <w:p w:rsidR="006146F6" w:rsidRDefault="006146F6">
    <w:pPr>
      <w:jc w:val="cen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6F6" w:rsidRDefault="006146F6">
    <w:pPr>
      <w:pStyle w:val="Pieddepage"/>
      <w:jc w:val="center"/>
    </w:pPr>
  </w:p>
  <w:p w:rsidR="006146F6" w:rsidRDefault="006146F6">
    <w:pPr>
      <w:jc w:val="cen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6F6" w:rsidRDefault="00454C73">
    <w:pPr>
      <w:pStyle w:val="Pieddepage"/>
      <w:jc w:val="center"/>
    </w:pPr>
    <w:fldSimple w:instr=" PAGE   \* MERGEFORMAT ">
      <w:r w:rsidR="00926290">
        <w:rPr>
          <w:noProof/>
        </w:rPr>
        <w:t>68</w:t>
      </w:r>
    </w:fldSimple>
  </w:p>
  <w:p w:rsidR="006146F6" w:rsidRDefault="006146F6">
    <w:pP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6F6" w:rsidRDefault="006146F6">
    <w:pPr>
      <w:pStyle w:val="Pieddepage"/>
    </w:pPr>
  </w:p>
  <w:p w:rsidR="006146F6" w:rsidRDefault="006146F6">
    <w:pP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6F6" w:rsidRDefault="006146F6">
    <w:pPr>
      <w:pStyle w:val="Pieddepage"/>
      <w:jc w:val="center"/>
    </w:pPr>
  </w:p>
  <w:p w:rsidR="006146F6" w:rsidRDefault="006146F6">
    <w:pP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6F6" w:rsidRDefault="006146F6">
    <w:pPr>
      <w:pStyle w:val="Pieddepage"/>
    </w:pPr>
  </w:p>
  <w:p w:rsidR="006146F6" w:rsidRDefault="006146F6">
    <w:pP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6F6" w:rsidRDefault="00454C73">
    <w:pPr>
      <w:pStyle w:val="Pieddepage"/>
      <w:jc w:val="center"/>
    </w:pPr>
    <w:fldSimple w:instr=" PAGE   \* MERGEFORMAT ">
      <w:r w:rsidR="00926290">
        <w:rPr>
          <w:noProof/>
        </w:rPr>
        <w:t>7</w:t>
      </w:r>
    </w:fldSimple>
  </w:p>
  <w:p w:rsidR="006146F6" w:rsidRDefault="006146F6">
    <w:pPr>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6F6" w:rsidRDefault="006146F6">
    <w:pPr>
      <w:pStyle w:val="Pieddepage"/>
      <w:jc w:val="center"/>
    </w:pPr>
  </w:p>
  <w:p w:rsidR="006146F6" w:rsidRDefault="006146F6">
    <w:pPr>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0714"/>
      <w:docPartObj>
        <w:docPartGallery w:val="Page Numbers (Bottom of Page)"/>
        <w:docPartUnique/>
      </w:docPartObj>
    </w:sdtPr>
    <w:sdtContent>
      <w:p w:rsidR="006146F6" w:rsidRDefault="00454C73">
        <w:pPr>
          <w:pStyle w:val="Pieddepage"/>
          <w:jc w:val="center"/>
        </w:pPr>
        <w:fldSimple w:instr=" PAGE   \* MERGEFORMAT ">
          <w:r w:rsidR="00926290">
            <w:rPr>
              <w:noProof/>
            </w:rPr>
            <w:t>14</w:t>
          </w:r>
        </w:fldSimple>
      </w:p>
    </w:sdtContent>
  </w:sdt>
  <w:p w:rsidR="006146F6" w:rsidRDefault="006146F6">
    <w:pPr>
      <w:jc w:val="cen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6F6" w:rsidRDefault="006146F6" w:rsidP="002248F0">
    <w:pPr>
      <w:pStyle w:val="Pieddepage"/>
    </w:pPr>
  </w:p>
  <w:p w:rsidR="006146F6" w:rsidRDefault="006146F6">
    <w:pPr>
      <w:jc w:val="cen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0713"/>
      <w:docPartObj>
        <w:docPartGallery w:val="Page Numbers (Bottom of Page)"/>
        <w:docPartUnique/>
      </w:docPartObj>
    </w:sdtPr>
    <w:sdtContent>
      <w:p w:rsidR="006146F6" w:rsidRDefault="00454C73">
        <w:pPr>
          <w:pStyle w:val="Pieddepage"/>
          <w:jc w:val="center"/>
        </w:pPr>
        <w:fldSimple w:instr=" PAGE   \* MERGEFORMAT ">
          <w:r w:rsidR="00926290">
            <w:rPr>
              <w:noProof/>
            </w:rPr>
            <w:t>26</w:t>
          </w:r>
        </w:fldSimple>
      </w:p>
    </w:sdtContent>
  </w:sdt>
  <w:p w:rsidR="006146F6" w:rsidRDefault="006146F6">
    <w:pP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26BA" w:rsidRDefault="002E26BA" w:rsidP="00DF7847">
      <w:pPr>
        <w:spacing w:line="240" w:lineRule="auto"/>
      </w:pPr>
      <w:r>
        <w:separator/>
      </w:r>
    </w:p>
  </w:footnote>
  <w:footnote w:type="continuationSeparator" w:id="1">
    <w:p w:rsidR="002E26BA" w:rsidRDefault="002E26BA" w:rsidP="00DF7847">
      <w:pPr>
        <w:spacing w:line="240" w:lineRule="auto"/>
      </w:pPr>
      <w:r>
        <w:continuationSeparator/>
      </w:r>
    </w:p>
  </w:footnote>
  <w:footnote w:id="2">
    <w:p w:rsidR="006146F6" w:rsidRDefault="006146F6">
      <w:pPr>
        <w:pStyle w:val="Notedebasdepage"/>
        <w:spacing w:line="360" w:lineRule="auto"/>
        <w:rPr>
          <w:sz w:val="18"/>
          <w:szCs w:val="18"/>
          <w:vertAlign w:val="superscript"/>
        </w:rPr>
      </w:pPr>
      <w:r>
        <w:rPr>
          <w:rStyle w:val="Appelnotedebasdep"/>
        </w:rPr>
        <w:footnoteRef/>
      </w:r>
      <w:hyperlink r:id="rId1" w:history="1">
        <w:r>
          <w:rPr>
            <w:rStyle w:val="Lienhypertexte"/>
            <w:sz w:val="18"/>
            <w:szCs w:val="18"/>
          </w:rPr>
          <w:t>https://oreilletendue.com/2013/11/23/citation-pleine-de-bon-sens-du-samedi-matin/</w:t>
        </w:r>
      </w:hyperlink>
      <w:r>
        <w:rPr>
          <w:sz w:val="18"/>
          <w:szCs w:val="18"/>
        </w:rPr>
        <w:t>consulté le 10 /02/ 2021.</w:t>
      </w:r>
    </w:p>
    <w:p w:rsidR="006146F6" w:rsidRDefault="006146F6">
      <w:pPr>
        <w:pStyle w:val="Notedebasdepage"/>
        <w:rPr>
          <w:vertAlign w:val="superscript"/>
        </w:rPr>
      </w:pPr>
    </w:p>
  </w:footnote>
  <w:footnote w:id="3">
    <w:p w:rsidR="006146F6" w:rsidRDefault="006146F6">
      <w:pPr>
        <w:pBdr>
          <w:top w:val="nil"/>
          <w:left w:val="nil"/>
          <w:bottom w:val="nil"/>
          <w:right w:val="nil"/>
          <w:between w:val="nil"/>
        </w:pBdr>
        <w:rPr>
          <w:rFonts w:cs="Times New Roman"/>
          <w:color w:val="000000"/>
          <w:sz w:val="18"/>
          <w:szCs w:val="18"/>
        </w:rPr>
      </w:pPr>
      <w:r>
        <w:rPr>
          <w:vertAlign w:val="superscript"/>
        </w:rPr>
        <w:footnoteRef/>
      </w:r>
      <w:r>
        <w:rPr>
          <w:rFonts w:cs="Times New Roman"/>
          <w:color w:val="000000"/>
          <w:sz w:val="18"/>
          <w:szCs w:val="18"/>
        </w:rPr>
        <w:t>MORTUREUX M. F., La lexicologie entre langue et discours, Paris, Armand Colin, 2001, p 9.</w:t>
      </w:r>
    </w:p>
  </w:footnote>
  <w:footnote w:id="4">
    <w:p w:rsidR="006146F6" w:rsidRDefault="006146F6">
      <w:pPr>
        <w:pBdr>
          <w:top w:val="nil"/>
          <w:left w:val="nil"/>
          <w:bottom w:val="nil"/>
          <w:right w:val="nil"/>
          <w:between w:val="nil"/>
        </w:pBdr>
        <w:rPr>
          <w:color w:val="000000"/>
          <w:sz w:val="18"/>
          <w:szCs w:val="18"/>
          <w:vertAlign w:val="superscript"/>
        </w:rPr>
      </w:pPr>
      <w:r>
        <w:rPr>
          <w:rFonts w:cs="Times New Roman"/>
          <w:sz w:val="18"/>
          <w:szCs w:val="18"/>
          <w:vertAlign w:val="superscript"/>
        </w:rPr>
        <w:footnoteRef/>
      </w:r>
      <w:r>
        <w:rPr>
          <w:rFonts w:cs="Times New Roman"/>
          <w:color w:val="000000"/>
          <w:sz w:val="18"/>
          <w:szCs w:val="18"/>
        </w:rPr>
        <w:t>ABDELHAMID S., « pour une approche de l’apprentissage de la prononciation du français langue étrangère chez les</w:t>
      </w:r>
      <w:r>
        <w:rPr>
          <w:color w:val="000000"/>
          <w:sz w:val="18"/>
          <w:szCs w:val="18"/>
        </w:rPr>
        <w:t xml:space="preserve"> étudiants du département de français de l’université de Batna », thèse de doctorat, 2002, p. 87</w:t>
      </w:r>
    </w:p>
  </w:footnote>
  <w:footnote w:id="5">
    <w:p w:rsidR="006146F6" w:rsidRDefault="006146F6">
      <w:pPr>
        <w:pStyle w:val="Notedebasdepage"/>
        <w:spacing w:line="360" w:lineRule="auto"/>
        <w:rPr>
          <w:rFonts w:cs="Times New Roman"/>
          <w:vertAlign w:val="superscript"/>
        </w:rPr>
      </w:pPr>
      <w:r>
        <w:rPr>
          <w:rStyle w:val="Appelnotedebasdep"/>
        </w:rPr>
        <w:footnoteRef/>
      </w:r>
      <w:r>
        <w:rPr>
          <w:sz w:val="18"/>
          <w:szCs w:val="18"/>
        </w:rPr>
        <w:t>GRAND GUILLAUME , 2004, La Francophonie en Algérie, Ecole des hautes études en sciences sociales,Paris, Hermès.</w:t>
      </w:r>
    </w:p>
  </w:footnote>
  <w:footnote w:id="6">
    <w:p w:rsidR="006146F6" w:rsidRDefault="006146F6">
      <w:pPr>
        <w:pBdr>
          <w:top w:val="nil"/>
          <w:left w:val="nil"/>
          <w:bottom w:val="nil"/>
          <w:right w:val="nil"/>
          <w:between w:val="nil"/>
        </w:pBdr>
        <w:rPr>
          <w:rFonts w:cs="Times New Roman"/>
          <w:color w:val="000000"/>
          <w:sz w:val="18"/>
          <w:szCs w:val="18"/>
        </w:rPr>
      </w:pPr>
      <w:r>
        <w:rPr>
          <w:rFonts w:cs="Times New Roman"/>
          <w:vertAlign w:val="superscript"/>
        </w:rPr>
        <w:footnoteRef/>
      </w:r>
      <w:r>
        <w:rPr>
          <w:rFonts w:cs="Times New Roman"/>
          <w:color w:val="000000"/>
          <w:sz w:val="18"/>
          <w:szCs w:val="18"/>
        </w:rPr>
        <w:t>BENMESLI Narimane. Approche sociolinguistique des pratiques langagières des internautes algériens sur les réseaux sociaux. Cas des commentaires sur Instagram, 2019. p 11.</w:t>
      </w:r>
    </w:p>
  </w:footnote>
  <w:footnote w:id="7">
    <w:p w:rsidR="006146F6" w:rsidRDefault="006146F6">
      <w:pPr>
        <w:pBdr>
          <w:top w:val="nil"/>
          <w:left w:val="nil"/>
          <w:bottom w:val="nil"/>
          <w:right w:val="nil"/>
          <w:between w:val="nil"/>
        </w:pBdr>
        <w:rPr>
          <w:rFonts w:cs="Times New Roman"/>
          <w:color w:val="000000"/>
          <w:sz w:val="18"/>
          <w:szCs w:val="18"/>
        </w:rPr>
      </w:pPr>
      <w:r>
        <w:rPr>
          <w:rFonts w:cs="Times New Roman"/>
          <w:vertAlign w:val="superscript"/>
        </w:rPr>
        <w:footnoteRef/>
      </w:r>
      <w:r>
        <w:rPr>
          <w:rFonts w:cs="Times New Roman"/>
          <w:color w:val="000000"/>
          <w:sz w:val="18"/>
          <w:szCs w:val="18"/>
        </w:rPr>
        <w:t xml:space="preserve"> J.LECLERC. Algérie dans l’aménagement linguistique dans le monde, Québec, TLFQ, Université Loval, 24Février 2007.</w:t>
      </w:r>
    </w:p>
  </w:footnote>
  <w:footnote w:id="8">
    <w:p w:rsidR="006146F6" w:rsidRDefault="006146F6">
      <w:pPr>
        <w:pBdr>
          <w:top w:val="nil"/>
          <w:left w:val="nil"/>
          <w:bottom w:val="nil"/>
          <w:right w:val="nil"/>
          <w:between w:val="nil"/>
        </w:pBdr>
        <w:rPr>
          <w:rFonts w:cs="Times New Roman"/>
          <w:color w:val="000000"/>
          <w:sz w:val="18"/>
          <w:szCs w:val="18"/>
          <w:vertAlign w:val="superscript"/>
        </w:rPr>
      </w:pPr>
      <w:r>
        <w:rPr>
          <w:rFonts w:cs="Times New Roman"/>
          <w:vertAlign w:val="superscript"/>
        </w:rPr>
        <w:footnoteRef/>
      </w:r>
      <w:r>
        <w:rPr>
          <w:rFonts w:cs="Times New Roman"/>
          <w:color w:val="000000"/>
          <w:sz w:val="18"/>
          <w:szCs w:val="18"/>
        </w:rPr>
        <w:t xml:space="preserve"> ZABOOT T, Un switching algérien : le parler de Tizi-Ouzou. Thèse de Doctorat, Université de la Sorbonne, 1989, P 50.</w:t>
      </w:r>
    </w:p>
  </w:footnote>
  <w:footnote w:id="9">
    <w:p w:rsidR="006146F6" w:rsidRDefault="006146F6">
      <w:pPr>
        <w:pBdr>
          <w:top w:val="nil"/>
          <w:left w:val="nil"/>
          <w:bottom w:val="nil"/>
          <w:right w:val="nil"/>
          <w:between w:val="nil"/>
        </w:pBdr>
        <w:rPr>
          <w:rFonts w:cs="Times New Roman"/>
          <w:color w:val="000000"/>
          <w:sz w:val="18"/>
          <w:szCs w:val="18"/>
        </w:rPr>
      </w:pPr>
      <w:r>
        <w:rPr>
          <w:rFonts w:cs="Times New Roman"/>
          <w:vertAlign w:val="superscript"/>
        </w:rPr>
        <w:footnoteRef/>
      </w:r>
      <w:r>
        <w:rPr>
          <w:rFonts w:cs="Times New Roman"/>
          <w:color w:val="000000"/>
          <w:sz w:val="18"/>
          <w:szCs w:val="18"/>
        </w:rPr>
        <w:t>Dubois, J et Al. (1994). Dictionnaire de linguistique et des sciences du langage, Paris .Larousse, p.115.</w:t>
      </w:r>
    </w:p>
  </w:footnote>
  <w:footnote w:id="10">
    <w:p w:rsidR="006146F6" w:rsidRDefault="006146F6">
      <w:pPr>
        <w:pBdr>
          <w:top w:val="nil"/>
          <w:left w:val="nil"/>
          <w:bottom w:val="nil"/>
          <w:right w:val="nil"/>
          <w:between w:val="nil"/>
        </w:pBdr>
        <w:rPr>
          <w:rFonts w:cs="Times New Roman"/>
          <w:color w:val="000000"/>
          <w:sz w:val="18"/>
          <w:szCs w:val="18"/>
          <w:vertAlign w:val="superscript"/>
        </w:rPr>
      </w:pPr>
      <w:r>
        <w:rPr>
          <w:rFonts w:cs="Times New Roman"/>
          <w:vertAlign w:val="superscript"/>
        </w:rPr>
        <w:footnoteRef/>
      </w:r>
      <w:r>
        <w:rPr>
          <w:rFonts w:cs="Times New Roman"/>
          <w:color w:val="000000"/>
          <w:sz w:val="18"/>
          <w:szCs w:val="18"/>
        </w:rPr>
        <w:t>GUMPER.Z, « Sociolinguistique interactionnelle, une approche interprétative ». Pris, Ed l’Harmattan, 1989, p 57.</w:t>
      </w:r>
    </w:p>
  </w:footnote>
  <w:footnote w:id="11">
    <w:p w:rsidR="006146F6" w:rsidRDefault="006146F6">
      <w:pPr>
        <w:pBdr>
          <w:top w:val="nil"/>
          <w:left w:val="nil"/>
          <w:bottom w:val="nil"/>
          <w:right w:val="nil"/>
          <w:between w:val="nil"/>
        </w:pBdr>
        <w:rPr>
          <w:rFonts w:cs="Times New Roman"/>
          <w:color w:val="000000"/>
          <w:sz w:val="18"/>
          <w:szCs w:val="18"/>
          <w:vertAlign w:val="superscript"/>
        </w:rPr>
      </w:pPr>
      <w:r>
        <w:rPr>
          <w:rFonts w:cs="Times New Roman"/>
          <w:vertAlign w:val="superscript"/>
        </w:rPr>
        <w:footnoteRef/>
      </w:r>
      <w:r>
        <w:rPr>
          <w:rFonts w:cs="Times New Roman"/>
          <w:color w:val="000000"/>
          <w:sz w:val="18"/>
          <w:szCs w:val="18"/>
        </w:rPr>
        <w:t>BOURDIEN P, cité dans l’ouvrage de H.BOYER introduction a la sociolinguistique et de science de langage, Édition Larousse Paris, 1994, P177</w:t>
      </w:r>
    </w:p>
  </w:footnote>
  <w:footnote w:id="12">
    <w:p w:rsidR="006146F6" w:rsidRDefault="006146F6">
      <w:pPr>
        <w:pBdr>
          <w:top w:val="nil"/>
          <w:left w:val="nil"/>
          <w:bottom w:val="nil"/>
          <w:right w:val="nil"/>
          <w:between w:val="nil"/>
        </w:pBdr>
        <w:rPr>
          <w:rFonts w:cs="Times New Roman"/>
          <w:color w:val="000000"/>
          <w:sz w:val="20"/>
          <w:szCs w:val="20"/>
          <w:vertAlign w:val="superscript"/>
        </w:rPr>
      </w:pPr>
      <w:r>
        <w:rPr>
          <w:rFonts w:cs="Times New Roman"/>
          <w:vertAlign w:val="superscript"/>
        </w:rPr>
        <w:footnoteRef/>
      </w:r>
      <w:r>
        <w:rPr>
          <w:rFonts w:cs="Times New Roman"/>
          <w:color w:val="000000"/>
          <w:sz w:val="18"/>
          <w:szCs w:val="18"/>
        </w:rPr>
        <w:t>Cf. Giraud, 1971 : 134.</w:t>
      </w:r>
    </w:p>
    <w:p w:rsidR="006146F6" w:rsidRDefault="006146F6">
      <w:pPr>
        <w:pBdr>
          <w:top w:val="nil"/>
          <w:left w:val="nil"/>
          <w:bottom w:val="nil"/>
          <w:right w:val="nil"/>
          <w:between w:val="nil"/>
        </w:pBdr>
        <w:rPr>
          <w:color w:val="000000"/>
          <w:sz w:val="20"/>
          <w:szCs w:val="20"/>
          <w:vertAlign w:val="superscript"/>
        </w:rPr>
      </w:pPr>
    </w:p>
  </w:footnote>
  <w:footnote w:id="13">
    <w:p w:rsidR="006146F6" w:rsidRDefault="006146F6">
      <w:pPr>
        <w:pBdr>
          <w:top w:val="nil"/>
          <w:left w:val="nil"/>
          <w:bottom w:val="nil"/>
          <w:right w:val="nil"/>
          <w:between w:val="nil"/>
        </w:pBdr>
        <w:rPr>
          <w:rFonts w:cs="Times New Roman"/>
          <w:color w:val="000000"/>
          <w:sz w:val="18"/>
          <w:szCs w:val="18"/>
          <w:vertAlign w:val="superscript"/>
        </w:rPr>
      </w:pPr>
      <w:r>
        <w:rPr>
          <w:rFonts w:cs="Times New Roman"/>
          <w:vertAlign w:val="superscript"/>
        </w:rPr>
        <w:footnoteRef/>
      </w:r>
      <w:r>
        <w:rPr>
          <w:rFonts w:cs="Times New Roman"/>
          <w:color w:val="000000"/>
          <w:sz w:val="18"/>
          <w:szCs w:val="18"/>
        </w:rPr>
        <w:t xml:space="preserve">  J. Dubois et al. Dictionnaire de linguistique et des sciences du langage, 2007.p 126.</w:t>
      </w:r>
    </w:p>
  </w:footnote>
  <w:footnote w:id="14">
    <w:p w:rsidR="006146F6" w:rsidRDefault="006146F6">
      <w:pPr>
        <w:pBdr>
          <w:top w:val="nil"/>
          <w:left w:val="nil"/>
          <w:bottom w:val="nil"/>
          <w:right w:val="nil"/>
          <w:between w:val="nil"/>
        </w:pBdr>
        <w:rPr>
          <w:rFonts w:cs="Times New Roman"/>
          <w:color w:val="000000"/>
          <w:sz w:val="18"/>
          <w:szCs w:val="18"/>
          <w:vertAlign w:val="superscript"/>
        </w:rPr>
      </w:pPr>
      <w:r>
        <w:rPr>
          <w:rFonts w:cs="Times New Roman"/>
          <w:vertAlign w:val="superscript"/>
        </w:rPr>
        <w:footnoteRef/>
      </w:r>
      <w:r>
        <w:rPr>
          <w:rFonts w:cs="Times New Roman"/>
          <w:color w:val="000000"/>
          <w:sz w:val="18"/>
          <w:szCs w:val="18"/>
        </w:rPr>
        <w:t xml:space="preserve">Guilbert, Louis, La créativité lexicale, Hérissey France, 1976, p31. Consulté sur: </w:t>
      </w:r>
      <w:r>
        <w:rPr>
          <w:color w:val="0000FF"/>
          <w:sz w:val="18"/>
          <w:szCs w:val="18"/>
          <w:u w:val="single"/>
        </w:rPr>
        <w:t>http://journals.openedition.org/linx/1304</w:t>
      </w:r>
    </w:p>
  </w:footnote>
  <w:footnote w:id="15">
    <w:p w:rsidR="006146F6" w:rsidRDefault="006146F6">
      <w:pPr>
        <w:pBdr>
          <w:top w:val="nil"/>
          <w:left w:val="nil"/>
          <w:bottom w:val="nil"/>
          <w:right w:val="nil"/>
          <w:between w:val="nil"/>
        </w:pBdr>
        <w:rPr>
          <w:rFonts w:cs="Times New Roman"/>
          <w:color w:val="000000"/>
          <w:sz w:val="18"/>
          <w:szCs w:val="18"/>
        </w:rPr>
      </w:pPr>
      <w:r>
        <w:rPr>
          <w:rFonts w:cs="Times New Roman"/>
          <w:vertAlign w:val="superscript"/>
        </w:rPr>
        <w:footnoteRef/>
      </w:r>
      <w:r>
        <w:rPr>
          <w:rFonts w:cs="Times New Roman"/>
          <w:color w:val="000000"/>
          <w:sz w:val="18"/>
          <w:szCs w:val="18"/>
        </w:rPr>
        <w:t xml:space="preserve"> MORTUREUX M.F, 2006, La lexicologie : entre langue et discours, Edition Armand colin, P207</w:t>
      </w:r>
    </w:p>
  </w:footnote>
  <w:footnote w:id="16">
    <w:p w:rsidR="006146F6" w:rsidRDefault="006146F6">
      <w:pPr>
        <w:pBdr>
          <w:top w:val="nil"/>
          <w:left w:val="nil"/>
          <w:bottom w:val="nil"/>
          <w:right w:val="nil"/>
          <w:between w:val="nil"/>
        </w:pBdr>
        <w:rPr>
          <w:rFonts w:cs="Times New Roman"/>
          <w:color w:val="000000"/>
          <w:sz w:val="18"/>
          <w:szCs w:val="18"/>
          <w:vertAlign w:val="superscript"/>
        </w:rPr>
      </w:pPr>
      <w:r>
        <w:rPr>
          <w:rFonts w:cs="Times New Roman"/>
          <w:vertAlign w:val="superscript"/>
        </w:rPr>
        <w:footnoteRef/>
      </w:r>
      <w:r>
        <w:rPr>
          <w:rFonts w:cs="Times New Roman"/>
          <w:color w:val="000000"/>
          <w:sz w:val="18"/>
          <w:szCs w:val="18"/>
        </w:rPr>
        <w:t xml:space="preserve"> J. Dubois. Ibid. p</w:t>
      </w:r>
    </w:p>
  </w:footnote>
  <w:footnote w:id="17">
    <w:p w:rsidR="006146F6" w:rsidRPr="002248F0" w:rsidRDefault="006146F6">
      <w:pPr>
        <w:pStyle w:val="Notedebasdepage"/>
        <w:rPr>
          <w:rFonts w:cs="Times New Roman"/>
          <w:vertAlign w:val="superscript"/>
          <w:lang w:val="en-US"/>
        </w:rPr>
      </w:pPr>
      <w:r>
        <w:rPr>
          <w:rStyle w:val="Appelnotedebasdep"/>
        </w:rPr>
        <w:footnoteRef/>
      </w:r>
      <w:r w:rsidRPr="002248F0">
        <w:t xml:space="preserve">Le Petit Robert 2000. </w:t>
      </w:r>
      <w:r>
        <w:rPr>
          <w:lang w:val="en-US"/>
        </w:rPr>
        <w:t>P 582.</w:t>
      </w:r>
    </w:p>
  </w:footnote>
  <w:footnote w:id="18">
    <w:p w:rsidR="006146F6" w:rsidRPr="002248F0" w:rsidRDefault="006146F6">
      <w:pPr>
        <w:pBdr>
          <w:top w:val="nil"/>
          <w:left w:val="nil"/>
          <w:bottom w:val="nil"/>
          <w:right w:val="nil"/>
          <w:between w:val="nil"/>
        </w:pBdr>
        <w:rPr>
          <w:rFonts w:cs="Times New Roman"/>
          <w:color w:val="000000"/>
          <w:sz w:val="18"/>
          <w:szCs w:val="18"/>
          <w:lang w:val="en-US"/>
        </w:rPr>
      </w:pPr>
      <w:r>
        <w:rPr>
          <w:rFonts w:cs="Times New Roman"/>
          <w:vertAlign w:val="superscript"/>
        </w:rPr>
        <w:footnoteRef/>
      </w:r>
      <w:hyperlink r:id="rId2" w:history="1">
        <w:r w:rsidRPr="002248F0">
          <w:rPr>
            <w:rFonts w:cs="Times New Roman"/>
            <w:color w:val="0000FF"/>
            <w:sz w:val="18"/>
            <w:szCs w:val="18"/>
            <w:u w:val="single"/>
            <w:lang w:val="en-US"/>
          </w:rPr>
          <w:t>Https://www.espacefrancais.com/la-neologie</w:t>
        </w:r>
      </w:hyperlink>
      <w:r w:rsidRPr="002248F0">
        <w:rPr>
          <w:rFonts w:cs="Times New Roman"/>
          <w:color w:val="000000"/>
          <w:sz w:val="18"/>
          <w:szCs w:val="18"/>
          <w:lang w:val="en-US"/>
        </w:rPr>
        <w:t xml:space="preserve"> /</w:t>
      </w:r>
    </w:p>
  </w:footnote>
  <w:footnote w:id="19">
    <w:p w:rsidR="006146F6" w:rsidRDefault="006146F6">
      <w:pPr>
        <w:pBdr>
          <w:top w:val="nil"/>
          <w:left w:val="nil"/>
          <w:bottom w:val="nil"/>
          <w:right w:val="nil"/>
          <w:between w:val="nil"/>
        </w:pBdr>
        <w:rPr>
          <w:color w:val="000000"/>
          <w:sz w:val="18"/>
          <w:szCs w:val="18"/>
        </w:rPr>
      </w:pPr>
      <w:r>
        <w:rPr>
          <w:rFonts w:cs="Times New Roman"/>
          <w:vertAlign w:val="superscript"/>
        </w:rPr>
        <w:footnoteRef/>
      </w:r>
      <w:r>
        <w:rPr>
          <w:rFonts w:cs="Times New Roman"/>
          <w:color w:val="000000"/>
          <w:sz w:val="18"/>
          <w:szCs w:val="18"/>
        </w:rPr>
        <w:t xml:space="preserve">  J. Dubois et al. Dictionnaire de linguistique et des sciences du langage.2007.p1</w:t>
      </w:r>
    </w:p>
  </w:footnote>
  <w:footnote w:id="20">
    <w:p w:rsidR="006146F6" w:rsidRDefault="006146F6">
      <w:pPr>
        <w:pBdr>
          <w:top w:val="nil"/>
          <w:left w:val="nil"/>
          <w:bottom w:val="nil"/>
          <w:right w:val="nil"/>
          <w:between w:val="nil"/>
        </w:pBdr>
        <w:rPr>
          <w:color w:val="000000"/>
          <w:sz w:val="18"/>
          <w:szCs w:val="18"/>
          <w:vertAlign w:val="superscript"/>
        </w:rPr>
      </w:pPr>
      <w:r>
        <w:rPr>
          <w:sz w:val="18"/>
          <w:szCs w:val="18"/>
          <w:vertAlign w:val="superscript"/>
        </w:rPr>
        <w:footnoteRef/>
      </w:r>
      <w:r>
        <w:rPr>
          <w:color w:val="000000"/>
          <w:sz w:val="18"/>
          <w:szCs w:val="18"/>
        </w:rPr>
        <w:t>LEHMANN A., et MARTINE B. F., Introduction à la lexicologie: sémantique et morphologie, Edition NATHAN, 2002. P.110.</w:t>
      </w:r>
    </w:p>
  </w:footnote>
  <w:footnote w:id="21">
    <w:p w:rsidR="006146F6" w:rsidRDefault="006146F6">
      <w:pPr>
        <w:pBdr>
          <w:top w:val="nil"/>
          <w:left w:val="nil"/>
          <w:bottom w:val="nil"/>
          <w:right w:val="nil"/>
          <w:between w:val="nil"/>
        </w:pBdr>
        <w:rPr>
          <w:rFonts w:ascii="Cambria" w:eastAsia="Cambria" w:hAnsi="Cambria" w:cs="Cambria"/>
          <w:color w:val="000000"/>
          <w:sz w:val="18"/>
          <w:szCs w:val="18"/>
          <w:vertAlign w:val="superscript"/>
        </w:rPr>
      </w:pPr>
      <w:r>
        <w:rPr>
          <w:sz w:val="18"/>
          <w:szCs w:val="18"/>
          <w:vertAlign w:val="superscript"/>
        </w:rPr>
        <w:footnoteRef/>
      </w:r>
      <w:hyperlink r:id="rId3" w:history="1">
        <w:r>
          <w:rPr>
            <w:color w:val="0000FF"/>
            <w:sz w:val="18"/>
            <w:szCs w:val="18"/>
            <w:u w:val="single"/>
          </w:rPr>
          <w:t>http://www.larousse.fr/dictionnaires/francais/mot-valise</w:t>
        </w:r>
      </w:hyperlink>
      <w:r>
        <w:rPr>
          <w:rFonts w:ascii="Cambria" w:eastAsia="Cambria" w:hAnsi="Cambria" w:cs="Cambria"/>
          <w:color w:val="000000"/>
          <w:sz w:val="18"/>
          <w:szCs w:val="18"/>
        </w:rPr>
        <w:t xml:space="preserve"> .</w:t>
      </w:r>
    </w:p>
  </w:footnote>
  <w:footnote w:id="22">
    <w:p w:rsidR="006146F6" w:rsidRDefault="006146F6">
      <w:pPr>
        <w:pBdr>
          <w:top w:val="nil"/>
          <w:left w:val="nil"/>
          <w:bottom w:val="nil"/>
          <w:right w:val="nil"/>
          <w:between w:val="nil"/>
        </w:pBdr>
        <w:rPr>
          <w:rFonts w:cs="Times New Roman"/>
          <w:color w:val="000000"/>
          <w:sz w:val="18"/>
          <w:szCs w:val="18"/>
          <w:vertAlign w:val="superscript"/>
        </w:rPr>
      </w:pPr>
      <w:r>
        <w:rPr>
          <w:rFonts w:cs="Times New Roman"/>
          <w:vertAlign w:val="superscript"/>
        </w:rPr>
        <w:footnoteRef/>
      </w:r>
      <w:r>
        <w:rPr>
          <w:rFonts w:cs="Times New Roman"/>
          <w:color w:val="000000"/>
          <w:sz w:val="18"/>
          <w:szCs w:val="18"/>
        </w:rPr>
        <w:t>J. Dubois et al. Dictionnaire de linguistique et des sciences du langage.2007.p 177.</w:t>
      </w:r>
    </w:p>
  </w:footnote>
  <w:footnote w:id="23">
    <w:p w:rsidR="006146F6" w:rsidRDefault="006146F6">
      <w:pPr>
        <w:pBdr>
          <w:top w:val="nil"/>
          <w:left w:val="nil"/>
          <w:bottom w:val="nil"/>
          <w:right w:val="nil"/>
          <w:between w:val="nil"/>
        </w:pBdr>
        <w:rPr>
          <w:rFonts w:cs="Times New Roman"/>
          <w:color w:val="000000"/>
          <w:sz w:val="18"/>
          <w:szCs w:val="18"/>
          <w:vertAlign w:val="superscript"/>
        </w:rPr>
      </w:pPr>
      <w:r>
        <w:rPr>
          <w:rFonts w:cs="Times New Roman"/>
          <w:vertAlign w:val="superscript"/>
        </w:rPr>
        <w:footnoteRef/>
      </w:r>
      <w:r>
        <w:rPr>
          <w:rFonts w:cs="Times New Roman"/>
          <w:color w:val="000000"/>
          <w:sz w:val="20"/>
          <w:szCs w:val="20"/>
        </w:rPr>
        <w:t>J.</w:t>
      </w:r>
      <w:r>
        <w:rPr>
          <w:rFonts w:cs="Times New Roman"/>
          <w:color w:val="000000"/>
          <w:sz w:val="18"/>
          <w:szCs w:val="18"/>
        </w:rPr>
        <w:t>Dubois et al. Op cite, p 73.</w:t>
      </w:r>
    </w:p>
  </w:footnote>
  <w:footnote w:id="24">
    <w:p w:rsidR="006146F6" w:rsidRDefault="006146F6">
      <w:pPr>
        <w:pBdr>
          <w:top w:val="nil"/>
          <w:left w:val="nil"/>
          <w:bottom w:val="nil"/>
          <w:right w:val="nil"/>
          <w:between w:val="nil"/>
        </w:pBdr>
        <w:spacing w:line="300" w:lineRule="auto"/>
        <w:rPr>
          <w:rFonts w:cs="Times New Roman"/>
          <w:color w:val="000000"/>
          <w:sz w:val="18"/>
          <w:szCs w:val="18"/>
          <w:vertAlign w:val="superscript"/>
        </w:rPr>
      </w:pPr>
      <w:r>
        <w:rPr>
          <w:rFonts w:cs="Times New Roman"/>
          <w:vertAlign w:val="superscript"/>
        </w:rPr>
        <w:footnoteRef/>
      </w:r>
      <w:hyperlink r:id="rId4" w:history="1">
        <w:r>
          <w:rPr>
            <w:rFonts w:cs="Times New Roman"/>
            <w:color w:val="0000FF"/>
            <w:sz w:val="18"/>
            <w:szCs w:val="18"/>
            <w:u w:val="single"/>
          </w:rPr>
          <w:t>Https://www.espacefrancais.com/la-neologie</w:t>
        </w:r>
      </w:hyperlink>
      <w:r>
        <w:rPr>
          <w:rFonts w:cs="Times New Roman"/>
          <w:color w:val="000000"/>
          <w:sz w:val="18"/>
          <w:szCs w:val="18"/>
        </w:rPr>
        <w:t xml:space="preserve"> /</w:t>
      </w:r>
    </w:p>
  </w:footnote>
  <w:footnote w:id="25">
    <w:p w:rsidR="006146F6" w:rsidRDefault="006146F6">
      <w:pPr>
        <w:pBdr>
          <w:top w:val="nil"/>
          <w:left w:val="nil"/>
          <w:bottom w:val="nil"/>
          <w:right w:val="nil"/>
          <w:between w:val="nil"/>
        </w:pBdr>
        <w:spacing w:line="300" w:lineRule="auto"/>
        <w:rPr>
          <w:rFonts w:cs="Times New Roman"/>
          <w:color w:val="000000"/>
          <w:sz w:val="20"/>
          <w:szCs w:val="20"/>
          <w:vertAlign w:val="superscript"/>
        </w:rPr>
      </w:pPr>
      <w:r>
        <w:rPr>
          <w:rFonts w:cs="Times New Roman"/>
          <w:vertAlign w:val="superscript"/>
        </w:rPr>
        <w:footnoteRef/>
      </w:r>
      <w:r>
        <w:rPr>
          <w:rFonts w:cs="Times New Roman"/>
          <w:color w:val="000000"/>
          <w:sz w:val="18"/>
          <w:szCs w:val="18"/>
        </w:rPr>
        <w:t>LHMAN, Introduction à la lexicologie (sémantique et morphologie), Ed Nathan, 2000, Paris, p 79</w:t>
      </w:r>
      <w:r>
        <w:rPr>
          <w:rFonts w:cs="Times New Roman"/>
          <w:color w:val="000000"/>
          <w:sz w:val="20"/>
          <w:szCs w:val="20"/>
        </w:rPr>
        <w:t>.</w:t>
      </w:r>
    </w:p>
  </w:footnote>
  <w:footnote w:id="26">
    <w:p w:rsidR="006146F6" w:rsidRDefault="006146F6">
      <w:pPr>
        <w:pBdr>
          <w:top w:val="nil"/>
          <w:left w:val="nil"/>
          <w:bottom w:val="nil"/>
          <w:right w:val="nil"/>
          <w:between w:val="nil"/>
        </w:pBdr>
        <w:spacing w:line="300" w:lineRule="auto"/>
        <w:rPr>
          <w:rFonts w:cs="Times New Roman"/>
          <w:color w:val="000000"/>
          <w:sz w:val="18"/>
          <w:szCs w:val="18"/>
        </w:rPr>
      </w:pPr>
      <w:r>
        <w:rPr>
          <w:rFonts w:cs="Times New Roman"/>
          <w:vertAlign w:val="superscript"/>
        </w:rPr>
        <w:footnoteRef/>
      </w:r>
      <w:r>
        <w:rPr>
          <w:rFonts w:cs="Times New Roman"/>
          <w:color w:val="000000"/>
          <w:sz w:val="18"/>
          <w:szCs w:val="18"/>
        </w:rPr>
        <w:t>LEHMANN A et MARTINE B. F., Introduction à la lexicologie: sémantique et morphologie, Edition NATHAN, 2002.P 110.</w:t>
      </w:r>
    </w:p>
  </w:footnote>
  <w:footnote w:id="27">
    <w:p w:rsidR="006146F6" w:rsidRDefault="006146F6">
      <w:pPr>
        <w:pBdr>
          <w:top w:val="nil"/>
          <w:left w:val="nil"/>
          <w:bottom w:val="nil"/>
          <w:right w:val="nil"/>
          <w:between w:val="nil"/>
        </w:pBdr>
        <w:rPr>
          <w:rFonts w:cs="Times New Roman"/>
          <w:color w:val="000000"/>
          <w:sz w:val="18"/>
          <w:szCs w:val="18"/>
          <w:vertAlign w:val="superscript"/>
        </w:rPr>
      </w:pPr>
      <w:r>
        <w:rPr>
          <w:rFonts w:cs="Times New Roman"/>
          <w:vertAlign w:val="superscript"/>
        </w:rPr>
        <w:footnoteRef/>
      </w:r>
      <w:hyperlink r:id="rId5" w:history="1">
        <w:r>
          <w:rPr>
            <w:rFonts w:cs="Times New Roman"/>
            <w:color w:val="0000FF"/>
            <w:sz w:val="18"/>
            <w:szCs w:val="18"/>
            <w:u w:val="single"/>
          </w:rPr>
          <w:t>http://www.sgdl-auteurs.org/jeanmichel-adde/index.php/?q=Onomatop%C3%A9e</w:t>
        </w:r>
      </w:hyperlink>
      <w:r>
        <w:rPr>
          <w:rFonts w:cs="Times New Roman"/>
          <w:color w:val="000000"/>
          <w:sz w:val="18"/>
          <w:szCs w:val="18"/>
        </w:rPr>
        <w:t xml:space="preserve">  . Consulté le 27 avril 2021 à 15:06.</w:t>
      </w:r>
    </w:p>
  </w:footnote>
  <w:footnote w:id="28">
    <w:p w:rsidR="006146F6" w:rsidRDefault="006146F6">
      <w:pPr>
        <w:pBdr>
          <w:top w:val="nil"/>
          <w:left w:val="nil"/>
          <w:bottom w:val="nil"/>
          <w:right w:val="nil"/>
          <w:between w:val="nil"/>
        </w:pBdr>
        <w:spacing w:line="300" w:lineRule="auto"/>
        <w:rPr>
          <w:color w:val="000000"/>
          <w:sz w:val="18"/>
          <w:szCs w:val="18"/>
        </w:rPr>
      </w:pPr>
      <w:r>
        <w:rPr>
          <w:rFonts w:cs="Times New Roman"/>
          <w:vertAlign w:val="superscript"/>
        </w:rPr>
        <w:footnoteRef/>
      </w:r>
      <w:r>
        <w:rPr>
          <w:rFonts w:cs="Times New Roman"/>
          <w:color w:val="000000"/>
          <w:sz w:val="18"/>
          <w:szCs w:val="18"/>
        </w:rPr>
        <w:t xml:space="preserve">JACQUES. A : Internet, communication et langue française, Paris, Ed HERMES Science Publication, 1999,  disponible sur </w:t>
      </w:r>
      <w:hyperlink r:id="rId6" w:history="1">
        <w:r>
          <w:rPr>
            <w:rFonts w:cs="Times New Roman"/>
            <w:color w:val="0000FF"/>
            <w:sz w:val="18"/>
            <w:szCs w:val="18"/>
            <w:u w:val="single"/>
          </w:rPr>
          <w:t>https://internet-communication-langue-française-Co/dp/2746200635</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6F6" w:rsidRDefault="006146F6">
    <w:pPr>
      <w:pBdr>
        <w:top w:val="nil"/>
        <w:left w:val="nil"/>
        <w:bottom w:val="nil"/>
        <w:right w:val="nil"/>
        <w:between w:val="nil"/>
      </w:pBdr>
      <w:tabs>
        <w:tab w:val="center" w:pos="4536"/>
        <w:tab w:val="right" w:pos="9072"/>
      </w:tabs>
      <w:spacing w:line="240" w:lineRule="auto"/>
      <w:rPr>
        <w:color w:val="000000"/>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6F6" w:rsidRDefault="006146F6">
    <w:pPr>
      <w:pStyle w:val="En-tte"/>
      <w:pBdr>
        <w:bottom w:val="thickThinSmallGap" w:sz="24" w:space="1" w:color="622423"/>
      </w:pBdr>
      <w:jc w:val="center"/>
      <w:rPr>
        <w:rStyle w:val="Emphaseple"/>
      </w:rPr>
    </w:pPr>
    <w:r>
      <w:rPr>
        <w:rStyle w:val="Emphaseple"/>
      </w:rPr>
      <w:t>Chapitre 01 : Le paysage sociolinguistique en Algérie</w:t>
    </w:r>
  </w:p>
  <w:p w:rsidR="006146F6" w:rsidRDefault="006146F6">
    <w:pPr>
      <w:pBdr>
        <w:top w:val="nil"/>
        <w:left w:val="nil"/>
        <w:bottom w:val="nil"/>
        <w:right w:val="nil"/>
        <w:between w:val="nil"/>
      </w:pBdr>
      <w:tabs>
        <w:tab w:val="center" w:pos="4536"/>
        <w:tab w:val="right" w:pos="9072"/>
      </w:tabs>
      <w:spacing w:line="240" w:lineRule="auto"/>
      <w:rPr>
        <w:color w:val="000000"/>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6F6" w:rsidRDefault="006146F6">
    <w:pPr>
      <w:pBdr>
        <w:top w:val="nil"/>
        <w:left w:val="nil"/>
        <w:bottom w:val="nil"/>
        <w:right w:val="nil"/>
        <w:between w:val="nil"/>
      </w:pBdr>
      <w:tabs>
        <w:tab w:val="center" w:pos="4536"/>
        <w:tab w:val="right" w:pos="9072"/>
      </w:tabs>
      <w:spacing w:line="240" w:lineRule="auto"/>
      <w:rPr>
        <w:color w:val="000000"/>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6F6" w:rsidRDefault="006146F6">
    <w:pPr>
      <w:pStyle w:val="En-tte"/>
      <w:pBdr>
        <w:bottom w:val="thickThinSmallGap" w:sz="24" w:space="1" w:color="622423"/>
      </w:pBdr>
      <w:jc w:val="center"/>
      <w:rPr>
        <w:rStyle w:val="Emphaseple"/>
      </w:rPr>
    </w:pPr>
    <w:r>
      <w:rPr>
        <w:rStyle w:val="Emphaseple"/>
      </w:rPr>
      <w:t>Chapitre 02 : La créativité lexicale ; concepts définitoires</w:t>
    </w:r>
  </w:p>
  <w:p w:rsidR="006146F6" w:rsidRDefault="006146F6">
    <w:pPr>
      <w:pBdr>
        <w:top w:val="nil"/>
        <w:left w:val="nil"/>
        <w:bottom w:val="nil"/>
        <w:right w:val="nil"/>
        <w:between w:val="nil"/>
      </w:pBdr>
      <w:tabs>
        <w:tab w:val="center" w:pos="4536"/>
        <w:tab w:val="right" w:pos="9072"/>
      </w:tabs>
      <w:spacing w:line="240" w:lineRule="auto"/>
      <w:rPr>
        <w:color w:val="000000"/>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6F6" w:rsidRDefault="006146F6">
    <w:pPr>
      <w:pBdr>
        <w:top w:val="nil"/>
        <w:left w:val="nil"/>
        <w:bottom w:val="nil"/>
        <w:right w:val="nil"/>
        <w:between w:val="nil"/>
      </w:pBdr>
      <w:tabs>
        <w:tab w:val="center" w:pos="4536"/>
        <w:tab w:val="right" w:pos="9072"/>
      </w:tabs>
      <w:spacing w:line="240" w:lineRule="auto"/>
      <w:rPr>
        <w:color w:val="000000"/>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6F6" w:rsidRDefault="006146F6">
    <w:pPr>
      <w:pBdr>
        <w:top w:val="nil"/>
        <w:left w:val="nil"/>
        <w:bottom w:val="nil"/>
        <w:right w:val="nil"/>
        <w:between w:val="nil"/>
      </w:pBdr>
      <w:tabs>
        <w:tab w:val="center" w:pos="4536"/>
        <w:tab w:val="right" w:pos="9072"/>
      </w:tabs>
      <w:spacing w:line="240" w:lineRule="auto"/>
      <w:rPr>
        <w:color w:val="000000"/>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6F6" w:rsidRDefault="006146F6">
    <w:pPr>
      <w:pStyle w:val="En-tte"/>
      <w:pBdr>
        <w:bottom w:val="thickThinSmallGap" w:sz="24" w:space="1" w:color="622423"/>
      </w:pBdr>
      <w:jc w:val="center"/>
      <w:rPr>
        <w:rStyle w:val="Emphaseple"/>
      </w:rPr>
    </w:pPr>
    <w:r>
      <w:rPr>
        <w:rStyle w:val="Emphaseple"/>
      </w:rPr>
      <w:t xml:space="preserve">Chapitre 03 : Analyse du corpus </w:t>
    </w:r>
  </w:p>
  <w:p w:rsidR="006146F6" w:rsidRDefault="006146F6">
    <w:pPr>
      <w:pBdr>
        <w:top w:val="nil"/>
        <w:left w:val="nil"/>
        <w:bottom w:val="nil"/>
        <w:right w:val="nil"/>
        <w:between w:val="nil"/>
      </w:pBdr>
      <w:tabs>
        <w:tab w:val="center" w:pos="4536"/>
        <w:tab w:val="right" w:pos="9072"/>
      </w:tabs>
      <w:spacing w:line="240" w:lineRule="auto"/>
      <w:rPr>
        <w:color w:val="000000"/>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6F6" w:rsidRDefault="006146F6">
    <w:pPr>
      <w:pStyle w:val="En-tte"/>
      <w:pBdr>
        <w:bottom w:val="thickThinSmallGap" w:sz="24" w:space="1" w:color="622423"/>
      </w:pBdr>
      <w:jc w:val="center"/>
      <w:rPr>
        <w:rFonts w:eastAsia="SimSun" w:cs="Times New Roman"/>
        <w:b/>
        <w:bCs/>
        <w:sz w:val="28"/>
        <w:szCs w:val="28"/>
      </w:rPr>
    </w:pPr>
    <w:r>
      <w:rPr>
        <w:rFonts w:eastAsia="SimSun" w:cs="Times New Roman"/>
        <w:b/>
        <w:bCs/>
        <w:sz w:val="28"/>
        <w:szCs w:val="28"/>
      </w:rPr>
      <w:t>Conclusion générale</w:t>
    </w:r>
  </w:p>
  <w:p w:rsidR="006146F6" w:rsidRDefault="006146F6">
    <w:pPr>
      <w:pBdr>
        <w:top w:val="nil"/>
        <w:left w:val="nil"/>
        <w:bottom w:val="nil"/>
        <w:right w:val="nil"/>
        <w:between w:val="nil"/>
      </w:pBdr>
      <w:tabs>
        <w:tab w:val="center" w:pos="4536"/>
        <w:tab w:val="right" w:pos="9072"/>
      </w:tabs>
      <w:spacing w:line="240" w:lineRule="auto"/>
      <w:rPr>
        <w:color w:val="000000"/>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6F6" w:rsidRDefault="006146F6">
    <w:pPr>
      <w:pStyle w:val="En-tte"/>
      <w:pBdr>
        <w:bottom w:val="thickThinSmallGap" w:sz="24" w:space="1" w:color="622423"/>
      </w:pBdr>
      <w:jc w:val="center"/>
      <w:rPr>
        <w:rFonts w:eastAsia="SimSun" w:cs="Times New Roman"/>
        <w:b/>
        <w:bCs/>
        <w:sz w:val="28"/>
        <w:szCs w:val="28"/>
      </w:rPr>
    </w:pPr>
    <w:r>
      <w:rPr>
        <w:rFonts w:eastAsia="SimSun" w:cs="Times New Roman"/>
        <w:b/>
        <w:bCs/>
        <w:sz w:val="28"/>
        <w:szCs w:val="28"/>
      </w:rPr>
      <w:t>Listes bibliographiques</w:t>
    </w:r>
  </w:p>
  <w:p w:rsidR="006146F6" w:rsidRDefault="006146F6">
    <w:pPr>
      <w:pBdr>
        <w:top w:val="nil"/>
        <w:left w:val="nil"/>
        <w:bottom w:val="nil"/>
        <w:right w:val="nil"/>
        <w:between w:val="nil"/>
      </w:pBdr>
      <w:tabs>
        <w:tab w:val="center" w:pos="4536"/>
        <w:tab w:val="right" w:pos="9072"/>
      </w:tabs>
      <w:spacing w:line="240" w:lineRule="auto"/>
      <w:rPr>
        <w:color w:val="000000"/>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6F6" w:rsidRDefault="006146F6">
    <w:pPr>
      <w:pBdr>
        <w:top w:val="nil"/>
        <w:left w:val="nil"/>
        <w:bottom w:val="nil"/>
        <w:right w:val="nil"/>
        <w:between w:val="nil"/>
      </w:pBdr>
      <w:tabs>
        <w:tab w:val="center" w:pos="4536"/>
        <w:tab w:val="right" w:pos="9072"/>
      </w:tabs>
      <w:spacing w:line="240" w:lineRule="auto"/>
      <w:rPr>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6F6" w:rsidRDefault="006146F6">
    <w:pPr>
      <w:pBdr>
        <w:top w:val="nil"/>
        <w:left w:val="nil"/>
        <w:bottom w:val="nil"/>
        <w:right w:val="nil"/>
        <w:between w:val="nil"/>
      </w:pBdr>
      <w:tabs>
        <w:tab w:val="center" w:pos="4536"/>
        <w:tab w:val="right" w:pos="9072"/>
      </w:tabs>
      <w:spacing w:line="240" w:lineRule="auto"/>
      <w:rPr>
        <w:color w:val="00000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6F6" w:rsidRDefault="006146F6">
    <w:pPr>
      <w:pBdr>
        <w:top w:val="nil"/>
        <w:left w:val="nil"/>
        <w:bottom w:val="nil"/>
        <w:right w:val="nil"/>
        <w:between w:val="nil"/>
      </w:pBdr>
      <w:tabs>
        <w:tab w:val="center" w:pos="4536"/>
        <w:tab w:val="right" w:pos="9072"/>
      </w:tabs>
      <w:spacing w:line="240" w:lineRule="auto"/>
      <w:rPr>
        <w:color w:val="00000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6F6" w:rsidRDefault="006146F6">
    <w:pPr>
      <w:pBdr>
        <w:top w:val="nil"/>
        <w:left w:val="nil"/>
        <w:bottom w:val="nil"/>
        <w:right w:val="nil"/>
        <w:between w:val="nil"/>
      </w:pBdr>
      <w:tabs>
        <w:tab w:val="center" w:pos="4536"/>
        <w:tab w:val="right" w:pos="9072"/>
      </w:tabs>
      <w:spacing w:line="240" w:lineRule="auto"/>
      <w:rPr>
        <w:color w:val="00000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6F6" w:rsidRDefault="006146F6">
    <w:pPr>
      <w:pBdr>
        <w:top w:val="nil"/>
        <w:left w:val="nil"/>
        <w:bottom w:val="nil"/>
        <w:right w:val="nil"/>
        <w:between w:val="nil"/>
      </w:pBdr>
      <w:tabs>
        <w:tab w:val="center" w:pos="4536"/>
        <w:tab w:val="right" w:pos="9072"/>
      </w:tabs>
      <w:spacing w:line="240" w:lineRule="auto"/>
      <w:rPr>
        <w:color w:val="00000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6F6" w:rsidRDefault="006146F6">
    <w:pPr>
      <w:pBdr>
        <w:top w:val="nil"/>
        <w:left w:val="nil"/>
        <w:bottom w:val="nil"/>
        <w:right w:val="nil"/>
        <w:between w:val="nil"/>
      </w:pBdr>
      <w:tabs>
        <w:tab w:val="center" w:pos="4536"/>
        <w:tab w:val="right" w:pos="9072"/>
      </w:tabs>
      <w:spacing w:line="240" w:lineRule="auto"/>
      <w:rPr>
        <w:color w:val="00000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6F6" w:rsidRDefault="006146F6">
    <w:pPr>
      <w:pStyle w:val="En-tte"/>
      <w:pBdr>
        <w:bottom w:val="thickThinSmallGap" w:sz="24" w:space="1" w:color="622423"/>
      </w:pBdr>
      <w:jc w:val="center"/>
      <w:rPr>
        <w:rFonts w:eastAsia="SimSun" w:cs="Times New Roman"/>
        <w:b/>
        <w:bCs/>
        <w:sz w:val="28"/>
        <w:szCs w:val="28"/>
      </w:rPr>
    </w:pPr>
    <w:r>
      <w:rPr>
        <w:rFonts w:eastAsia="SimSun" w:cs="Times New Roman"/>
        <w:b/>
        <w:bCs/>
        <w:sz w:val="28"/>
        <w:szCs w:val="28"/>
      </w:rPr>
      <w:t xml:space="preserve">Tables des matières </w:t>
    </w:r>
  </w:p>
  <w:p w:rsidR="006146F6" w:rsidRDefault="006146F6">
    <w:pPr>
      <w:pBdr>
        <w:top w:val="nil"/>
        <w:left w:val="nil"/>
        <w:bottom w:val="nil"/>
        <w:right w:val="nil"/>
        <w:between w:val="nil"/>
      </w:pBdr>
      <w:tabs>
        <w:tab w:val="center" w:pos="4536"/>
        <w:tab w:val="right" w:pos="9072"/>
      </w:tabs>
      <w:spacing w:line="240" w:lineRule="auto"/>
      <w:rPr>
        <w:color w:val="00000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6F6" w:rsidRDefault="006146F6">
    <w:pPr>
      <w:pStyle w:val="En-tte"/>
      <w:pBdr>
        <w:bottom w:val="thickThinSmallGap" w:sz="24" w:space="1" w:color="622423"/>
      </w:pBdr>
      <w:jc w:val="center"/>
      <w:rPr>
        <w:rFonts w:eastAsia="SimSun" w:cs="Times New Roman"/>
        <w:b/>
        <w:bCs/>
        <w:sz w:val="28"/>
        <w:szCs w:val="28"/>
      </w:rPr>
    </w:pPr>
    <w:r>
      <w:rPr>
        <w:rFonts w:eastAsia="SimSun" w:cs="Times New Roman"/>
        <w:b/>
        <w:bCs/>
        <w:sz w:val="28"/>
        <w:szCs w:val="28"/>
      </w:rPr>
      <w:t>Introduction générale</w:t>
    </w:r>
  </w:p>
  <w:p w:rsidR="006146F6" w:rsidRDefault="006146F6">
    <w:pPr>
      <w:pBdr>
        <w:top w:val="nil"/>
        <w:left w:val="nil"/>
        <w:bottom w:val="nil"/>
        <w:right w:val="nil"/>
        <w:between w:val="nil"/>
      </w:pBdr>
      <w:tabs>
        <w:tab w:val="center" w:pos="4536"/>
        <w:tab w:val="right" w:pos="9072"/>
      </w:tabs>
      <w:spacing w:line="240" w:lineRule="auto"/>
      <w:rPr>
        <w:color w:val="00000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6F6" w:rsidRDefault="006146F6">
    <w:pPr>
      <w:pStyle w:val="Titre1"/>
      <w:jc w:val="both"/>
      <w:rPr>
        <w:rFonts w:eastAsia="Times New Roman" w:cs="Times New Roman"/>
        <w:szCs w:val="28"/>
      </w:rPr>
    </w:pPr>
  </w:p>
  <w:p w:rsidR="006146F6" w:rsidRDefault="006146F6">
    <w:pPr>
      <w:pBdr>
        <w:top w:val="nil"/>
        <w:left w:val="nil"/>
        <w:bottom w:val="nil"/>
        <w:right w:val="nil"/>
        <w:between w:val="nil"/>
      </w:pBdr>
      <w:tabs>
        <w:tab w:val="center" w:pos="4536"/>
        <w:tab w:val="right" w:pos="9072"/>
      </w:tabs>
      <w:spacing w:line="240" w:lineRule="auto"/>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EA4E6F72"/>
    <w:lvl w:ilvl="0">
      <w:start w:val="1"/>
      <w:numFmt w:val="decimal"/>
      <w:lvlText w:val="%1."/>
      <w:lvlJc w:val="left"/>
      <w:pPr>
        <w:ind w:left="502" w:hanging="360"/>
      </w:pPr>
      <w:rPr>
        <w:rFonts w:hint="default"/>
        <w:sz w:val="28"/>
        <w:szCs w:val="28"/>
      </w:rPr>
    </w:lvl>
    <w:lvl w:ilvl="1">
      <w:start w:val="1"/>
      <w:numFmt w:val="decimal"/>
      <w:lvlText w:val="%1.%2."/>
      <w:lvlJc w:val="left"/>
      <w:pPr>
        <w:ind w:left="934" w:hanging="432"/>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
    <w:nsid w:val="00000002"/>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0000003"/>
    <w:multiLevelType w:val="multilevel"/>
    <w:tmpl w:val="FFFFFFF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0000004"/>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0000000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0000006"/>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nsid w:val="00000007"/>
    <w:multiLevelType w:val="multilevel"/>
    <w:tmpl w:val="790092EA"/>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792" w:hanging="792"/>
      </w:pPr>
      <w:rPr>
        <w:sz w:val="24"/>
        <w:szCs w:val="24"/>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000000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00000009"/>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6C816CAB"/>
    <w:multiLevelType w:val="multilevel"/>
    <w:tmpl w:val="FFFFFFF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6"/>
  </w:num>
  <w:num w:numId="3">
    <w:abstractNumId w:val="7"/>
  </w:num>
  <w:num w:numId="4">
    <w:abstractNumId w:val="8"/>
  </w:num>
  <w:num w:numId="5">
    <w:abstractNumId w:val="9"/>
  </w:num>
  <w:num w:numId="6">
    <w:abstractNumId w:val="0"/>
  </w:num>
  <w:num w:numId="7">
    <w:abstractNumId w:val="1"/>
  </w:num>
  <w:num w:numId="8">
    <w:abstractNumId w:val="2"/>
  </w:num>
  <w:num w:numId="9">
    <w:abstractNumId w:val="4"/>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hyphenationZone w:val="425"/>
  <w:drawingGridHorizontalSpacing w:val="120"/>
  <w:displayHorizontalDrawingGridEvery w:val="2"/>
  <w:characterSpacingControl w:val="doNotCompress"/>
  <w:savePreviewPicture/>
  <w:hdrShapeDefaults>
    <o:shapedefaults v:ext="edit" spidmax="18434"/>
  </w:hdrShapeDefaults>
  <w:footnotePr>
    <w:footnote w:id="0"/>
    <w:footnote w:id="1"/>
  </w:footnotePr>
  <w:endnotePr>
    <w:endnote w:id="0"/>
    <w:endnote w:id="1"/>
  </w:endnotePr>
  <w:compat/>
  <w:rsids>
    <w:rsidRoot w:val="00DF7847"/>
    <w:rsid w:val="00185538"/>
    <w:rsid w:val="001C6548"/>
    <w:rsid w:val="001E69BF"/>
    <w:rsid w:val="001F73AC"/>
    <w:rsid w:val="002248F0"/>
    <w:rsid w:val="00275855"/>
    <w:rsid w:val="002E26BA"/>
    <w:rsid w:val="00370AF3"/>
    <w:rsid w:val="00454C73"/>
    <w:rsid w:val="004B4B03"/>
    <w:rsid w:val="005D2C3E"/>
    <w:rsid w:val="006146F6"/>
    <w:rsid w:val="00926290"/>
    <w:rsid w:val="00995C6C"/>
    <w:rsid w:val="009C1C3B"/>
    <w:rsid w:val="00B4651C"/>
    <w:rsid w:val="00B7758E"/>
    <w:rsid w:val="00BC0CD1"/>
    <w:rsid w:val="00C74939"/>
    <w:rsid w:val="00CA048E"/>
    <w:rsid w:val="00CC1230"/>
    <w:rsid w:val="00CD4CA3"/>
    <w:rsid w:val="00DF7847"/>
    <w:rsid w:val="00F02C0B"/>
    <w:rsid w:val="00F377D8"/>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rules v:ext="edit">
        <o:r id="V:Rule2" type="connector" idref="#_x0000_m1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4"/>
        <w:szCs w:val="24"/>
        <w:lang w:val="fr-FR" w:eastAsia="fr-FR"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847"/>
    <w:rPr>
      <w:rFonts w:ascii="Times New Roman" w:hAnsi="Times New Roman"/>
    </w:rPr>
  </w:style>
  <w:style w:type="paragraph" w:styleId="Titre1">
    <w:name w:val="heading 1"/>
    <w:basedOn w:val="normal0"/>
    <w:next w:val="normal0"/>
    <w:qFormat/>
    <w:rsid w:val="00DF7847"/>
    <w:pPr>
      <w:keepNext/>
      <w:keepLines/>
      <w:outlineLvl w:val="0"/>
    </w:pPr>
    <w:rPr>
      <w:rFonts w:ascii="Times New Roman" w:hAnsi="Times New Roman"/>
      <w:b/>
      <w:color w:val="000000"/>
      <w:sz w:val="28"/>
    </w:rPr>
  </w:style>
  <w:style w:type="paragraph" w:styleId="Titre2">
    <w:name w:val="heading 2"/>
    <w:basedOn w:val="normal0"/>
    <w:next w:val="normal0"/>
    <w:qFormat/>
    <w:rsid w:val="00DF7847"/>
    <w:pPr>
      <w:keepNext/>
      <w:keepLines/>
      <w:jc w:val="both"/>
      <w:outlineLvl w:val="1"/>
    </w:pPr>
    <w:rPr>
      <w:b/>
    </w:rPr>
  </w:style>
  <w:style w:type="paragraph" w:styleId="Titre3">
    <w:name w:val="heading 3"/>
    <w:basedOn w:val="normal0"/>
    <w:next w:val="normal0"/>
    <w:qFormat/>
    <w:rsid w:val="00DF7847"/>
    <w:pPr>
      <w:keepNext/>
      <w:keepLines/>
      <w:jc w:val="both"/>
      <w:outlineLvl w:val="2"/>
    </w:pPr>
    <w:rPr>
      <w:b/>
    </w:rPr>
  </w:style>
  <w:style w:type="paragraph" w:styleId="Titre4">
    <w:name w:val="heading 4"/>
    <w:basedOn w:val="normal0"/>
    <w:next w:val="normal0"/>
    <w:rsid w:val="00DF7847"/>
    <w:pPr>
      <w:keepNext/>
      <w:keepLines/>
      <w:ind w:left="1152" w:hanging="720"/>
      <w:outlineLvl w:val="3"/>
    </w:pPr>
    <w:rPr>
      <w:b/>
    </w:rPr>
  </w:style>
  <w:style w:type="paragraph" w:styleId="Titre5">
    <w:name w:val="heading 5"/>
    <w:basedOn w:val="normal0"/>
    <w:next w:val="normal0"/>
    <w:rsid w:val="00DF7847"/>
    <w:pPr>
      <w:keepNext/>
      <w:keepLines/>
      <w:outlineLvl w:val="4"/>
    </w:pPr>
  </w:style>
  <w:style w:type="paragraph" w:styleId="Titre6">
    <w:name w:val="heading 6"/>
    <w:basedOn w:val="normal0"/>
    <w:next w:val="normal0"/>
    <w:rsid w:val="00DF7847"/>
    <w:pPr>
      <w:keepNext/>
      <w:keepLines/>
      <w:outlineLvl w:val="5"/>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0">
    <w:name w:val="normal"/>
    <w:rsid w:val="00DF7847"/>
  </w:style>
  <w:style w:type="table" w:customStyle="1" w:styleId="TableNormal">
    <w:name w:val="Table Normal"/>
    <w:rsid w:val="00DF7847"/>
    <w:tblPr>
      <w:tblCellMar>
        <w:top w:w="0" w:type="dxa"/>
        <w:left w:w="0" w:type="dxa"/>
        <w:bottom w:w="0" w:type="dxa"/>
        <w:right w:w="0" w:type="dxa"/>
      </w:tblCellMar>
    </w:tblPr>
  </w:style>
  <w:style w:type="paragraph" w:styleId="Titre">
    <w:name w:val="Title"/>
    <w:basedOn w:val="normal0"/>
    <w:next w:val="normal0"/>
    <w:rsid w:val="00DF7847"/>
    <w:pPr>
      <w:pBdr>
        <w:bottom w:val="single" w:sz="8" w:space="4" w:color="4F81BD"/>
      </w:pBdr>
      <w:spacing w:after="300" w:line="240" w:lineRule="auto"/>
    </w:pPr>
    <w:rPr>
      <w:rFonts w:ascii="Cambria" w:eastAsia="Cambria" w:hAnsi="Cambria" w:cs="Cambria"/>
      <w:color w:val="17365D"/>
      <w:sz w:val="52"/>
      <w:szCs w:val="52"/>
    </w:rPr>
  </w:style>
  <w:style w:type="paragraph" w:styleId="Sous-titre">
    <w:name w:val="Subtitle"/>
    <w:basedOn w:val="normal0"/>
    <w:next w:val="normal0"/>
    <w:rsid w:val="00DF7847"/>
    <w:pPr>
      <w:ind w:left="357" w:firstLine="454"/>
    </w:pPr>
    <w:rPr>
      <w:rFonts w:ascii="Cambria" w:eastAsia="Cambria" w:hAnsi="Cambria" w:cs="Cambria"/>
      <w:i/>
      <w:color w:val="4F81BD"/>
    </w:rPr>
  </w:style>
  <w:style w:type="table" w:customStyle="1" w:styleId="a">
    <w:basedOn w:val="TableNormal"/>
    <w:rsid w:val="00DF7847"/>
    <w:tblPr>
      <w:tblStyleRowBandSize w:val="1"/>
      <w:tblStyleColBandSize w:val="1"/>
      <w:shd w:val="clear" w:color="auto" w:fill="C0C0C0"/>
      <w:tblCellMar>
        <w:top w:w="0" w:type="dxa"/>
        <w:left w:w="115" w:type="dxa"/>
        <w:bottom w:w="0" w:type="dxa"/>
        <w:right w:w="115" w:type="dxa"/>
      </w:tblCellMar>
    </w:tblPr>
    <w:tcPr>
      <w:shd w:val="clear" w:color="auto" w:fill="C0C0C0"/>
    </w:tcPr>
  </w:style>
  <w:style w:type="table" w:customStyle="1" w:styleId="a0">
    <w:basedOn w:val="TableNormal"/>
    <w:rsid w:val="00DF7847"/>
    <w:tblPr>
      <w:tblStyleRowBandSize w:val="1"/>
      <w:tblStyleColBandSize w:val="1"/>
      <w:shd w:val="clear" w:color="auto" w:fill="C0C0C0"/>
      <w:tblCellMar>
        <w:top w:w="0" w:type="dxa"/>
        <w:left w:w="115" w:type="dxa"/>
        <w:bottom w:w="0" w:type="dxa"/>
        <w:right w:w="115" w:type="dxa"/>
      </w:tblCellMar>
    </w:tblPr>
    <w:tcPr>
      <w:shd w:val="clear" w:color="auto" w:fill="C0C0C0"/>
    </w:tcPr>
  </w:style>
  <w:style w:type="table" w:customStyle="1" w:styleId="a1">
    <w:basedOn w:val="TableNormal"/>
    <w:rsid w:val="00DF7847"/>
    <w:tblPr>
      <w:tblStyleRowBandSize w:val="1"/>
      <w:tblStyleColBandSize w:val="1"/>
      <w:shd w:val="clear" w:color="auto" w:fill="C0C0C0"/>
      <w:tblCellMar>
        <w:top w:w="0" w:type="dxa"/>
        <w:left w:w="115" w:type="dxa"/>
        <w:bottom w:w="0" w:type="dxa"/>
        <w:right w:w="115" w:type="dxa"/>
      </w:tblCellMar>
    </w:tblPr>
    <w:tcPr>
      <w:shd w:val="clear" w:color="auto" w:fill="C0C0C0"/>
    </w:tcPr>
  </w:style>
  <w:style w:type="table" w:customStyle="1" w:styleId="a2">
    <w:basedOn w:val="TableNormal"/>
    <w:rsid w:val="00DF7847"/>
    <w:tblPr>
      <w:tblStyleRowBandSize w:val="1"/>
      <w:tblStyleColBandSize w:val="1"/>
      <w:shd w:val="clear" w:color="auto" w:fill="C0C0C0"/>
      <w:tblCellMar>
        <w:top w:w="0" w:type="dxa"/>
        <w:left w:w="115" w:type="dxa"/>
        <w:bottom w:w="0" w:type="dxa"/>
        <w:right w:w="115" w:type="dxa"/>
      </w:tblCellMar>
    </w:tblPr>
    <w:tcPr>
      <w:shd w:val="clear" w:color="auto" w:fill="C0C0C0"/>
    </w:tcPr>
  </w:style>
  <w:style w:type="table" w:customStyle="1" w:styleId="a3">
    <w:basedOn w:val="TableNormal"/>
    <w:rsid w:val="00DF7847"/>
    <w:tblPr>
      <w:tblStyleRowBandSize w:val="1"/>
      <w:tblStyleColBandSize w:val="1"/>
      <w:shd w:val="clear" w:color="auto" w:fill="C0C0C0"/>
      <w:tblCellMar>
        <w:top w:w="0" w:type="dxa"/>
        <w:left w:w="115" w:type="dxa"/>
        <w:bottom w:w="0" w:type="dxa"/>
        <w:right w:w="115" w:type="dxa"/>
      </w:tblCellMar>
    </w:tblPr>
    <w:tcPr>
      <w:shd w:val="clear" w:color="auto" w:fill="C0C0C0"/>
    </w:tcPr>
  </w:style>
  <w:style w:type="table" w:customStyle="1" w:styleId="a4">
    <w:basedOn w:val="TableNormal"/>
    <w:rsid w:val="00DF7847"/>
    <w:tblPr>
      <w:tblStyleRowBandSize w:val="1"/>
      <w:tblStyleColBandSize w:val="1"/>
      <w:shd w:val="clear" w:color="auto" w:fill="C0C0C0"/>
      <w:tblCellMar>
        <w:top w:w="0" w:type="dxa"/>
        <w:left w:w="115" w:type="dxa"/>
        <w:bottom w:w="0" w:type="dxa"/>
        <w:right w:w="115" w:type="dxa"/>
      </w:tblCellMar>
    </w:tblPr>
    <w:tcPr>
      <w:shd w:val="clear" w:color="auto" w:fill="C0C0C0"/>
    </w:tcPr>
  </w:style>
  <w:style w:type="table" w:customStyle="1" w:styleId="a5">
    <w:basedOn w:val="TableNormal"/>
    <w:rsid w:val="00DF7847"/>
    <w:tblPr>
      <w:tblStyleRowBandSize w:val="1"/>
      <w:tblStyleColBandSize w:val="1"/>
      <w:shd w:val="clear" w:color="auto" w:fill="C0C0C0"/>
      <w:tblCellMar>
        <w:top w:w="0" w:type="dxa"/>
        <w:left w:w="115" w:type="dxa"/>
        <w:bottom w:w="0" w:type="dxa"/>
        <w:right w:w="115" w:type="dxa"/>
      </w:tblCellMar>
    </w:tblPr>
    <w:tcPr>
      <w:shd w:val="clear" w:color="auto" w:fill="C0C0C0"/>
    </w:tcPr>
  </w:style>
  <w:style w:type="table" w:customStyle="1" w:styleId="a6">
    <w:basedOn w:val="TableNormal"/>
    <w:rsid w:val="00DF7847"/>
    <w:tblPr>
      <w:tblStyleRowBandSize w:val="1"/>
      <w:tblStyleColBandSize w:val="1"/>
      <w:shd w:val="clear" w:color="auto" w:fill="C0C0C0"/>
      <w:tblCellMar>
        <w:top w:w="0" w:type="dxa"/>
        <w:left w:w="115" w:type="dxa"/>
        <w:bottom w:w="0" w:type="dxa"/>
        <w:right w:w="115" w:type="dxa"/>
      </w:tblCellMar>
    </w:tblPr>
    <w:tcPr>
      <w:shd w:val="clear" w:color="auto" w:fill="C0C0C0"/>
    </w:tcPr>
  </w:style>
  <w:style w:type="table" w:customStyle="1" w:styleId="a7">
    <w:basedOn w:val="TableNormal"/>
    <w:rsid w:val="00DF7847"/>
    <w:tblPr>
      <w:tblStyleRowBandSize w:val="1"/>
      <w:tblStyleColBandSize w:val="1"/>
      <w:shd w:val="clear" w:color="auto" w:fill="C0C0C0"/>
      <w:tblCellMar>
        <w:top w:w="0" w:type="dxa"/>
        <w:left w:w="115" w:type="dxa"/>
        <w:bottom w:w="0" w:type="dxa"/>
        <w:right w:w="115" w:type="dxa"/>
      </w:tblCellMar>
    </w:tblPr>
    <w:tcPr>
      <w:shd w:val="clear" w:color="auto" w:fill="C0C0C0"/>
    </w:tcPr>
  </w:style>
  <w:style w:type="table" w:customStyle="1" w:styleId="a8">
    <w:basedOn w:val="TableNormal"/>
    <w:rsid w:val="00DF7847"/>
    <w:tblPr>
      <w:tblStyleRowBandSize w:val="1"/>
      <w:tblStyleColBandSize w:val="1"/>
      <w:shd w:val="clear" w:color="auto" w:fill="C0C0C0"/>
      <w:tblCellMar>
        <w:top w:w="0" w:type="dxa"/>
        <w:left w:w="115" w:type="dxa"/>
        <w:bottom w:w="0" w:type="dxa"/>
        <w:right w:w="115" w:type="dxa"/>
      </w:tblCellMar>
    </w:tblPr>
    <w:tcPr>
      <w:shd w:val="clear" w:color="auto" w:fill="C0C0C0"/>
    </w:tcPr>
  </w:style>
  <w:style w:type="table" w:customStyle="1" w:styleId="a9">
    <w:basedOn w:val="TableNormal"/>
    <w:rsid w:val="00DF7847"/>
    <w:tblPr>
      <w:tblStyleRowBandSize w:val="1"/>
      <w:tblStyleColBandSize w:val="1"/>
      <w:shd w:val="clear" w:color="auto" w:fill="C0C0C0"/>
      <w:tblCellMar>
        <w:top w:w="0" w:type="dxa"/>
        <w:left w:w="115" w:type="dxa"/>
        <w:bottom w:w="0" w:type="dxa"/>
        <w:right w:w="115" w:type="dxa"/>
      </w:tblCellMar>
    </w:tblPr>
    <w:tcPr>
      <w:shd w:val="clear" w:color="auto" w:fill="C0C0C0"/>
    </w:tcPr>
  </w:style>
  <w:style w:type="table" w:customStyle="1" w:styleId="aa">
    <w:basedOn w:val="TableNormal"/>
    <w:rsid w:val="00DF7847"/>
    <w:tblPr>
      <w:tblStyleRowBandSize w:val="1"/>
      <w:tblStyleColBandSize w:val="1"/>
      <w:shd w:val="clear" w:color="auto" w:fill="C0C0C0"/>
      <w:tblCellMar>
        <w:top w:w="0" w:type="dxa"/>
        <w:left w:w="115" w:type="dxa"/>
        <w:bottom w:w="0" w:type="dxa"/>
        <w:right w:w="115" w:type="dxa"/>
      </w:tblCellMar>
    </w:tblPr>
    <w:tcPr>
      <w:shd w:val="clear" w:color="auto" w:fill="C0C0C0"/>
    </w:tcPr>
  </w:style>
  <w:style w:type="table" w:customStyle="1" w:styleId="ab">
    <w:basedOn w:val="TableNormal"/>
    <w:rsid w:val="00DF7847"/>
    <w:tblPr>
      <w:tblStyleRowBandSize w:val="1"/>
      <w:tblStyleColBandSize w:val="1"/>
      <w:shd w:val="clear" w:color="auto" w:fill="C0C0C0"/>
      <w:tblCellMar>
        <w:top w:w="0" w:type="dxa"/>
        <w:left w:w="115" w:type="dxa"/>
        <w:bottom w:w="0" w:type="dxa"/>
        <w:right w:w="115" w:type="dxa"/>
      </w:tblCellMar>
    </w:tblPr>
    <w:tcPr>
      <w:shd w:val="clear" w:color="auto" w:fill="C0C0C0"/>
    </w:tcPr>
  </w:style>
  <w:style w:type="table" w:customStyle="1" w:styleId="ac">
    <w:basedOn w:val="TableNormal"/>
    <w:rsid w:val="00DF7847"/>
    <w:tblPr>
      <w:tblStyleRowBandSize w:val="1"/>
      <w:tblStyleColBandSize w:val="1"/>
      <w:shd w:val="clear" w:color="auto" w:fill="C0C0C0"/>
      <w:tblCellMar>
        <w:top w:w="0" w:type="dxa"/>
        <w:left w:w="115" w:type="dxa"/>
        <w:bottom w:w="0" w:type="dxa"/>
        <w:right w:w="115" w:type="dxa"/>
      </w:tblCellMar>
    </w:tblPr>
    <w:tcPr>
      <w:shd w:val="clear" w:color="auto" w:fill="C0C0C0"/>
    </w:tcPr>
  </w:style>
  <w:style w:type="table" w:customStyle="1" w:styleId="ad">
    <w:basedOn w:val="TableNormal"/>
    <w:rsid w:val="00DF7847"/>
    <w:tblPr>
      <w:tblStyleRowBandSize w:val="1"/>
      <w:tblStyleColBandSize w:val="1"/>
      <w:shd w:val="clear" w:color="auto" w:fill="C0C0C0"/>
      <w:tblCellMar>
        <w:top w:w="0" w:type="dxa"/>
        <w:left w:w="115" w:type="dxa"/>
        <w:bottom w:w="0" w:type="dxa"/>
        <w:right w:w="115" w:type="dxa"/>
      </w:tblCellMar>
    </w:tblPr>
    <w:tcPr>
      <w:shd w:val="clear" w:color="auto" w:fill="C0C0C0"/>
    </w:tcPr>
  </w:style>
  <w:style w:type="table" w:customStyle="1" w:styleId="ae">
    <w:basedOn w:val="TableNormal"/>
    <w:rsid w:val="00DF7847"/>
    <w:tblPr>
      <w:tblStyleRowBandSize w:val="1"/>
      <w:tblStyleColBandSize w:val="1"/>
      <w:shd w:val="clear" w:color="auto" w:fill="C0C0C0"/>
      <w:tblCellMar>
        <w:top w:w="0" w:type="dxa"/>
        <w:left w:w="115" w:type="dxa"/>
        <w:bottom w:w="0" w:type="dxa"/>
        <w:right w:w="115" w:type="dxa"/>
      </w:tblCellMar>
    </w:tblPr>
    <w:tcPr>
      <w:shd w:val="clear" w:color="auto" w:fill="C0C0C0"/>
    </w:tcPr>
  </w:style>
  <w:style w:type="table" w:customStyle="1" w:styleId="af">
    <w:basedOn w:val="TableNormal"/>
    <w:rsid w:val="00DF7847"/>
    <w:tblPr>
      <w:tblStyleRowBandSize w:val="1"/>
      <w:tblStyleColBandSize w:val="1"/>
      <w:shd w:val="clear" w:color="auto" w:fill="C0C0C0"/>
      <w:tblCellMar>
        <w:top w:w="0" w:type="dxa"/>
        <w:left w:w="115" w:type="dxa"/>
        <w:bottom w:w="0" w:type="dxa"/>
        <w:right w:w="115" w:type="dxa"/>
      </w:tblCellMar>
    </w:tblPr>
    <w:tcPr>
      <w:shd w:val="clear" w:color="auto" w:fill="C0C0C0"/>
    </w:tcPr>
  </w:style>
  <w:style w:type="table" w:customStyle="1" w:styleId="af0">
    <w:basedOn w:val="TableNormal"/>
    <w:rsid w:val="00DF7847"/>
    <w:tblPr>
      <w:tblStyleRowBandSize w:val="1"/>
      <w:tblStyleColBandSize w:val="1"/>
      <w:shd w:val="clear" w:color="auto" w:fill="C0C0C0"/>
      <w:tblCellMar>
        <w:top w:w="0" w:type="dxa"/>
        <w:left w:w="115" w:type="dxa"/>
        <w:bottom w:w="0" w:type="dxa"/>
        <w:right w:w="115" w:type="dxa"/>
      </w:tblCellMar>
    </w:tblPr>
    <w:tcPr>
      <w:shd w:val="clear" w:color="auto" w:fill="C0C0C0"/>
    </w:tcPr>
  </w:style>
  <w:style w:type="table" w:customStyle="1" w:styleId="af1">
    <w:basedOn w:val="TableNormal"/>
    <w:rsid w:val="00DF7847"/>
    <w:tblPr>
      <w:tblStyleRowBandSize w:val="1"/>
      <w:tblStyleColBandSize w:val="1"/>
      <w:shd w:val="clear" w:color="auto" w:fill="C0C0C0"/>
      <w:tblCellMar>
        <w:top w:w="0" w:type="dxa"/>
        <w:left w:w="115" w:type="dxa"/>
        <w:bottom w:w="0" w:type="dxa"/>
        <w:right w:w="115" w:type="dxa"/>
      </w:tblCellMar>
    </w:tblPr>
    <w:tcPr>
      <w:shd w:val="clear" w:color="auto" w:fill="C0C0C0"/>
    </w:tcPr>
  </w:style>
  <w:style w:type="table" w:customStyle="1" w:styleId="af2">
    <w:basedOn w:val="TableNormal"/>
    <w:rsid w:val="00DF7847"/>
    <w:tblPr>
      <w:tblStyleRowBandSize w:val="1"/>
      <w:tblStyleColBandSize w:val="1"/>
      <w:shd w:val="clear" w:color="auto" w:fill="C0C0C0"/>
      <w:tblCellMar>
        <w:top w:w="0" w:type="dxa"/>
        <w:left w:w="115" w:type="dxa"/>
        <w:bottom w:w="0" w:type="dxa"/>
        <w:right w:w="115" w:type="dxa"/>
      </w:tblCellMar>
    </w:tblPr>
    <w:tcPr>
      <w:shd w:val="clear" w:color="auto" w:fill="C0C0C0"/>
    </w:tcPr>
  </w:style>
  <w:style w:type="table" w:customStyle="1" w:styleId="af3">
    <w:basedOn w:val="TableNormal"/>
    <w:rsid w:val="00DF7847"/>
    <w:tblPr>
      <w:tblStyleRowBandSize w:val="1"/>
      <w:tblStyleColBandSize w:val="1"/>
      <w:shd w:val="clear" w:color="auto" w:fill="C0C0C0"/>
      <w:tblCellMar>
        <w:top w:w="0" w:type="dxa"/>
        <w:left w:w="115" w:type="dxa"/>
        <w:bottom w:w="0" w:type="dxa"/>
        <w:right w:w="115" w:type="dxa"/>
      </w:tblCellMar>
    </w:tblPr>
    <w:tcPr>
      <w:shd w:val="clear" w:color="auto" w:fill="C0C0C0"/>
    </w:tcPr>
  </w:style>
  <w:style w:type="table" w:customStyle="1" w:styleId="af4">
    <w:basedOn w:val="TableNormal"/>
    <w:rsid w:val="00DF7847"/>
    <w:tblPr>
      <w:tblStyleRowBandSize w:val="1"/>
      <w:tblStyleColBandSize w:val="1"/>
      <w:shd w:val="clear" w:color="auto" w:fill="C0C0C0"/>
      <w:tblCellMar>
        <w:top w:w="0" w:type="dxa"/>
        <w:left w:w="115" w:type="dxa"/>
        <w:bottom w:w="0" w:type="dxa"/>
        <w:right w:w="115" w:type="dxa"/>
      </w:tblCellMar>
    </w:tblPr>
    <w:tcPr>
      <w:shd w:val="clear" w:color="auto" w:fill="C0C0C0"/>
    </w:tcPr>
  </w:style>
  <w:style w:type="table" w:customStyle="1" w:styleId="af5">
    <w:basedOn w:val="TableNormal"/>
    <w:rsid w:val="00DF7847"/>
    <w:tblPr>
      <w:tblStyleRowBandSize w:val="1"/>
      <w:tblStyleColBandSize w:val="1"/>
      <w:shd w:val="clear" w:color="auto" w:fill="C0C0C0"/>
      <w:tblCellMar>
        <w:top w:w="0" w:type="dxa"/>
        <w:left w:w="115" w:type="dxa"/>
        <w:bottom w:w="0" w:type="dxa"/>
        <w:right w:w="115" w:type="dxa"/>
      </w:tblCellMar>
    </w:tblPr>
    <w:tcPr>
      <w:shd w:val="clear" w:color="auto" w:fill="C0C0C0"/>
    </w:tcPr>
  </w:style>
  <w:style w:type="table" w:customStyle="1" w:styleId="af6">
    <w:basedOn w:val="TableNormal"/>
    <w:rsid w:val="00DF7847"/>
    <w:tblPr>
      <w:tblStyleRowBandSize w:val="1"/>
      <w:tblStyleColBandSize w:val="1"/>
      <w:shd w:val="clear" w:color="auto" w:fill="C0C0C0"/>
      <w:tblCellMar>
        <w:top w:w="0" w:type="dxa"/>
        <w:left w:w="115" w:type="dxa"/>
        <w:bottom w:w="0" w:type="dxa"/>
        <w:right w:w="115" w:type="dxa"/>
      </w:tblCellMar>
    </w:tblPr>
    <w:tcPr>
      <w:shd w:val="clear" w:color="auto" w:fill="C0C0C0"/>
    </w:tcPr>
  </w:style>
  <w:style w:type="table" w:customStyle="1" w:styleId="af7">
    <w:basedOn w:val="TableNormal"/>
    <w:rsid w:val="00DF7847"/>
    <w:tblPr>
      <w:tblStyleRowBandSize w:val="1"/>
      <w:tblStyleColBandSize w:val="1"/>
      <w:shd w:val="clear" w:color="auto" w:fill="C0C0C0"/>
      <w:tblCellMar>
        <w:top w:w="0" w:type="dxa"/>
        <w:left w:w="115" w:type="dxa"/>
        <w:bottom w:w="0" w:type="dxa"/>
        <w:right w:w="115" w:type="dxa"/>
      </w:tblCellMar>
    </w:tblPr>
    <w:tcPr>
      <w:shd w:val="clear" w:color="auto" w:fill="C0C0C0"/>
    </w:tcPr>
  </w:style>
  <w:style w:type="table" w:customStyle="1" w:styleId="af8">
    <w:basedOn w:val="TableNormal"/>
    <w:rsid w:val="00DF7847"/>
    <w:tblPr>
      <w:tblStyleRowBandSize w:val="1"/>
      <w:tblStyleColBandSize w:val="1"/>
      <w:shd w:val="clear" w:color="auto" w:fill="C0C0C0"/>
      <w:tblCellMar>
        <w:top w:w="0" w:type="dxa"/>
        <w:left w:w="115" w:type="dxa"/>
        <w:bottom w:w="0" w:type="dxa"/>
        <w:right w:w="115" w:type="dxa"/>
      </w:tblCellMar>
    </w:tblPr>
    <w:tcPr>
      <w:shd w:val="clear" w:color="auto" w:fill="C0C0C0"/>
    </w:tcPr>
  </w:style>
  <w:style w:type="table" w:customStyle="1" w:styleId="af9">
    <w:basedOn w:val="TableNormal"/>
    <w:rsid w:val="00DF7847"/>
    <w:tblPr>
      <w:tblStyleRowBandSize w:val="1"/>
      <w:tblStyleColBandSize w:val="1"/>
      <w:shd w:val="clear" w:color="auto" w:fill="C0C0C0"/>
      <w:tblCellMar>
        <w:top w:w="0" w:type="dxa"/>
        <w:left w:w="115" w:type="dxa"/>
        <w:bottom w:w="0" w:type="dxa"/>
        <w:right w:w="115" w:type="dxa"/>
      </w:tblCellMar>
    </w:tblPr>
    <w:tcPr>
      <w:shd w:val="clear" w:color="auto" w:fill="C0C0C0"/>
    </w:tcPr>
  </w:style>
  <w:style w:type="table" w:customStyle="1" w:styleId="afa">
    <w:basedOn w:val="TableNormal"/>
    <w:rsid w:val="00DF7847"/>
    <w:tblPr>
      <w:tblStyleRowBandSize w:val="1"/>
      <w:tblStyleColBandSize w:val="1"/>
      <w:shd w:val="clear" w:color="auto" w:fill="C0C0C0"/>
      <w:tblCellMar>
        <w:top w:w="0" w:type="dxa"/>
        <w:left w:w="115" w:type="dxa"/>
        <w:bottom w:w="0" w:type="dxa"/>
        <w:right w:w="115" w:type="dxa"/>
      </w:tblCellMar>
    </w:tblPr>
    <w:tcPr>
      <w:shd w:val="clear" w:color="auto" w:fill="C0C0C0"/>
    </w:tcPr>
  </w:style>
  <w:style w:type="table" w:customStyle="1" w:styleId="afb">
    <w:basedOn w:val="TableNormal"/>
    <w:rsid w:val="00DF7847"/>
    <w:tblPr>
      <w:tblStyleRowBandSize w:val="1"/>
      <w:tblStyleColBandSize w:val="1"/>
      <w:shd w:val="clear" w:color="auto" w:fill="C0C0C0"/>
      <w:tblCellMar>
        <w:top w:w="0" w:type="dxa"/>
        <w:left w:w="115" w:type="dxa"/>
        <w:bottom w:w="0" w:type="dxa"/>
        <w:right w:w="115" w:type="dxa"/>
      </w:tblCellMar>
    </w:tblPr>
    <w:tcPr>
      <w:shd w:val="clear" w:color="auto" w:fill="C0C0C0"/>
    </w:tcPr>
  </w:style>
  <w:style w:type="table" w:customStyle="1" w:styleId="afc">
    <w:basedOn w:val="TableNormal"/>
    <w:rsid w:val="00DF7847"/>
    <w:tblPr>
      <w:tblStyleRowBandSize w:val="1"/>
      <w:tblStyleColBandSize w:val="1"/>
      <w:shd w:val="clear" w:color="auto" w:fill="C0C0C0"/>
      <w:tblCellMar>
        <w:top w:w="0" w:type="dxa"/>
        <w:left w:w="115" w:type="dxa"/>
        <w:bottom w:w="0" w:type="dxa"/>
        <w:right w:w="115" w:type="dxa"/>
      </w:tblCellMar>
    </w:tblPr>
    <w:tcPr>
      <w:shd w:val="clear" w:color="auto" w:fill="C0C0C0"/>
    </w:tcPr>
  </w:style>
  <w:style w:type="table" w:customStyle="1" w:styleId="afd">
    <w:basedOn w:val="TableNormal"/>
    <w:rsid w:val="00DF7847"/>
    <w:tblPr>
      <w:tblStyleRowBandSize w:val="1"/>
      <w:tblStyleColBandSize w:val="1"/>
      <w:shd w:val="clear" w:color="auto" w:fill="C0C0C0"/>
      <w:tblCellMar>
        <w:top w:w="0" w:type="dxa"/>
        <w:left w:w="115" w:type="dxa"/>
        <w:bottom w:w="0" w:type="dxa"/>
        <w:right w:w="115" w:type="dxa"/>
      </w:tblCellMar>
    </w:tblPr>
    <w:tcPr>
      <w:shd w:val="clear" w:color="auto" w:fill="C0C0C0"/>
    </w:tcPr>
  </w:style>
  <w:style w:type="table" w:customStyle="1" w:styleId="afe">
    <w:basedOn w:val="TableNormal"/>
    <w:rsid w:val="00DF7847"/>
    <w:tblPr>
      <w:tblStyleRowBandSize w:val="1"/>
      <w:tblStyleColBandSize w:val="1"/>
      <w:shd w:val="clear" w:color="auto" w:fill="C0C0C0"/>
      <w:tblCellMar>
        <w:top w:w="0" w:type="dxa"/>
        <w:left w:w="115" w:type="dxa"/>
        <w:bottom w:w="0" w:type="dxa"/>
        <w:right w:w="115" w:type="dxa"/>
      </w:tblCellMar>
    </w:tblPr>
    <w:tcPr>
      <w:shd w:val="clear" w:color="auto" w:fill="C0C0C0"/>
    </w:tcPr>
  </w:style>
  <w:style w:type="table" w:customStyle="1" w:styleId="aff">
    <w:basedOn w:val="TableNormal"/>
    <w:rsid w:val="00DF7847"/>
    <w:tblPr>
      <w:tblStyleRowBandSize w:val="1"/>
      <w:tblStyleColBandSize w:val="1"/>
      <w:shd w:val="clear" w:color="auto" w:fill="C0C0C0"/>
      <w:tblCellMar>
        <w:top w:w="0" w:type="dxa"/>
        <w:left w:w="115" w:type="dxa"/>
        <w:bottom w:w="0" w:type="dxa"/>
        <w:right w:w="115" w:type="dxa"/>
      </w:tblCellMar>
    </w:tblPr>
    <w:tcPr>
      <w:shd w:val="clear" w:color="auto" w:fill="C0C0C0"/>
    </w:tcPr>
  </w:style>
  <w:style w:type="table" w:customStyle="1" w:styleId="aff0">
    <w:basedOn w:val="TableNormal"/>
    <w:rsid w:val="00DF7847"/>
    <w:tblPr>
      <w:tblStyleRowBandSize w:val="1"/>
      <w:tblStyleColBandSize w:val="1"/>
      <w:shd w:val="clear" w:color="auto" w:fill="C0C0C0"/>
      <w:tblCellMar>
        <w:top w:w="0" w:type="dxa"/>
        <w:left w:w="115" w:type="dxa"/>
        <w:bottom w:w="0" w:type="dxa"/>
        <w:right w:w="115" w:type="dxa"/>
      </w:tblCellMar>
    </w:tblPr>
    <w:tcPr>
      <w:shd w:val="clear" w:color="auto" w:fill="C0C0C0"/>
    </w:tcPr>
  </w:style>
  <w:style w:type="table" w:customStyle="1" w:styleId="aff1">
    <w:basedOn w:val="TableNormal"/>
    <w:rsid w:val="00DF7847"/>
    <w:tblPr>
      <w:tblStyleRowBandSize w:val="1"/>
      <w:tblStyleColBandSize w:val="1"/>
      <w:shd w:val="clear" w:color="auto" w:fill="C0C0C0"/>
      <w:tblCellMar>
        <w:top w:w="0" w:type="dxa"/>
        <w:left w:w="115" w:type="dxa"/>
        <w:bottom w:w="0" w:type="dxa"/>
        <w:right w:w="115" w:type="dxa"/>
      </w:tblCellMar>
    </w:tblPr>
    <w:tcPr>
      <w:shd w:val="clear" w:color="auto" w:fill="C0C0C0"/>
    </w:tcPr>
  </w:style>
  <w:style w:type="table" w:customStyle="1" w:styleId="aff2">
    <w:basedOn w:val="TableNormal"/>
    <w:rsid w:val="00DF7847"/>
    <w:tblPr>
      <w:tblStyleRowBandSize w:val="1"/>
      <w:tblStyleColBandSize w:val="1"/>
      <w:shd w:val="clear" w:color="auto" w:fill="C0C0C0"/>
      <w:tblCellMar>
        <w:top w:w="0" w:type="dxa"/>
        <w:left w:w="115" w:type="dxa"/>
        <w:bottom w:w="0" w:type="dxa"/>
        <w:right w:w="115" w:type="dxa"/>
      </w:tblCellMar>
    </w:tblPr>
    <w:tcPr>
      <w:shd w:val="clear" w:color="auto" w:fill="C0C0C0"/>
    </w:tcPr>
  </w:style>
  <w:style w:type="table" w:customStyle="1" w:styleId="aff3">
    <w:basedOn w:val="TableNormal"/>
    <w:rsid w:val="00DF7847"/>
    <w:tblPr>
      <w:tblStyleRowBandSize w:val="1"/>
      <w:tblStyleColBandSize w:val="1"/>
      <w:shd w:val="clear" w:color="auto" w:fill="C0C0C0"/>
      <w:tblCellMar>
        <w:top w:w="0" w:type="dxa"/>
        <w:left w:w="115" w:type="dxa"/>
        <w:bottom w:w="0" w:type="dxa"/>
        <w:right w:w="115" w:type="dxa"/>
      </w:tblCellMar>
    </w:tblPr>
    <w:tcPr>
      <w:shd w:val="clear" w:color="auto" w:fill="C0C0C0"/>
    </w:tcPr>
  </w:style>
  <w:style w:type="table" w:customStyle="1" w:styleId="aff4">
    <w:basedOn w:val="TableNormal"/>
    <w:rsid w:val="00DF7847"/>
    <w:tblPr>
      <w:tblStyleRowBandSize w:val="1"/>
      <w:tblStyleColBandSize w:val="1"/>
      <w:shd w:val="clear" w:color="auto" w:fill="C0C0C0"/>
      <w:tblCellMar>
        <w:top w:w="0" w:type="dxa"/>
        <w:left w:w="115" w:type="dxa"/>
        <w:bottom w:w="0" w:type="dxa"/>
        <w:right w:w="115" w:type="dxa"/>
      </w:tblCellMar>
    </w:tblPr>
    <w:tcPr>
      <w:shd w:val="clear" w:color="auto" w:fill="C0C0C0"/>
    </w:tcPr>
  </w:style>
  <w:style w:type="table" w:customStyle="1" w:styleId="aff5">
    <w:basedOn w:val="TableNormal"/>
    <w:rsid w:val="00DF7847"/>
    <w:tblPr>
      <w:tblStyleRowBandSize w:val="1"/>
      <w:tblStyleColBandSize w:val="1"/>
      <w:shd w:val="clear" w:color="auto" w:fill="C0C0C0"/>
      <w:tblCellMar>
        <w:top w:w="0" w:type="dxa"/>
        <w:left w:w="115" w:type="dxa"/>
        <w:bottom w:w="0" w:type="dxa"/>
        <w:right w:w="115" w:type="dxa"/>
      </w:tblCellMar>
    </w:tblPr>
    <w:tcPr>
      <w:shd w:val="clear" w:color="auto" w:fill="C0C0C0"/>
    </w:tcPr>
  </w:style>
  <w:style w:type="table" w:customStyle="1" w:styleId="aff6">
    <w:basedOn w:val="TableNormal"/>
    <w:rsid w:val="00DF7847"/>
    <w:tblPr>
      <w:tblStyleRowBandSize w:val="1"/>
      <w:tblStyleColBandSize w:val="1"/>
      <w:shd w:val="clear" w:color="auto" w:fill="C0C0C0"/>
      <w:tblCellMar>
        <w:top w:w="0" w:type="dxa"/>
        <w:left w:w="115" w:type="dxa"/>
        <w:bottom w:w="0" w:type="dxa"/>
        <w:right w:w="115" w:type="dxa"/>
      </w:tblCellMar>
    </w:tblPr>
    <w:tcPr>
      <w:shd w:val="clear" w:color="auto" w:fill="C0C0C0"/>
    </w:tcPr>
  </w:style>
  <w:style w:type="table" w:customStyle="1" w:styleId="aff7">
    <w:basedOn w:val="TableNormal"/>
    <w:rsid w:val="00DF7847"/>
    <w:tblPr>
      <w:tblStyleRowBandSize w:val="1"/>
      <w:tblStyleColBandSize w:val="1"/>
      <w:shd w:val="clear" w:color="auto" w:fill="C0C0C0"/>
      <w:tblCellMar>
        <w:top w:w="0" w:type="dxa"/>
        <w:left w:w="115" w:type="dxa"/>
        <w:bottom w:w="0" w:type="dxa"/>
        <w:right w:w="115" w:type="dxa"/>
      </w:tblCellMar>
    </w:tblPr>
    <w:tcPr>
      <w:shd w:val="clear" w:color="auto" w:fill="C0C0C0"/>
    </w:tcPr>
  </w:style>
  <w:style w:type="table" w:customStyle="1" w:styleId="aff8">
    <w:basedOn w:val="TableNormal"/>
    <w:rsid w:val="00DF7847"/>
    <w:tblPr>
      <w:tblStyleRowBandSize w:val="1"/>
      <w:tblStyleColBandSize w:val="1"/>
      <w:shd w:val="clear" w:color="auto" w:fill="C0C0C0"/>
      <w:tblCellMar>
        <w:top w:w="0" w:type="dxa"/>
        <w:left w:w="115" w:type="dxa"/>
        <w:bottom w:w="0" w:type="dxa"/>
        <w:right w:w="115" w:type="dxa"/>
      </w:tblCellMar>
    </w:tblPr>
    <w:tcPr>
      <w:shd w:val="clear" w:color="auto" w:fill="C0C0C0"/>
    </w:tcPr>
  </w:style>
  <w:style w:type="paragraph" w:styleId="TM1">
    <w:name w:val="toc 1"/>
    <w:basedOn w:val="Normal"/>
    <w:next w:val="Normal"/>
    <w:uiPriority w:val="39"/>
    <w:rsid w:val="00DF7847"/>
    <w:pPr>
      <w:spacing w:after="100"/>
    </w:pPr>
  </w:style>
  <w:style w:type="paragraph" w:styleId="TM2">
    <w:name w:val="toc 2"/>
    <w:basedOn w:val="Normal"/>
    <w:next w:val="Normal"/>
    <w:uiPriority w:val="39"/>
    <w:rsid w:val="00DF7847"/>
    <w:pPr>
      <w:spacing w:after="100"/>
      <w:ind w:left="210"/>
    </w:pPr>
  </w:style>
  <w:style w:type="paragraph" w:styleId="TM3">
    <w:name w:val="toc 3"/>
    <w:basedOn w:val="Normal"/>
    <w:next w:val="Normal"/>
    <w:uiPriority w:val="39"/>
    <w:rsid w:val="00DF7847"/>
    <w:pPr>
      <w:spacing w:after="100" w:line="276" w:lineRule="auto"/>
      <w:ind w:left="440"/>
    </w:pPr>
    <w:rPr>
      <w:rFonts w:ascii="Calibri" w:eastAsia="SimSun" w:hAnsi="Calibri" w:cs="Arial"/>
      <w:sz w:val="22"/>
      <w:szCs w:val="22"/>
    </w:rPr>
  </w:style>
  <w:style w:type="paragraph" w:styleId="TM4">
    <w:name w:val="toc 4"/>
    <w:basedOn w:val="Normal"/>
    <w:next w:val="Normal"/>
    <w:uiPriority w:val="39"/>
    <w:rsid w:val="00DF7847"/>
    <w:pPr>
      <w:spacing w:after="100" w:line="276" w:lineRule="auto"/>
      <w:ind w:left="660"/>
    </w:pPr>
    <w:rPr>
      <w:rFonts w:ascii="Calibri" w:eastAsia="SimSun" w:hAnsi="Calibri" w:cs="Arial"/>
      <w:sz w:val="22"/>
      <w:szCs w:val="22"/>
    </w:rPr>
  </w:style>
  <w:style w:type="paragraph" w:styleId="TM5">
    <w:name w:val="toc 5"/>
    <w:basedOn w:val="Normal"/>
    <w:next w:val="Normal"/>
    <w:uiPriority w:val="39"/>
    <w:rsid w:val="00DF7847"/>
    <w:pPr>
      <w:spacing w:after="100" w:line="276" w:lineRule="auto"/>
      <w:ind w:left="880"/>
    </w:pPr>
    <w:rPr>
      <w:rFonts w:ascii="Calibri" w:eastAsia="SimSun" w:hAnsi="Calibri" w:cs="Arial"/>
      <w:sz w:val="22"/>
      <w:szCs w:val="22"/>
    </w:rPr>
  </w:style>
  <w:style w:type="paragraph" w:styleId="TM6">
    <w:name w:val="toc 6"/>
    <w:basedOn w:val="Normal"/>
    <w:next w:val="Normal"/>
    <w:uiPriority w:val="39"/>
    <w:rsid w:val="00DF7847"/>
    <w:pPr>
      <w:spacing w:after="100" w:line="276" w:lineRule="auto"/>
      <w:ind w:left="1100"/>
    </w:pPr>
    <w:rPr>
      <w:rFonts w:ascii="Calibri" w:eastAsia="SimSun" w:hAnsi="Calibri" w:cs="Arial"/>
      <w:sz w:val="22"/>
      <w:szCs w:val="22"/>
    </w:rPr>
  </w:style>
  <w:style w:type="paragraph" w:styleId="TM7">
    <w:name w:val="toc 7"/>
    <w:basedOn w:val="Normal"/>
    <w:next w:val="Normal"/>
    <w:uiPriority w:val="39"/>
    <w:rsid w:val="00DF7847"/>
    <w:pPr>
      <w:spacing w:after="100" w:line="276" w:lineRule="auto"/>
      <w:ind w:left="1320"/>
    </w:pPr>
    <w:rPr>
      <w:rFonts w:ascii="Calibri" w:eastAsia="SimSun" w:hAnsi="Calibri" w:cs="Arial"/>
      <w:sz w:val="22"/>
      <w:szCs w:val="22"/>
    </w:rPr>
  </w:style>
  <w:style w:type="paragraph" w:styleId="TM8">
    <w:name w:val="toc 8"/>
    <w:basedOn w:val="Normal"/>
    <w:next w:val="Normal"/>
    <w:uiPriority w:val="39"/>
    <w:rsid w:val="00DF7847"/>
    <w:pPr>
      <w:spacing w:after="100" w:line="276" w:lineRule="auto"/>
      <w:ind w:left="1540"/>
    </w:pPr>
    <w:rPr>
      <w:rFonts w:ascii="Calibri" w:eastAsia="SimSun" w:hAnsi="Calibri" w:cs="Arial"/>
      <w:sz w:val="22"/>
      <w:szCs w:val="22"/>
    </w:rPr>
  </w:style>
  <w:style w:type="paragraph" w:styleId="TM9">
    <w:name w:val="toc 9"/>
    <w:basedOn w:val="Normal"/>
    <w:next w:val="Normal"/>
    <w:uiPriority w:val="39"/>
    <w:rsid w:val="00DF7847"/>
    <w:pPr>
      <w:spacing w:after="100" w:line="276" w:lineRule="auto"/>
      <w:ind w:left="1760"/>
    </w:pPr>
    <w:rPr>
      <w:rFonts w:ascii="Calibri" w:eastAsia="SimSun" w:hAnsi="Calibri" w:cs="Arial"/>
      <w:sz w:val="22"/>
      <w:szCs w:val="22"/>
    </w:rPr>
  </w:style>
  <w:style w:type="character" w:styleId="Lienhypertexte">
    <w:name w:val="Hyperlink"/>
    <w:basedOn w:val="Policepardfaut"/>
    <w:uiPriority w:val="99"/>
    <w:rsid w:val="00DF7847"/>
    <w:rPr>
      <w:color w:val="0000FF"/>
      <w:u w:val="single"/>
    </w:rPr>
  </w:style>
  <w:style w:type="paragraph" w:styleId="En-ttedetabledesmatires">
    <w:name w:val="TOC Heading"/>
    <w:basedOn w:val="Titre1"/>
    <w:next w:val="Normal"/>
    <w:uiPriority w:val="39"/>
    <w:qFormat/>
    <w:rsid w:val="00DF7847"/>
    <w:pPr>
      <w:spacing w:before="480" w:line="276" w:lineRule="auto"/>
      <w:outlineLvl w:val="9"/>
    </w:pPr>
    <w:rPr>
      <w:rFonts w:ascii="Cambria" w:eastAsia="SimSun" w:hAnsi="Cambria" w:cs="Times New Roman"/>
      <w:bCs/>
      <w:color w:val="365F91"/>
      <w:szCs w:val="28"/>
      <w:lang w:eastAsia="en-US"/>
    </w:rPr>
  </w:style>
  <w:style w:type="paragraph" w:styleId="Textedebulles">
    <w:name w:val="Balloon Text"/>
    <w:basedOn w:val="Normal"/>
    <w:link w:val="TextedebullesCar"/>
    <w:uiPriority w:val="99"/>
    <w:rsid w:val="00DF7847"/>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DF7847"/>
    <w:rPr>
      <w:rFonts w:ascii="Tahoma" w:hAnsi="Tahoma" w:cs="Tahoma"/>
      <w:sz w:val="16"/>
      <w:szCs w:val="16"/>
    </w:rPr>
  </w:style>
  <w:style w:type="table" w:styleId="Grilledutableau">
    <w:name w:val="Table Grid"/>
    <w:basedOn w:val="TableauNormal"/>
    <w:uiPriority w:val="59"/>
    <w:rsid w:val="00DF7847"/>
    <w:pPr>
      <w:spacing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yle1">
    <w:name w:val="Style1"/>
    <w:basedOn w:val="TableauNormal"/>
    <w:uiPriority w:val="99"/>
    <w:qFormat/>
    <w:rsid w:val="00DF7847"/>
    <w:pPr>
      <w:spacing w:line="240" w:lineRule="auto"/>
    </w:pPr>
    <w:rPr>
      <w:rFonts w:ascii="Times New Roman" w:hAnsi="Times New Roman"/>
    </w:rPr>
    <w:tblPr>
      <w:tblInd w:w="0" w:type="dxa"/>
      <w:tblCellMar>
        <w:top w:w="0" w:type="dxa"/>
        <w:left w:w="108" w:type="dxa"/>
        <w:bottom w:w="0" w:type="dxa"/>
        <w:right w:w="108" w:type="dxa"/>
      </w:tblCellMar>
    </w:tblPr>
  </w:style>
  <w:style w:type="paragraph" w:styleId="Paragraphedeliste">
    <w:name w:val="List Paragraph"/>
    <w:basedOn w:val="Normal"/>
    <w:uiPriority w:val="34"/>
    <w:qFormat/>
    <w:rsid w:val="00DF7847"/>
    <w:pPr>
      <w:ind w:firstLine="284"/>
      <w:contextualSpacing/>
      <w:mirrorIndents/>
    </w:pPr>
  </w:style>
  <w:style w:type="paragraph" w:styleId="Citation">
    <w:name w:val="Quote"/>
    <w:basedOn w:val="Normal"/>
    <w:next w:val="Normal"/>
    <w:link w:val="CitationCar"/>
    <w:uiPriority w:val="29"/>
    <w:qFormat/>
    <w:rsid w:val="00DF7847"/>
    <w:rPr>
      <w:i/>
      <w:iCs/>
      <w:color w:val="000000"/>
      <w:sz w:val="22"/>
    </w:rPr>
  </w:style>
  <w:style w:type="character" w:customStyle="1" w:styleId="CitationCar">
    <w:name w:val="Citation Car"/>
    <w:basedOn w:val="Policepardfaut"/>
    <w:link w:val="Citation"/>
    <w:uiPriority w:val="29"/>
    <w:rsid w:val="00DF7847"/>
    <w:rPr>
      <w:rFonts w:ascii="Times New Roman" w:hAnsi="Times New Roman"/>
      <w:i/>
      <w:iCs/>
      <w:color w:val="000000"/>
      <w:sz w:val="22"/>
    </w:rPr>
  </w:style>
  <w:style w:type="paragraph" w:styleId="Lgende">
    <w:name w:val="caption"/>
    <w:basedOn w:val="Normal"/>
    <w:next w:val="Normal"/>
    <w:uiPriority w:val="35"/>
    <w:qFormat/>
    <w:rsid w:val="00DF7847"/>
    <w:pPr>
      <w:spacing w:after="200" w:line="240" w:lineRule="auto"/>
      <w:jc w:val="center"/>
    </w:pPr>
    <w:rPr>
      <w:b/>
      <w:bCs/>
      <w:color w:val="000000"/>
      <w:sz w:val="18"/>
      <w:szCs w:val="18"/>
    </w:rPr>
  </w:style>
  <w:style w:type="character" w:styleId="Emphaseintense">
    <w:name w:val="Intense Emphasis"/>
    <w:basedOn w:val="Policepardfaut"/>
    <w:uiPriority w:val="21"/>
    <w:rsid w:val="00DF7847"/>
    <w:rPr>
      <w:b/>
      <w:bCs/>
      <w:i/>
      <w:iCs/>
      <w:color w:val="4F81BD"/>
    </w:rPr>
  </w:style>
  <w:style w:type="paragraph" w:styleId="Notedefin">
    <w:name w:val="endnote text"/>
    <w:basedOn w:val="Normal"/>
    <w:link w:val="NotedefinCar"/>
    <w:uiPriority w:val="99"/>
    <w:rsid w:val="00DF7847"/>
    <w:pPr>
      <w:spacing w:line="240" w:lineRule="auto"/>
    </w:pPr>
    <w:rPr>
      <w:sz w:val="20"/>
      <w:szCs w:val="20"/>
    </w:rPr>
  </w:style>
  <w:style w:type="character" w:customStyle="1" w:styleId="NotedefinCar">
    <w:name w:val="Note de fin Car"/>
    <w:basedOn w:val="Policepardfaut"/>
    <w:link w:val="Notedefin"/>
    <w:uiPriority w:val="99"/>
    <w:rsid w:val="00DF7847"/>
    <w:rPr>
      <w:sz w:val="20"/>
      <w:szCs w:val="20"/>
    </w:rPr>
  </w:style>
  <w:style w:type="paragraph" w:styleId="Notedebasdepage">
    <w:name w:val="footnote text"/>
    <w:basedOn w:val="Normal"/>
    <w:link w:val="NotedebasdepageCar"/>
    <w:uiPriority w:val="99"/>
    <w:rsid w:val="00DF7847"/>
    <w:pPr>
      <w:spacing w:line="240" w:lineRule="auto"/>
    </w:pPr>
    <w:rPr>
      <w:sz w:val="20"/>
      <w:szCs w:val="20"/>
    </w:rPr>
  </w:style>
  <w:style w:type="character" w:customStyle="1" w:styleId="NotedebasdepageCar">
    <w:name w:val="Note de bas de page Car"/>
    <w:basedOn w:val="Policepardfaut"/>
    <w:link w:val="Notedebasdepage"/>
    <w:uiPriority w:val="99"/>
    <w:rsid w:val="00DF7847"/>
    <w:rPr>
      <w:sz w:val="20"/>
      <w:szCs w:val="20"/>
    </w:rPr>
  </w:style>
  <w:style w:type="character" w:styleId="Appeldenotedefin">
    <w:name w:val="endnote reference"/>
    <w:basedOn w:val="Policepardfaut"/>
    <w:uiPriority w:val="99"/>
    <w:rsid w:val="00DF7847"/>
    <w:rPr>
      <w:vertAlign w:val="superscript"/>
    </w:rPr>
  </w:style>
  <w:style w:type="character" w:styleId="Appelnotedebasdep">
    <w:name w:val="footnote reference"/>
    <w:basedOn w:val="Policepardfaut"/>
    <w:uiPriority w:val="99"/>
    <w:rsid w:val="00DF7847"/>
    <w:rPr>
      <w:vertAlign w:val="superscript"/>
    </w:rPr>
  </w:style>
  <w:style w:type="character" w:styleId="Emphaseple">
    <w:name w:val="Subtle Emphasis"/>
    <w:basedOn w:val="Policepardfaut"/>
    <w:qFormat/>
    <w:rsid w:val="00DF7847"/>
    <w:rPr>
      <w:rFonts w:ascii="Times New Roman" w:hAnsi="Times New Roman"/>
      <w:b/>
      <w:color w:val="000000"/>
      <w:sz w:val="28"/>
    </w:rPr>
  </w:style>
  <w:style w:type="character" w:styleId="lev">
    <w:name w:val="Strong"/>
    <w:basedOn w:val="Policepardfaut"/>
    <w:qFormat/>
    <w:rsid w:val="00DF7847"/>
    <w:rPr>
      <w:rFonts w:ascii="Times New Roman" w:hAnsi="Times New Roman"/>
      <w:b/>
      <w:sz w:val="28"/>
    </w:rPr>
  </w:style>
  <w:style w:type="paragraph" w:styleId="Sansinterligne">
    <w:name w:val="No Spacing"/>
    <w:qFormat/>
    <w:rsid w:val="00DF7847"/>
    <w:pPr>
      <w:spacing w:before="240" w:after="240" w:line="240" w:lineRule="auto"/>
      <w:mirrorIndents/>
    </w:pPr>
  </w:style>
  <w:style w:type="table" w:customStyle="1" w:styleId="Grillemoyenne31">
    <w:name w:val="Grille moyenne 31"/>
    <w:basedOn w:val="TableauNormal"/>
    <w:uiPriority w:val="69"/>
    <w:rsid w:val="00DF7847"/>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Grillemoyenne3-Accent1">
    <w:name w:val="Medium Grid 3 Accent 1"/>
    <w:basedOn w:val="TableauNormal"/>
    <w:uiPriority w:val="69"/>
    <w:rsid w:val="00DF7847"/>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Grillemoyenne3-Accent2">
    <w:name w:val="Medium Grid 3 Accent 2"/>
    <w:basedOn w:val="TableauNormal"/>
    <w:uiPriority w:val="69"/>
    <w:rsid w:val="00DF7847"/>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Grillemoyenne3-Accent3">
    <w:name w:val="Medium Grid 3 Accent 3"/>
    <w:basedOn w:val="TableauNormal"/>
    <w:uiPriority w:val="69"/>
    <w:rsid w:val="00DF7847"/>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Grillemoyenne3-Accent4">
    <w:name w:val="Medium Grid 3 Accent 4"/>
    <w:basedOn w:val="TableauNormal"/>
    <w:uiPriority w:val="69"/>
    <w:rsid w:val="00DF7847"/>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Grillemoyenne3-Accent5">
    <w:name w:val="Medium Grid 3 Accent 5"/>
    <w:basedOn w:val="TableauNormal"/>
    <w:uiPriority w:val="69"/>
    <w:rsid w:val="00DF7847"/>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Grillemoyenne3-Accent6">
    <w:name w:val="Medium Grid 3 Accent 6"/>
    <w:basedOn w:val="TableauNormal"/>
    <w:uiPriority w:val="69"/>
    <w:rsid w:val="00DF7847"/>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paragraph" w:styleId="En-tte">
    <w:name w:val="header"/>
    <w:basedOn w:val="Normal"/>
    <w:link w:val="En-tteCar"/>
    <w:uiPriority w:val="99"/>
    <w:rsid w:val="00DF7847"/>
    <w:pPr>
      <w:tabs>
        <w:tab w:val="center" w:pos="4536"/>
        <w:tab w:val="right" w:pos="9072"/>
      </w:tabs>
      <w:spacing w:line="240" w:lineRule="auto"/>
    </w:pPr>
  </w:style>
  <w:style w:type="character" w:customStyle="1" w:styleId="En-tteCar">
    <w:name w:val="En-tête Car"/>
    <w:basedOn w:val="Policepardfaut"/>
    <w:link w:val="En-tte"/>
    <w:uiPriority w:val="99"/>
    <w:rsid w:val="00DF7847"/>
    <w:rPr>
      <w:rFonts w:ascii="Times New Roman" w:hAnsi="Times New Roman"/>
    </w:rPr>
  </w:style>
  <w:style w:type="paragraph" w:styleId="Pieddepage">
    <w:name w:val="footer"/>
    <w:basedOn w:val="Normal"/>
    <w:link w:val="PieddepageCar"/>
    <w:uiPriority w:val="99"/>
    <w:rsid w:val="00DF7847"/>
    <w:pPr>
      <w:tabs>
        <w:tab w:val="center" w:pos="4536"/>
        <w:tab w:val="right" w:pos="9072"/>
      </w:tabs>
      <w:spacing w:line="240" w:lineRule="auto"/>
    </w:pPr>
  </w:style>
  <w:style w:type="character" w:customStyle="1" w:styleId="PieddepageCar">
    <w:name w:val="Pied de page Car"/>
    <w:basedOn w:val="Policepardfaut"/>
    <w:link w:val="Pieddepage"/>
    <w:uiPriority w:val="99"/>
    <w:rsid w:val="00DF7847"/>
    <w:rPr>
      <w:rFonts w:ascii="Times New Roman" w:hAnsi="Times New Roman"/>
    </w:rPr>
  </w:style>
  <w:style w:type="paragraph" w:styleId="Citationintense">
    <w:name w:val="Intense Quote"/>
    <w:basedOn w:val="Normal"/>
    <w:next w:val="Normal"/>
    <w:link w:val="CitationintenseCar"/>
    <w:uiPriority w:val="30"/>
    <w:qFormat/>
    <w:rsid w:val="00DF7847"/>
    <w:pPr>
      <w:pBdr>
        <w:bottom w:val="single" w:sz="4" w:space="4" w:color="4F81BD"/>
      </w:pBdr>
      <w:spacing w:before="200" w:after="280"/>
      <w:ind w:left="936" w:right="936"/>
    </w:pPr>
    <w:rPr>
      <w:b/>
      <w:bCs/>
      <w:i/>
      <w:iCs/>
      <w:color w:val="4F81BD"/>
    </w:rPr>
  </w:style>
  <w:style w:type="character" w:customStyle="1" w:styleId="CitationintenseCar">
    <w:name w:val="Citation intense Car"/>
    <w:basedOn w:val="Policepardfaut"/>
    <w:link w:val="Citationintense"/>
    <w:uiPriority w:val="30"/>
    <w:rsid w:val="00DF7847"/>
    <w:rPr>
      <w:b/>
      <w:bCs/>
      <w:i/>
      <w:iCs/>
      <w:color w:val="4F81BD"/>
    </w:rPr>
  </w:style>
  <w:style w:type="character" w:styleId="Accentuation">
    <w:name w:val="Emphasis"/>
    <w:basedOn w:val="Policepardfaut"/>
    <w:uiPriority w:val="20"/>
    <w:qFormat/>
    <w:rsid w:val="00DF7847"/>
    <w:rPr>
      <w:i/>
      <w:iCs/>
    </w:rPr>
  </w:style>
  <w:style w:type="table" w:customStyle="1" w:styleId="Grillemoyenne32">
    <w:name w:val="Grille moyenne 32"/>
    <w:basedOn w:val="TableauNormal"/>
    <w:uiPriority w:val="69"/>
    <w:rsid w:val="00DF7847"/>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1.xml"/><Relationship Id="rId39" Type="http://schemas.openxmlformats.org/officeDocument/2006/relationships/footer" Target="footer11.xml"/><Relationship Id="rId21" Type="http://schemas.openxmlformats.org/officeDocument/2006/relationships/footer" Target="footer5.xml"/><Relationship Id="rId34" Type="http://schemas.openxmlformats.org/officeDocument/2006/relationships/header" Target="header12.xml"/><Relationship Id="rId42" Type="http://schemas.openxmlformats.org/officeDocument/2006/relationships/header" Target="header16.xml"/><Relationship Id="rId47" Type="http://schemas.openxmlformats.org/officeDocument/2006/relationships/hyperlink" Target="http://www.unibg.it/dati/corsi/3039/18414-Formation%20des%20mots" TargetMode="External"/><Relationship Id="rId50" Type="http://schemas.openxmlformats.org/officeDocument/2006/relationships/hyperlink" Target="http://www.larousse.fr/dictionnaires/francais/mot-valise" TargetMode="External"/><Relationship Id="rId55" Type="http://schemas.openxmlformats.org/officeDocument/2006/relationships/image" Target="media/image9.png"/><Relationship Id="rId63" Type="http://schemas.openxmlformats.org/officeDocument/2006/relationships/image" Target="media/image17.png"/><Relationship Id="rId68" Type="http://schemas.openxmlformats.org/officeDocument/2006/relationships/image" Target="media/image22.png"/><Relationship Id="rId76" Type="http://schemas.openxmlformats.org/officeDocument/2006/relationships/image" Target="media/image30.jpeg"/><Relationship Id="rId7" Type="http://schemas.openxmlformats.org/officeDocument/2006/relationships/endnotes" Target="endnotes.xml"/><Relationship Id="rId71"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3.png"/><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image" Target="media/image6.png"/><Relationship Id="rId37" Type="http://schemas.openxmlformats.org/officeDocument/2006/relationships/footer" Target="footer10.xml"/><Relationship Id="rId40" Type="http://schemas.openxmlformats.org/officeDocument/2006/relationships/header" Target="header15.xml"/><Relationship Id="rId45" Type="http://schemas.openxmlformats.org/officeDocument/2006/relationships/hyperlink" Target="https://doi.org/10.7202/037038ar" TargetMode="External"/><Relationship Id="rId53" Type="http://schemas.openxmlformats.org/officeDocument/2006/relationships/header" Target="header17.xml"/><Relationship Id="rId58" Type="http://schemas.openxmlformats.org/officeDocument/2006/relationships/image" Target="media/image12.png"/><Relationship Id="rId66" Type="http://schemas.openxmlformats.org/officeDocument/2006/relationships/image" Target="media/image20.png"/><Relationship Id="rId74" Type="http://schemas.openxmlformats.org/officeDocument/2006/relationships/image" Target="media/image28.png"/><Relationship Id="rId79" Type="http://schemas.openxmlformats.org/officeDocument/2006/relationships/image" Target="media/image33.jpeg"/><Relationship Id="rId5" Type="http://schemas.openxmlformats.org/officeDocument/2006/relationships/webSettings" Target="webSettings.xml"/><Relationship Id="rId61" Type="http://schemas.openxmlformats.org/officeDocument/2006/relationships/image" Target="media/image15.png"/><Relationship Id="rId82"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5.png"/><Relationship Id="rId44" Type="http://schemas.openxmlformats.org/officeDocument/2006/relationships/hyperlink" Target="http://journals.openedition.org/linx/1304" TargetMode="External"/><Relationship Id="rId52" Type="http://schemas.openxmlformats.org/officeDocument/2006/relationships/hyperlink" Target="http://www.lectodalgenedz.com/internet-et-r&#233;seaux-sociaux-le-nombre-des-utilisateuralgeriensen-hausse" TargetMode="External"/><Relationship Id="rId60" Type="http://schemas.openxmlformats.org/officeDocument/2006/relationships/image" Target="media/image14.png"/><Relationship Id="rId65" Type="http://schemas.openxmlformats.org/officeDocument/2006/relationships/image" Target="media/image19.png"/><Relationship Id="rId73" Type="http://schemas.openxmlformats.org/officeDocument/2006/relationships/image" Target="media/image27.jpeg"/><Relationship Id="rId78" Type="http://schemas.openxmlformats.org/officeDocument/2006/relationships/image" Target="media/image32.jpeg"/><Relationship Id="rId81"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footer" Target="footer8.xml"/><Relationship Id="rId30" Type="http://schemas.openxmlformats.org/officeDocument/2006/relationships/image" Target="media/image4.png"/><Relationship Id="rId35" Type="http://schemas.openxmlformats.org/officeDocument/2006/relationships/footer" Target="footer9.xml"/><Relationship Id="rId43" Type="http://schemas.openxmlformats.org/officeDocument/2006/relationships/hyperlink" Target="http://journals.openedition.org/linx/1304" TargetMode="External"/><Relationship Id="rId48" Type="http://schemas.openxmlformats.org/officeDocument/2006/relationships/hyperlink" Target="http://veloschola.e-monsite.com/pages/etudiants-de-langue/derivation-et-composition.html" TargetMode="External"/><Relationship Id="rId56" Type="http://schemas.openxmlformats.org/officeDocument/2006/relationships/image" Target="media/image10.png"/><Relationship Id="rId64" Type="http://schemas.openxmlformats.org/officeDocument/2006/relationships/image" Target="media/image18.png"/><Relationship Id="rId69" Type="http://schemas.openxmlformats.org/officeDocument/2006/relationships/image" Target="media/image23.png"/><Relationship Id="rId77" Type="http://schemas.openxmlformats.org/officeDocument/2006/relationships/image" Target="media/image31.jpeg"/><Relationship Id="rId8" Type="http://schemas.openxmlformats.org/officeDocument/2006/relationships/image" Target="media/image1.png"/><Relationship Id="rId51" Type="http://schemas.openxmlformats.org/officeDocument/2006/relationships/hyperlink" Target="https://www.linternaute.fr/dictionnaire/fr/definition/halal/" TargetMode="External"/><Relationship Id="rId72" Type="http://schemas.openxmlformats.org/officeDocument/2006/relationships/image" Target="media/image26.png"/><Relationship Id="rId80"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footer" Target="footer7.xml"/><Relationship Id="rId33" Type="http://schemas.openxmlformats.org/officeDocument/2006/relationships/image" Target="media/image7.jpeg"/><Relationship Id="rId38" Type="http://schemas.openxmlformats.org/officeDocument/2006/relationships/header" Target="header14.xml"/><Relationship Id="rId46" Type="http://schemas.openxmlformats.org/officeDocument/2006/relationships/hyperlink" Target="https://digitalcommons.bau.edu.lb/schbjournal/vol1/iss1/5" TargetMode="External"/><Relationship Id="rId59" Type="http://schemas.openxmlformats.org/officeDocument/2006/relationships/image" Target="media/image13.png"/><Relationship Id="rId67" Type="http://schemas.openxmlformats.org/officeDocument/2006/relationships/image" Target="media/image21.jpeg"/><Relationship Id="rId20" Type="http://schemas.openxmlformats.org/officeDocument/2006/relationships/header" Target="header8.xml"/><Relationship Id="rId41" Type="http://schemas.openxmlformats.org/officeDocument/2006/relationships/footer" Target="footer12.xml"/><Relationship Id="rId54" Type="http://schemas.openxmlformats.org/officeDocument/2006/relationships/image" Target="media/image8.png"/><Relationship Id="rId62" Type="http://schemas.openxmlformats.org/officeDocument/2006/relationships/image" Target="media/image16.png"/><Relationship Id="rId70" Type="http://schemas.openxmlformats.org/officeDocument/2006/relationships/image" Target="media/image24.jpeg"/><Relationship Id="rId75" Type="http://schemas.openxmlformats.org/officeDocument/2006/relationships/image" Target="media/image29.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6.xml"/><Relationship Id="rId28" Type="http://schemas.openxmlformats.org/officeDocument/2006/relationships/image" Target="media/image2.jpeg"/><Relationship Id="rId36" Type="http://schemas.openxmlformats.org/officeDocument/2006/relationships/header" Target="header13.xml"/><Relationship Id="rId49" Type="http://schemas.openxmlformats.org/officeDocument/2006/relationships/hyperlink" Target="https://www.espacefrancais.com/la-neologie" TargetMode="External"/><Relationship Id="rId57"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http://www.larousse.fr/dictionnaires/francais/mot-valise" TargetMode="External"/><Relationship Id="rId2" Type="http://schemas.openxmlformats.org/officeDocument/2006/relationships/hyperlink" Target="https://www.espacefrancais.com/la-neologie" TargetMode="External"/><Relationship Id="rId1" Type="http://schemas.openxmlformats.org/officeDocument/2006/relationships/hyperlink" Target="https://oreilletendue.com/2013/11/23/citation-pleine-de-bon-sens-du-samedi-matin/" TargetMode="External"/><Relationship Id="rId6" Type="http://schemas.openxmlformats.org/officeDocument/2006/relationships/hyperlink" Target="about:blank" TargetMode="External"/><Relationship Id="rId5" Type="http://schemas.openxmlformats.org/officeDocument/2006/relationships/hyperlink" Target="http://www.sgdl-auteurs.org/jeanmichel-adde/index.php/?q=Onomatop%C3%A9e" TargetMode="External"/><Relationship Id="rId4" Type="http://schemas.openxmlformats.org/officeDocument/2006/relationships/hyperlink" Target="https://www.espacefrancais.com/la-neolog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D1A006-E6B7-4E86-BEF2-9597B9D06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11012</Words>
  <Characters>60569</Characters>
  <Application>Microsoft Office Word</Application>
  <DocSecurity>0</DocSecurity>
  <Lines>504</Lines>
  <Paragraphs>142</Paragraphs>
  <ScaleCrop>false</ScaleCrop>
  <HeadingPairs>
    <vt:vector size="4" baseType="variant">
      <vt:variant>
        <vt:lpstr>Titre</vt:lpstr>
      </vt:variant>
      <vt:variant>
        <vt:i4>1</vt:i4>
      </vt:variant>
      <vt:variant>
        <vt:lpstr>Titres</vt:lpstr>
      </vt:variant>
      <vt:variant>
        <vt:i4>100</vt:i4>
      </vt:variant>
    </vt:vector>
  </HeadingPairs>
  <TitlesOfParts>
    <vt:vector size="101" baseType="lpstr">
      <vt:lpstr/>
      <vt:lpstr/>
      <vt:lpstr>Introduction générale</vt:lpstr>
      <vt:lpstr/>
      <vt:lpstr/>
      <vt:lpstr/>
      <vt:lpstr/>
      <vt:lpstr/>
      <vt:lpstr/>
      <vt:lpstr>Chapitre 01 :</vt:lpstr>
      <vt:lpstr>Le paysage sociolinguistique en Algérie</vt:lpstr>
      <vt:lpstr/>
      <vt:lpstr/>
      <vt:lpstr>Introduction</vt:lpstr>
      <vt:lpstr>La situation sociolinguistique en Algérie</vt:lpstr>
      <vt:lpstr>Le statut du française :</vt:lpstr>
      <vt:lpstr>Le statut de l'arabe classique :</vt:lpstr>
      <vt:lpstr>Le statut de l'arabe dialectal:</vt:lpstr>
      <vt:lpstr>Le tamazight ou « le berbère »:</vt:lpstr>
      <vt:lpstr>Le statut de l'anglais :</vt:lpstr>
      <vt:lpstr>Contact des langues</vt:lpstr>
      <vt:lpstr>L'alternance codique :</vt:lpstr>
      <vt:lpstr>Diglossie :</vt:lpstr>
      <vt:lpstr>Le franglais :</vt:lpstr>
      <vt:lpstr/>
      <vt:lpstr/>
      <vt:lpstr>Conclusion</vt:lpstr>
      <vt:lpstr/>
      <vt:lpstr/>
      <vt:lpstr/>
      <vt:lpstr/>
      <vt:lpstr/>
      <vt:lpstr/>
      <vt:lpstr/>
      <vt:lpstr>Chapitre 02:</vt:lpstr>
      <vt:lpstr>La créativité lexicale : concepts définitoires</vt:lpstr>
      <vt:lpstr/>
      <vt:lpstr/>
      <vt:lpstr>Introduction</vt:lpstr>
      <vt:lpstr>La créativité lexicale :</vt:lpstr>
      <vt:lpstr>La néologie et la néographie :</vt:lpstr>
      <vt:lpstr>Néologisme de forme (néologie formelle) :</vt:lpstr>
      <vt:lpstr>Abréviation</vt:lpstr>
      <vt:lpstr>Troncation</vt:lpstr>
      <vt:lpstr>Troncation par aphérèse:</vt:lpstr>
      <vt:lpstr>Troncation par apocope :</vt:lpstr>
      <vt:lpstr>Dérivation (affixale) :</vt:lpstr>
      <vt:lpstr>Dérivation par préfixation :</vt:lpstr>
      <vt:lpstr>Dérivation par suffixation :</vt:lpstr>
      <vt:lpstr>Dérivation parasynthétique	:</vt:lpstr>
      <vt:lpstr>Dérivation impropre (la conversion) :</vt:lpstr>
      <vt:lpstr>Dérivation inverse :</vt:lpstr>
      <vt:lpstr>Composition:</vt:lpstr>
      <vt:lpstr>Composition populaire :</vt:lpstr>
      <vt:lpstr>Composition savant:</vt:lpstr>
      <vt:lpstr>Les mots-valises :</vt:lpstr>
      <vt:lpstr>Siglaison et acronyme :</vt:lpstr>
      <vt:lpstr>Le verlan:</vt:lpstr>
      <vt:lpstr>Le rebus:</vt:lpstr>
      <vt:lpstr>Syllabogrammes:</vt:lpstr>
      <vt:lpstr>Néologisme par emprunt lexical :</vt:lpstr>
      <vt:lpstr>Xénisme :</vt:lpstr>
      <vt:lpstr>Calque :</vt:lpstr>
      <vt:lpstr>Anglicisme :</vt:lpstr>
      <vt:lpstr>Néologie de sens (ou sémantique) :</vt:lpstr>
      <vt:lpstr>Restriction de sens :</vt:lpstr>
      <vt:lpstr>Extension de sens</vt:lpstr>
      <vt:lpstr>Métaphore:</vt:lpstr>
      <vt:lpstr>Métonymie:</vt:lpstr>
      <vt:lpstr>Onomatopée:</vt:lpstr>
      <vt:lpstr>Autres procédés :</vt:lpstr>
      <vt:lpstr>L'étirement graphique :</vt:lpstr>
      <vt:lpstr>Les caractéristiques du réseau social Instagram :</vt:lpstr>
      <vt:lpstr>Qu'est-ce qu'un réseau social ?</vt:lpstr>
      <vt:lpstr>Le réseau social Instagram :</vt:lpstr>
      <vt:lpstr>Qu’est ce qu’Instagram ?</vt:lpstr>
      <vt:lpstr>Le fonctionnement de l'Instagram :</vt:lpstr>
      <vt:lpstr>C'est quoi un commentaire sur Instagram ?</vt:lpstr>
      <vt:lpstr>Les emotions surInstagram:</vt:lpstr>
      <vt:lpstr/>
      <vt:lpstr/>
      <vt:lpstr>Chapitre  03 :</vt:lpstr>
      <vt:lpstr>Analyse du corpus</vt:lpstr>
      <vt:lpstr/>
      <vt:lpstr>Méthodologie du corpus :</vt:lpstr>
      <vt:lpstr>Néologie de forme</vt:lpstr>
      <vt:lpstr>Abréviation :</vt:lpstr>
      <vt:lpstr>Troncation:</vt:lpstr>
      <vt:lpstr>Troncation par apocope :</vt:lpstr>
      <vt:lpstr>Troncation par aphérèse :</vt:lpstr>
      <vt:lpstr>Sigles et acronymes :</vt:lpstr>
      <vt:lpstr>Sigles :</vt:lpstr>
      <vt:lpstr>Acronyme :</vt:lpstr>
      <vt:lpstr>Les rébus et syllabogrammes:</vt:lpstr>
      <vt:lpstr>Rébus :</vt:lpstr>
      <vt:lpstr>Syllabogrammes:</vt:lpstr>
      <vt:lpstr>Dérivation</vt:lpstr>
      <vt:lpstr>Dérivation par suffixation :</vt:lpstr>
      <vt:lpstr>Composition</vt:lpstr>
      <vt:lpstr>Composition populaire :</vt:lpstr>
      <vt:lpstr>Composition savant :</vt:lpstr>
    </vt:vector>
  </TitlesOfParts>
  <Company/>
  <LinksUpToDate>false</LinksUpToDate>
  <CharactersWithSpaces>71439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MY PC</cp:lastModifiedBy>
  <cp:revision>13</cp:revision>
  <cp:lastPrinted>2021-06-07T20:48:00Z</cp:lastPrinted>
  <dcterms:created xsi:type="dcterms:W3CDTF">2021-06-07T18:53:00Z</dcterms:created>
  <dcterms:modified xsi:type="dcterms:W3CDTF">2021-06-07T21:00:00Z</dcterms:modified>
</cp:coreProperties>
</file>